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4047" w14:textId="77777777" w:rsidR="00E63202" w:rsidRDefault="00E63202" w:rsidP="00E63202">
      <w:pPr>
        <w:pStyle w:val="Nagwek1"/>
        <w:spacing w:before="95"/>
        <w:ind w:left="142"/>
        <w:jc w:val="center"/>
        <w:rPr>
          <w:spacing w:val="-2"/>
        </w:rPr>
      </w:pP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głosowania</w:t>
      </w:r>
      <w:r>
        <w:rPr>
          <w:spacing w:val="-8"/>
        </w:rPr>
        <w:t xml:space="preserve"> </w:t>
      </w:r>
      <w:r>
        <w:rPr>
          <w:spacing w:val="-2"/>
        </w:rPr>
        <w:t>korespondencyjnego</w:t>
      </w:r>
    </w:p>
    <w:p w14:paraId="3843B9E8" w14:textId="77777777" w:rsidR="00E63202" w:rsidRDefault="00E63202" w:rsidP="00E63202">
      <w:pPr>
        <w:pStyle w:val="Nagwek1"/>
        <w:spacing w:before="95"/>
        <w:ind w:left="142"/>
        <w:jc w:val="center"/>
      </w:pPr>
    </w:p>
    <w:p w14:paraId="5994B38E" w14:textId="7A89C262" w:rsidR="00E63202" w:rsidRDefault="00E63202" w:rsidP="00E63202">
      <w:pPr>
        <w:spacing w:before="241" w:line="338" w:lineRule="auto"/>
        <w:ind w:left="112" w:right="111"/>
        <w:jc w:val="both"/>
        <w:rPr>
          <w:sz w:val="26"/>
        </w:rPr>
      </w:pPr>
      <w:r>
        <w:rPr>
          <w:sz w:val="26"/>
        </w:rPr>
        <w:t>Głosować</w:t>
      </w:r>
      <w:r>
        <w:rPr>
          <w:spacing w:val="80"/>
          <w:sz w:val="26"/>
        </w:rPr>
        <w:t xml:space="preserve"> </w:t>
      </w:r>
      <w:r>
        <w:rPr>
          <w:sz w:val="26"/>
        </w:rPr>
        <w:t>korespondencyjnie</w:t>
      </w:r>
      <w:r>
        <w:rPr>
          <w:spacing w:val="80"/>
          <w:sz w:val="26"/>
        </w:rPr>
        <w:t xml:space="preserve"> </w:t>
      </w:r>
      <w:r>
        <w:rPr>
          <w:sz w:val="26"/>
        </w:rPr>
        <w:t>mogą</w:t>
      </w:r>
      <w:r>
        <w:rPr>
          <w:spacing w:val="80"/>
          <w:sz w:val="26"/>
        </w:rPr>
        <w:t xml:space="preserve"> </w:t>
      </w:r>
      <w:r>
        <w:rPr>
          <w:b/>
          <w:sz w:val="26"/>
        </w:rPr>
        <w:t>wyborcy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posiadający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orzeczenie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znacznym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lub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umiarkowanym stopniu niepełnosprawności </w:t>
      </w:r>
      <w:r>
        <w:rPr>
          <w:sz w:val="26"/>
        </w:rPr>
        <w:t xml:space="preserve">w rozumieniu ustawy z dnia </w:t>
      </w:r>
      <w:r w:rsidR="001233ED">
        <w:rPr>
          <w:sz w:val="26"/>
        </w:rPr>
        <w:br/>
      </w:r>
      <w:r>
        <w:rPr>
          <w:sz w:val="26"/>
        </w:rPr>
        <w:t>27 sierpnia 1997</w:t>
      </w:r>
      <w:r>
        <w:rPr>
          <w:spacing w:val="-3"/>
          <w:sz w:val="26"/>
        </w:rPr>
        <w:t xml:space="preserve"> </w:t>
      </w:r>
      <w:r>
        <w:rPr>
          <w:sz w:val="26"/>
        </w:rPr>
        <w:t>r. o rehabilitacji zawodowej i społecznej oraz zatrudnianiu osób niepełnosprawnych (Dz. U. z 202</w:t>
      </w:r>
      <w:r w:rsidR="00B35EBF">
        <w:rPr>
          <w:sz w:val="26"/>
        </w:rPr>
        <w:t>4</w:t>
      </w:r>
      <w:r>
        <w:rPr>
          <w:sz w:val="26"/>
        </w:rPr>
        <w:t xml:space="preserve"> r. poz. </w:t>
      </w:r>
      <w:r w:rsidR="00B35EBF">
        <w:rPr>
          <w:sz w:val="26"/>
        </w:rPr>
        <w:t>44</w:t>
      </w:r>
      <w:r>
        <w:rPr>
          <w:sz w:val="26"/>
        </w:rPr>
        <w:t xml:space="preserve">), w tym także </w:t>
      </w:r>
      <w:r>
        <w:rPr>
          <w:b/>
          <w:sz w:val="26"/>
        </w:rPr>
        <w:t>wyborcy posiadający orzeczenie organu rentowego o</w:t>
      </w:r>
      <w:r>
        <w:rPr>
          <w:sz w:val="26"/>
        </w:rPr>
        <w:t>:</w:t>
      </w:r>
    </w:p>
    <w:p w14:paraId="38B922EB" w14:textId="18696A80" w:rsidR="00E63202" w:rsidRPr="001233ED" w:rsidRDefault="00E63202" w:rsidP="00AC2E9B">
      <w:pPr>
        <w:pStyle w:val="Akapitzlist"/>
        <w:numPr>
          <w:ilvl w:val="1"/>
          <w:numId w:val="6"/>
        </w:numPr>
        <w:tabs>
          <w:tab w:val="left" w:pos="898"/>
          <w:tab w:val="left" w:pos="900"/>
        </w:tabs>
        <w:spacing w:line="336" w:lineRule="auto"/>
        <w:ind w:left="900" w:right="117" w:hanging="356"/>
        <w:rPr>
          <w:sz w:val="26"/>
        </w:rPr>
      </w:pPr>
      <w:r w:rsidRPr="001233ED">
        <w:rPr>
          <w:sz w:val="26"/>
        </w:rPr>
        <w:t xml:space="preserve">całkowitej niezdolności do pracy, ustalone na podstawie art. 12 ust. 2, </w:t>
      </w:r>
      <w:r w:rsidR="001233ED" w:rsidRPr="001233ED">
        <w:rPr>
          <w:sz w:val="26"/>
        </w:rPr>
        <w:br/>
      </w:r>
      <w:r w:rsidRPr="001233ED">
        <w:rPr>
          <w:sz w:val="26"/>
        </w:rPr>
        <w:t>i niezdolności do</w:t>
      </w:r>
      <w:r w:rsidRPr="001233ED">
        <w:rPr>
          <w:spacing w:val="-3"/>
          <w:sz w:val="26"/>
        </w:rPr>
        <w:t xml:space="preserve"> </w:t>
      </w:r>
      <w:r w:rsidRPr="001233ED">
        <w:rPr>
          <w:sz w:val="26"/>
        </w:rPr>
        <w:t>samodzielnej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egzystencji,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ustalone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na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podstawie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art.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13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ust.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5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ustawy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z</w:t>
      </w:r>
      <w:r w:rsidRPr="001233ED">
        <w:rPr>
          <w:spacing w:val="40"/>
          <w:sz w:val="26"/>
        </w:rPr>
        <w:t xml:space="preserve"> </w:t>
      </w:r>
      <w:r w:rsidRPr="001233ED">
        <w:rPr>
          <w:sz w:val="26"/>
        </w:rPr>
        <w:t>dnia 17</w:t>
      </w:r>
      <w:r w:rsidRPr="001233ED">
        <w:rPr>
          <w:spacing w:val="-4"/>
          <w:sz w:val="26"/>
        </w:rPr>
        <w:t xml:space="preserve"> </w:t>
      </w:r>
      <w:r w:rsidRPr="001233ED">
        <w:rPr>
          <w:sz w:val="26"/>
        </w:rPr>
        <w:t>grudnia 1998 r. о emeryturach i rentach z Funduszu Ubezpieczeń Społecznych (Dz. U. z 202</w:t>
      </w:r>
      <w:r w:rsidR="00B35EBF" w:rsidRPr="001233ED">
        <w:rPr>
          <w:sz w:val="26"/>
        </w:rPr>
        <w:t>3</w:t>
      </w:r>
      <w:r w:rsidRPr="001233ED">
        <w:rPr>
          <w:sz w:val="26"/>
        </w:rPr>
        <w:t xml:space="preserve"> poz. </w:t>
      </w:r>
      <w:r w:rsidR="00B35EBF" w:rsidRPr="001233ED">
        <w:rPr>
          <w:sz w:val="26"/>
        </w:rPr>
        <w:t>1251, 1429</w:t>
      </w:r>
      <w:r w:rsidRPr="001233ED">
        <w:rPr>
          <w:sz w:val="26"/>
        </w:rPr>
        <w:t xml:space="preserve"> i </w:t>
      </w:r>
      <w:r w:rsidR="00B35EBF" w:rsidRPr="001233ED">
        <w:rPr>
          <w:sz w:val="26"/>
        </w:rPr>
        <w:t>1672</w:t>
      </w:r>
      <w:r w:rsidRPr="001233ED">
        <w:rPr>
          <w:sz w:val="26"/>
        </w:rPr>
        <w:t>);</w:t>
      </w:r>
    </w:p>
    <w:p w14:paraId="317D68BD" w14:textId="77777777" w:rsidR="00E63202" w:rsidRDefault="00E63202" w:rsidP="00E63202">
      <w:pPr>
        <w:pStyle w:val="Akapitzlist"/>
        <w:numPr>
          <w:ilvl w:val="1"/>
          <w:numId w:val="6"/>
        </w:numPr>
        <w:tabs>
          <w:tab w:val="left" w:pos="963"/>
          <w:tab w:val="left" w:pos="965"/>
        </w:tabs>
        <w:spacing w:line="336" w:lineRule="auto"/>
        <w:ind w:right="107"/>
        <w:rPr>
          <w:sz w:val="26"/>
        </w:rPr>
      </w:pPr>
      <w:r>
        <w:rPr>
          <w:sz w:val="26"/>
        </w:rPr>
        <w:t>niezdolności</w:t>
      </w:r>
      <w:r>
        <w:rPr>
          <w:spacing w:val="-13"/>
          <w:sz w:val="26"/>
        </w:rPr>
        <w:t xml:space="preserve"> </w:t>
      </w:r>
      <w:r>
        <w:rPr>
          <w:sz w:val="26"/>
        </w:rPr>
        <w:t>do</w:t>
      </w:r>
      <w:r>
        <w:rPr>
          <w:spacing w:val="-13"/>
          <w:sz w:val="26"/>
        </w:rPr>
        <w:t xml:space="preserve"> </w:t>
      </w:r>
      <w:r>
        <w:rPr>
          <w:sz w:val="26"/>
        </w:rPr>
        <w:t>samodzielnej</w:t>
      </w:r>
      <w:r>
        <w:rPr>
          <w:spacing w:val="-13"/>
          <w:sz w:val="26"/>
        </w:rPr>
        <w:t xml:space="preserve"> </w:t>
      </w:r>
      <w:r>
        <w:rPr>
          <w:sz w:val="26"/>
        </w:rPr>
        <w:t>egzystencji,</w:t>
      </w:r>
      <w:r>
        <w:rPr>
          <w:spacing w:val="-13"/>
          <w:sz w:val="26"/>
        </w:rPr>
        <w:t xml:space="preserve"> </w:t>
      </w:r>
      <w:r>
        <w:rPr>
          <w:sz w:val="26"/>
        </w:rPr>
        <w:t>ustalone</w:t>
      </w:r>
      <w:r>
        <w:rPr>
          <w:spacing w:val="-13"/>
          <w:sz w:val="26"/>
        </w:rPr>
        <w:t xml:space="preserve"> </w:t>
      </w:r>
      <w:r>
        <w:rPr>
          <w:sz w:val="26"/>
        </w:rPr>
        <w:t>na</w:t>
      </w:r>
      <w:r>
        <w:rPr>
          <w:spacing w:val="-13"/>
          <w:sz w:val="26"/>
        </w:rPr>
        <w:t xml:space="preserve"> </w:t>
      </w:r>
      <w:r>
        <w:rPr>
          <w:sz w:val="26"/>
        </w:rPr>
        <w:t>podstawie</w:t>
      </w:r>
      <w:r>
        <w:rPr>
          <w:spacing w:val="-13"/>
          <w:sz w:val="26"/>
        </w:rPr>
        <w:t xml:space="preserve"> </w:t>
      </w:r>
      <w:r>
        <w:rPr>
          <w:sz w:val="26"/>
        </w:rPr>
        <w:t>art.</w:t>
      </w:r>
      <w:r>
        <w:rPr>
          <w:spacing w:val="-11"/>
          <w:sz w:val="26"/>
        </w:rPr>
        <w:t xml:space="preserve"> </w:t>
      </w:r>
      <w:r>
        <w:rPr>
          <w:sz w:val="26"/>
        </w:rPr>
        <w:t>13</w:t>
      </w:r>
      <w:r>
        <w:rPr>
          <w:spacing w:val="-13"/>
          <w:sz w:val="26"/>
        </w:rPr>
        <w:t xml:space="preserve"> </w:t>
      </w:r>
      <w:r>
        <w:rPr>
          <w:sz w:val="26"/>
        </w:rPr>
        <w:t>ust.</w:t>
      </w:r>
      <w:r>
        <w:rPr>
          <w:spacing w:val="-13"/>
          <w:sz w:val="26"/>
        </w:rPr>
        <w:t xml:space="preserve"> </w:t>
      </w:r>
      <w:r>
        <w:rPr>
          <w:sz w:val="26"/>
        </w:rPr>
        <w:t>5</w:t>
      </w:r>
      <w:r>
        <w:rPr>
          <w:spacing w:val="-13"/>
          <w:sz w:val="26"/>
        </w:rPr>
        <w:t xml:space="preserve"> </w:t>
      </w:r>
      <w:r>
        <w:rPr>
          <w:sz w:val="26"/>
        </w:rPr>
        <w:t>ustawy wymienionej w pkt 1;</w:t>
      </w:r>
    </w:p>
    <w:p w14:paraId="3327EC8F" w14:textId="77777777" w:rsidR="00E63202" w:rsidRDefault="00E63202" w:rsidP="00E63202">
      <w:pPr>
        <w:pStyle w:val="Akapitzlist"/>
        <w:numPr>
          <w:ilvl w:val="1"/>
          <w:numId w:val="6"/>
        </w:numPr>
        <w:tabs>
          <w:tab w:val="left" w:pos="963"/>
          <w:tab w:val="left" w:pos="965"/>
        </w:tabs>
        <w:spacing w:before="2" w:line="336" w:lineRule="auto"/>
        <w:ind w:right="113"/>
        <w:rPr>
          <w:sz w:val="26"/>
        </w:rPr>
      </w:pPr>
      <w:r>
        <w:rPr>
          <w:sz w:val="26"/>
        </w:rPr>
        <w:t>całkowitej niezdolności do pracy, ustalone na podstawie art. 12 ust. 2 ustawy wymienionej w pkt 1;</w:t>
      </w:r>
    </w:p>
    <w:p w14:paraId="1DAAF1E2" w14:textId="77777777" w:rsidR="00E63202" w:rsidRDefault="00E63202" w:rsidP="00E63202">
      <w:pPr>
        <w:pStyle w:val="Akapitzlist"/>
        <w:numPr>
          <w:ilvl w:val="1"/>
          <w:numId w:val="6"/>
        </w:numPr>
        <w:tabs>
          <w:tab w:val="left" w:pos="963"/>
        </w:tabs>
        <w:spacing w:before="3"/>
        <w:ind w:left="963" w:hanging="423"/>
        <w:rPr>
          <w:sz w:val="26"/>
        </w:rPr>
      </w:pP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zaliczeniu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grupy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inwalidów;</w:t>
      </w:r>
    </w:p>
    <w:p w14:paraId="420E2CF7" w14:textId="77777777" w:rsidR="00E63202" w:rsidRDefault="00E63202" w:rsidP="00E63202">
      <w:pPr>
        <w:pStyle w:val="Akapitzlist"/>
        <w:numPr>
          <w:ilvl w:val="1"/>
          <w:numId w:val="6"/>
        </w:numPr>
        <w:tabs>
          <w:tab w:val="left" w:pos="963"/>
        </w:tabs>
        <w:spacing w:before="121"/>
        <w:ind w:left="963" w:hanging="423"/>
        <w:rPr>
          <w:sz w:val="26"/>
        </w:rPr>
      </w:pP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zaliczeniu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>
        <w:rPr>
          <w:sz w:val="26"/>
        </w:rPr>
        <w:t>II</w:t>
      </w:r>
      <w:r>
        <w:rPr>
          <w:spacing w:val="-4"/>
          <w:sz w:val="26"/>
        </w:rPr>
        <w:t xml:space="preserve"> </w:t>
      </w:r>
      <w:r>
        <w:rPr>
          <w:sz w:val="26"/>
        </w:rPr>
        <w:t>grupy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inwalidów;</w:t>
      </w:r>
    </w:p>
    <w:p w14:paraId="34DFCC9C" w14:textId="77777777" w:rsidR="00E63202" w:rsidRDefault="00E63202" w:rsidP="00E63202">
      <w:pPr>
        <w:pStyle w:val="Tekstpodstawowy"/>
        <w:spacing w:before="121" w:line="336" w:lineRule="auto"/>
        <w:ind w:left="567" w:right="120"/>
      </w:pPr>
      <w:r>
        <w:t>a także osoby о stałej albo długotrwałej niezdolności do pracy w gospodarstwie rolnym, którym przysługuje zasiłek pielęgnacyjny.</w:t>
      </w:r>
    </w:p>
    <w:p w14:paraId="38ED8FD3" w14:textId="77777777" w:rsidR="009C4F37" w:rsidRDefault="009C4F37" w:rsidP="00E63202">
      <w:pPr>
        <w:pStyle w:val="Tekstpodstawowy"/>
        <w:spacing w:before="121" w:line="336" w:lineRule="auto"/>
        <w:ind w:left="567" w:right="120"/>
      </w:pPr>
    </w:p>
    <w:p w14:paraId="08B93E17" w14:textId="77777777" w:rsidR="00E63202" w:rsidRDefault="00E63202" w:rsidP="00E63202">
      <w:pPr>
        <w:spacing w:before="3"/>
        <w:ind w:left="112"/>
        <w:jc w:val="both"/>
        <w:rPr>
          <w:sz w:val="26"/>
        </w:rPr>
      </w:pPr>
      <w:r>
        <w:rPr>
          <w:sz w:val="26"/>
        </w:rPr>
        <w:t>Głosować</w:t>
      </w:r>
      <w:r>
        <w:rPr>
          <w:spacing w:val="-10"/>
          <w:sz w:val="26"/>
        </w:rPr>
        <w:t xml:space="preserve"> </w:t>
      </w:r>
      <w:r>
        <w:rPr>
          <w:sz w:val="26"/>
        </w:rPr>
        <w:t>korespondencyjnie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mogą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również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wyborcy</w:t>
      </w:r>
      <w:r>
        <w:rPr>
          <w:spacing w:val="-2"/>
          <w:sz w:val="26"/>
        </w:rPr>
        <w:t>:</w:t>
      </w:r>
    </w:p>
    <w:p w14:paraId="458F9B6C" w14:textId="0CB36AAC" w:rsidR="00E63202" w:rsidRPr="00E63202" w:rsidRDefault="00E63202" w:rsidP="00E63202">
      <w:pPr>
        <w:pStyle w:val="Akapitzlist"/>
        <w:numPr>
          <w:ilvl w:val="0"/>
          <w:numId w:val="5"/>
        </w:numPr>
        <w:tabs>
          <w:tab w:val="left" w:pos="902"/>
        </w:tabs>
        <w:spacing w:before="121" w:line="338" w:lineRule="auto"/>
        <w:ind w:right="116"/>
        <w:rPr>
          <w:sz w:val="26"/>
        </w:rPr>
      </w:pPr>
      <w:r w:rsidRPr="00E63202">
        <w:rPr>
          <w:sz w:val="26"/>
        </w:rPr>
        <w:t>podlegający</w:t>
      </w:r>
      <w:r w:rsidRPr="00E63202">
        <w:rPr>
          <w:spacing w:val="39"/>
          <w:sz w:val="26"/>
        </w:rPr>
        <w:t xml:space="preserve"> </w:t>
      </w:r>
      <w:r w:rsidRPr="00E63202">
        <w:rPr>
          <w:sz w:val="26"/>
        </w:rPr>
        <w:t>w</w:t>
      </w:r>
      <w:r w:rsidRPr="00E63202">
        <w:rPr>
          <w:spacing w:val="40"/>
          <w:sz w:val="26"/>
        </w:rPr>
        <w:t xml:space="preserve"> </w:t>
      </w:r>
      <w:r w:rsidRPr="00E63202">
        <w:rPr>
          <w:sz w:val="26"/>
        </w:rPr>
        <w:t>dniu</w:t>
      </w:r>
      <w:r w:rsidRPr="00E63202">
        <w:rPr>
          <w:spacing w:val="40"/>
          <w:sz w:val="26"/>
        </w:rPr>
        <w:t xml:space="preserve"> </w:t>
      </w:r>
      <w:r w:rsidRPr="00E63202">
        <w:rPr>
          <w:sz w:val="26"/>
        </w:rPr>
        <w:t>głosowania</w:t>
      </w:r>
      <w:r w:rsidRPr="00E63202">
        <w:rPr>
          <w:spacing w:val="40"/>
          <w:sz w:val="26"/>
        </w:rPr>
        <w:t xml:space="preserve"> </w:t>
      </w:r>
      <w:r w:rsidRPr="00E63202">
        <w:rPr>
          <w:sz w:val="26"/>
        </w:rPr>
        <w:t>obowiązkowej</w:t>
      </w:r>
      <w:r w:rsidRPr="00E63202">
        <w:rPr>
          <w:spacing w:val="40"/>
          <w:sz w:val="26"/>
        </w:rPr>
        <w:t xml:space="preserve"> </w:t>
      </w:r>
      <w:r w:rsidRPr="00E63202">
        <w:rPr>
          <w:sz w:val="26"/>
        </w:rPr>
        <w:t>kwarantannie,</w:t>
      </w:r>
      <w:r w:rsidRPr="00E63202">
        <w:rPr>
          <w:spacing w:val="40"/>
          <w:sz w:val="26"/>
        </w:rPr>
        <w:t xml:space="preserve"> </w:t>
      </w:r>
      <w:r w:rsidRPr="00E63202">
        <w:rPr>
          <w:sz w:val="26"/>
        </w:rPr>
        <w:t>izolacji</w:t>
      </w:r>
      <w:r w:rsidRPr="00E63202">
        <w:rPr>
          <w:spacing w:val="40"/>
          <w:sz w:val="26"/>
        </w:rPr>
        <w:t xml:space="preserve"> </w:t>
      </w:r>
      <w:r w:rsidRPr="00E63202">
        <w:rPr>
          <w:sz w:val="26"/>
        </w:rPr>
        <w:t>lub</w:t>
      </w:r>
      <w:r w:rsidRPr="00E63202">
        <w:rPr>
          <w:spacing w:val="40"/>
          <w:sz w:val="26"/>
        </w:rPr>
        <w:t xml:space="preserve"> </w:t>
      </w:r>
      <w:r w:rsidRPr="00E63202">
        <w:rPr>
          <w:sz w:val="26"/>
        </w:rPr>
        <w:t>izolacji w warunkach domowych;</w:t>
      </w:r>
    </w:p>
    <w:p w14:paraId="2AE2F099" w14:textId="77777777" w:rsidR="001233ED" w:rsidRDefault="00E63202" w:rsidP="001233ED">
      <w:pPr>
        <w:pStyle w:val="Akapitzlist"/>
        <w:numPr>
          <w:ilvl w:val="0"/>
          <w:numId w:val="5"/>
        </w:numPr>
        <w:tabs>
          <w:tab w:val="left" w:pos="901"/>
        </w:tabs>
        <w:spacing w:line="336" w:lineRule="auto"/>
        <w:ind w:left="112" w:right="567" w:firstLine="430"/>
        <w:rPr>
          <w:sz w:val="26"/>
        </w:rPr>
      </w:pPr>
      <w:r>
        <w:rPr>
          <w:sz w:val="26"/>
        </w:rPr>
        <w:t>którzy</w:t>
      </w:r>
      <w:r>
        <w:rPr>
          <w:spacing w:val="-10"/>
          <w:sz w:val="26"/>
        </w:rPr>
        <w:t xml:space="preserve"> </w:t>
      </w:r>
      <w:r>
        <w:rPr>
          <w:sz w:val="26"/>
        </w:rPr>
        <w:t>najpóźniej</w:t>
      </w:r>
      <w:r>
        <w:rPr>
          <w:spacing w:val="-6"/>
          <w:sz w:val="26"/>
        </w:rPr>
        <w:t xml:space="preserve"> </w:t>
      </w: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dniu</w:t>
      </w:r>
      <w:r>
        <w:rPr>
          <w:spacing w:val="-6"/>
          <w:sz w:val="26"/>
        </w:rPr>
        <w:t xml:space="preserve"> </w:t>
      </w:r>
      <w:r>
        <w:rPr>
          <w:sz w:val="26"/>
        </w:rPr>
        <w:t>głosowania</w:t>
      </w:r>
      <w:r>
        <w:rPr>
          <w:spacing w:val="-4"/>
          <w:sz w:val="26"/>
        </w:rPr>
        <w:t xml:space="preserve"> </w:t>
      </w:r>
      <w:r>
        <w:rPr>
          <w:sz w:val="26"/>
        </w:rPr>
        <w:t>ukończą</w:t>
      </w:r>
      <w:r>
        <w:rPr>
          <w:spacing w:val="-3"/>
          <w:sz w:val="26"/>
        </w:rPr>
        <w:t xml:space="preserve"> </w:t>
      </w:r>
      <w:r>
        <w:rPr>
          <w:sz w:val="26"/>
        </w:rPr>
        <w:t>60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lat. </w:t>
      </w:r>
    </w:p>
    <w:p w14:paraId="09CBEC89" w14:textId="77777777" w:rsidR="001233ED" w:rsidRDefault="001233ED" w:rsidP="001233ED">
      <w:pPr>
        <w:pStyle w:val="Akapitzlist"/>
        <w:tabs>
          <w:tab w:val="left" w:pos="901"/>
        </w:tabs>
        <w:spacing w:line="336" w:lineRule="auto"/>
        <w:ind w:left="542" w:right="567" w:firstLine="0"/>
        <w:rPr>
          <w:sz w:val="26"/>
        </w:rPr>
      </w:pPr>
    </w:p>
    <w:p w14:paraId="314A5860" w14:textId="5F34DB3F" w:rsidR="00E63202" w:rsidRDefault="00E63202" w:rsidP="001233ED">
      <w:pPr>
        <w:pStyle w:val="Akapitzlist"/>
        <w:tabs>
          <w:tab w:val="left" w:pos="901"/>
        </w:tabs>
        <w:spacing w:line="336" w:lineRule="auto"/>
        <w:ind w:left="542" w:right="567" w:firstLine="0"/>
        <w:rPr>
          <w:b/>
          <w:bCs/>
          <w:sz w:val="26"/>
        </w:rPr>
      </w:pPr>
      <w:r w:rsidRPr="00E63202">
        <w:rPr>
          <w:b/>
          <w:bCs/>
          <w:sz w:val="26"/>
        </w:rPr>
        <w:t>Głosować korespondencyjnie można tylko w kraju.</w:t>
      </w:r>
    </w:p>
    <w:p w14:paraId="3970A478" w14:textId="77777777" w:rsidR="001233ED" w:rsidRDefault="001233ED" w:rsidP="001233ED">
      <w:pPr>
        <w:pStyle w:val="Akapitzlist"/>
        <w:tabs>
          <w:tab w:val="left" w:pos="901"/>
        </w:tabs>
        <w:spacing w:line="336" w:lineRule="auto"/>
        <w:ind w:left="542" w:right="567" w:firstLine="0"/>
        <w:rPr>
          <w:sz w:val="26"/>
        </w:rPr>
      </w:pPr>
    </w:p>
    <w:p w14:paraId="0C2D220F" w14:textId="14C74206" w:rsidR="00E63202" w:rsidRDefault="00E63202" w:rsidP="00E63202">
      <w:pPr>
        <w:spacing w:line="336" w:lineRule="auto"/>
        <w:ind w:left="112" w:right="111"/>
        <w:jc w:val="both"/>
        <w:rPr>
          <w:b/>
          <w:sz w:val="26"/>
        </w:rPr>
      </w:pPr>
      <w:r>
        <w:rPr>
          <w:sz w:val="26"/>
        </w:rPr>
        <w:t>Zamiar głosowania korespondencyjnego powinien zostać zgłoszony przez wyborcę komisarzowi</w:t>
      </w:r>
      <w:r>
        <w:rPr>
          <w:spacing w:val="40"/>
          <w:sz w:val="26"/>
        </w:rPr>
        <w:t xml:space="preserve"> </w:t>
      </w:r>
      <w:r>
        <w:rPr>
          <w:sz w:val="26"/>
        </w:rPr>
        <w:t>wyborczemu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najpóźniej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13.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dniu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przed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dniem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wyborów,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tj.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dnia</w:t>
      </w:r>
      <w:r>
        <w:rPr>
          <w:b/>
          <w:spacing w:val="40"/>
          <w:sz w:val="26"/>
        </w:rPr>
        <w:t xml:space="preserve"> </w:t>
      </w:r>
      <w:r>
        <w:rPr>
          <w:b/>
          <w:spacing w:val="40"/>
          <w:sz w:val="26"/>
        </w:rPr>
        <w:br/>
      </w:r>
      <w:r>
        <w:rPr>
          <w:b/>
          <w:sz w:val="26"/>
        </w:rPr>
        <w:t>2</w:t>
      </w:r>
      <w:r w:rsidR="00B35EBF">
        <w:rPr>
          <w:b/>
          <w:sz w:val="26"/>
        </w:rPr>
        <w:t>7</w:t>
      </w:r>
      <w:r>
        <w:rPr>
          <w:b/>
          <w:sz w:val="26"/>
        </w:rPr>
        <w:t xml:space="preserve"> </w:t>
      </w:r>
      <w:r w:rsidR="00B35EBF">
        <w:rPr>
          <w:b/>
          <w:sz w:val="26"/>
        </w:rPr>
        <w:t xml:space="preserve">maja </w:t>
      </w:r>
      <w:r>
        <w:rPr>
          <w:b/>
          <w:sz w:val="26"/>
        </w:rPr>
        <w:t>202</w:t>
      </w:r>
      <w:r w:rsidR="00B35EBF">
        <w:rPr>
          <w:b/>
          <w:sz w:val="26"/>
        </w:rPr>
        <w:t>4</w:t>
      </w:r>
      <w:r>
        <w:rPr>
          <w:b/>
          <w:sz w:val="26"/>
        </w:rPr>
        <w:t xml:space="preserve"> r.</w:t>
      </w:r>
    </w:p>
    <w:p w14:paraId="1E5E012E" w14:textId="77777777" w:rsidR="00B35EBF" w:rsidRDefault="00B35EBF" w:rsidP="00E63202">
      <w:pPr>
        <w:spacing w:line="336" w:lineRule="auto"/>
        <w:ind w:left="112" w:right="111"/>
        <w:jc w:val="both"/>
        <w:rPr>
          <w:b/>
          <w:sz w:val="26"/>
        </w:rPr>
      </w:pPr>
    </w:p>
    <w:p w14:paraId="35D712B8" w14:textId="5A0FF3DE" w:rsidR="00E63202" w:rsidRDefault="00E63202" w:rsidP="00C73A98">
      <w:pPr>
        <w:spacing w:line="336" w:lineRule="auto"/>
        <w:ind w:left="112" w:right="111"/>
        <w:jc w:val="both"/>
        <w:rPr>
          <w:b/>
          <w:sz w:val="26"/>
        </w:rPr>
      </w:pPr>
      <w:r>
        <w:rPr>
          <w:b/>
          <w:sz w:val="26"/>
        </w:rPr>
        <w:t>Wyborca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podlegający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dniu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głosowania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obowiązkowej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kwarantannie,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 xml:space="preserve">izolacji </w:t>
      </w:r>
      <w:r>
        <w:rPr>
          <w:b/>
          <w:sz w:val="26"/>
        </w:rPr>
        <w:lastRenderedPageBreak/>
        <w:t>lub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izolacji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warunkach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domowych</w:t>
      </w:r>
      <w:r>
        <w:rPr>
          <w:b/>
          <w:spacing w:val="-14"/>
          <w:sz w:val="26"/>
        </w:rPr>
        <w:t xml:space="preserve"> </w:t>
      </w:r>
      <w:r>
        <w:rPr>
          <w:sz w:val="26"/>
        </w:rPr>
        <w:t>może</w:t>
      </w:r>
      <w:r>
        <w:rPr>
          <w:spacing w:val="-16"/>
          <w:sz w:val="26"/>
        </w:rPr>
        <w:t xml:space="preserve"> </w:t>
      </w:r>
      <w:r>
        <w:rPr>
          <w:sz w:val="26"/>
        </w:rPr>
        <w:t>zgłosić</w:t>
      </w:r>
      <w:r>
        <w:rPr>
          <w:spacing w:val="-16"/>
          <w:sz w:val="26"/>
        </w:rPr>
        <w:t xml:space="preserve"> </w:t>
      </w:r>
      <w:r>
        <w:rPr>
          <w:sz w:val="26"/>
        </w:rPr>
        <w:t>zamiar</w:t>
      </w:r>
      <w:r>
        <w:rPr>
          <w:spacing w:val="-13"/>
          <w:sz w:val="26"/>
        </w:rPr>
        <w:t xml:space="preserve"> </w:t>
      </w:r>
      <w:r>
        <w:rPr>
          <w:sz w:val="26"/>
        </w:rPr>
        <w:t>głosowania</w:t>
      </w:r>
      <w:r>
        <w:rPr>
          <w:spacing w:val="-16"/>
          <w:sz w:val="26"/>
        </w:rPr>
        <w:t xml:space="preserve"> </w:t>
      </w:r>
      <w:r>
        <w:rPr>
          <w:sz w:val="26"/>
        </w:rPr>
        <w:t>korespondencyjnego najpóźniej</w:t>
      </w:r>
      <w:r>
        <w:rPr>
          <w:spacing w:val="-19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5.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dniu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przed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dniem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wyborów,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tj.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dnia</w:t>
      </w:r>
      <w:r>
        <w:rPr>
          <w:b/>
          <w:spacing w:val="-16"/>
          <w:sz w:val="26"/>
        </w:rPr>
        <w:t xml:space="preserve"> </w:t>
      </w:r>
      <w:r w:rsidR="00C73A98">
        <w:rPr>
          <w:b/>
          <w:spacing w:val="-16"/>
          <w:sz w:val="26"/>
        </w:rPr>
        <w:t xml:space="preserve">4 czerwca  </w:t>
      </w:r>
      <w:r>
        <w:rPr>
          <w:b/>
          <w:sz w:val="26"/>
        </w:rPr>
        <w:t>202</w:t>
      </w:r>
      <w:r w:rsidR="00C73A98">
        <w:rPr>
          <w:b/>
          <w:sz w:val="26"/>
        </w:rPr>
        <w:t>4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r.</w:t>
      </w:r>
      <w:r>
        <w:rPr>
          <w:b/>
          <w:spacing w:val="-13"/>
          <w:sz w:val="26"/>
        </w:rPr>
        <w:t xml:space="preserve"> </w:t>
      </w:r>
      <w:r>
        <w:rPr>
          <w:spacing w:val="-2"/>
          <w:sz w:val="26"/>
        </w:rPr>
        <w:t>Natomiast</w:t>
      </w:r>
      <w:r w:rsidR="00C73A98">
        <w:rPr>
          <w:spacing w:val="-2"/>
          <w:sz w:val="26"/>
        </w:rPr>
        <w:t xml:space="preserve"> </w:t>
      </w:r>
      <w:r>
        <w:rPr>
          <w:sz w:val="26"/>
        </w:rPr>
        <w:t>wyborca,</w:t>
      </w:r>
      <w:r>
        <w:rPr>
          <w:spacing w:val="40"/>
          <w:sz w:val="26"/>
        </w:rPr>
        <w:t xml:space="preserve"> </w:t>
      </w:r>
      <w:r>
        <w:rPr>
          <w:sz w:val="26"/>
        </w:rPr>
        <w:t>który</w:t>
      </w:r>
      <w:r>
        <w:rPr>
          <w:spacing w:val="40"/>
          <w:sz w:val="26"/>
        </w:rPr>
        <w:t xml:space="preserve"> </w:t>
      </w:r>
      <w:r>
        <w:rPr>
          <w:sz w:val="26"/>
        </w:rPr>
        <w:t>rozpocznie</w:t>
      </w:r>
      <w:r>
        <w:rPr>
          <w:spacing w:val="40"/>
          <w:sz w:val="26"/>
        </w:rPr>
        <w:t xml:space="preserve"> </w:t>
      </w:r>
      <w:r>
        <w:rPr>
          <w:sz w:val="26"/>
        </w:rPr>
        <w:t>podleganie</w:t>
      </w:r>
      <w:r>
        <w:rPr>
          <w:spacing w:val="40"/>
          <w:sz w:val="26"/>
        </w:rPr>
        <w:t xml:space="preserve"> </w:t>
      </w:r>
      <w:r>
        <w:rPr>
          <w:sz w:val="26"/>
        </w:rPr>
        <w:t>obowiązkowej</w:t>
      </w:r>
      <w:r>
        <w:rPr>
          <w:spacing w:val="40"/>
          <w:sz w:val="26"/>
        </w:rPr>
        <w:t xml:space="preserve"> </w:t>
      </w:r>
      <w:r>
        <w:rPr>
          <w:sz w:val="26"/>
        </w:rPr>
        <w:t>kwarantannie,</w:t>
      </w:r>
      <w:r>
        <w:rPr>
          <w:spacing w:val="40"/>
          <w:sz w:val="26"/>
        </w:rPr>
        <w:t xml:space="preserve"> </w:t>
      </w:r>
      <w:r>
        <w:rPr>
          <w:sz w:val="26"/>
        </w:rPr>
        <w:t>izolacji</w:t>
      </w:r>
      <w:r>
        <w:rPr>
          <w:spacing w:val="40"/>
          <w:sz w:val="26"/>
        </w:rPr>
        <w:t xml:space="preserve"> </w:t>
      </w:r>
      <w:r>
        <w:rPr>
          <w:sz w:val="26"/>
        </w:rPr>
        <w:t>lub</w:t>
      </w:r>
      <w:r>
        <w:rPr>
          <w:spacing w:val="40"/>
          <w:sz w:val="26"/>
        </w:rPr>
        <w:t xml:space="preserve"> </w:t>
      </w:r>
      <w:r>
        <w:rPr>
          <w:sz w:val="26"/>
        </w:rPr>
        <w:t>izolacji w</w:t>
      </w:r>
      <w:r>
        <w:rPr>
          <w:spacing w:val="-2"/>
          <w:sz w:val="26"/>
        </w:rPr>
        <w:t xml:space="preserve"> </w:t>
      </w:r>
      <w:r>
        <w:rPr>
          <w:sz w:val="26"/>
        </w:rPr>
        <w:t>warunkach domowych po</w:t>
      </w:r>
      <w:r>
        <w:rPr>
          <w:spacing w:val="-1"/>
          <w:sz w:val="26"/>
        </w:rPr>
        <w:t xml:space="preserve"> </w:t>
      </w:r>
      <w:r>
        <w:rPr>
          <w:sz w:val="26"/>
        </w:rPr>
        <w:t>tym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terminie, może zgłosić ten zamiar najpóźniej </w:t>
      </w:r>
      <w:r>
        <w:rPr>
          <w:b/>
          <w:sz w:val="26"/>
        </w:rPr>
        <w:t xml:space="preserve">w 2. dniu przed dniem wyborów, tj. do dnia </w:t>
      </w:r>
      <w:r w:rsidR="00F13B8F">
        <w:rPr>
          <w:b/>
          <w:sz w:val="26"/>
        </w:rPr>
        <w:t>7</w:t>
      </w:r>
      <w:r w:rsidR="00F13B8F">
        <w:rPr>
          <w:b/>
          <w:spacing w:val="-16"/>
          <w:sz w:val="26"/>
        </w:rPr>
        <w:t xml:space="preserve"> czerwca  </w:t>
      </w:r>
      <w:r>
        <w:rPr>
          <w:b/>
          <w:sz w:val="26"/>
        </w:rPr>
        <w:t>202</w:t>
      </w:r>
      <w:r w:rsidR="00F13B8F">
        <w:rPr>
          <w:b/>
          <w:sz w:val="26"/>
        </w:rPr>
        <w:t>4</w:t>
      </w:r>
      <w:r>
        <w:rPr>
          <w:b/>
          <w:sz w:val="26"/>
        </w:rPr>
        <w:t xml:space="preserve"> r.</w:t>
      </w:r>
    </w:p>
    <w:p w14:paraId="16F5F7A9" w14:textId="77777777" w:rsidR="00E63202" w:rsidRDefault="00E63202" w:rsidP="00E63202">
      <w:pPr>
        <w:pStyle w:val="Tekstpodstawowy"/>
        <w:spacing w:before="124"/>
      </w:pPr>
      <w:r>
        <w:t>Zgłoszenie,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rPr>
          <w:spacing w:val="-2"/>
        </w:rPr>
        <w:t>dokonane:</w:t>
      </w:r>
    </w:p>
    <w:p w14:paraId="752AC790" w14:textId="77777777" w:rsidR="00E63202" w:rsidRDefault="00E63202" w:rsidP="00E63202">
      <w:pPr>
        <w:pStyle w:val="Akapitzlist"/>
        <w:numPr>
          <w:ilvl w:val="0"/>
          <w:numId w:val="4"/>
        </w:numPr>
        <w:tabs>
          <w:tab w:val="left" w:pos="832"/>
        </w:tabs>
        <w:spacing w:before="121"/>
        <w:ind w:left="832" w:hanging="359"/>
        <w:rPr>
          <w:sz w:val="26"/>
        </w:rPr>
      </w:pPr>
      <w:bookmarkStart w:id="0" w:name="_Hlk145510424"/>
      <w:r>
        <w:rPr>
          <w:spacing w:val="-2"/>
          <w:sz w:val="26"/>
        </w:rPr>
        <w:t>ustnie;</w:t>
      </w:r>
    </w:p>
    <w:p w14:paraId="0536CFDC" w14:textId="3B50D1A4" w:rsidR="00E63202" w:rsidRDefault="00E63202" w:rsidP="00E63202">
      <w:pPr>
        <w:pStyle w:val="Akapitzlist"/>
        <w:numPr>
          <w:ilvl w:val="0"/>
          <w:numId w:val="4"/>
        </w:numPr>
        <w:tabs>
          <w:tab w:val="left" w:pos="832"/>
        </w:tabs>
        <w:spacing w:before="121"/>
        <w:ind w:left="832" w:hanging="359"/>
        <w:rPr>
          <w:sz w:val="26"/>
        </w:rPr>
      </w:pPr>
      <w:r>
        <w:rPr>
          <w:sz w:val="26"/>
        </w:rPr>
        <w:t>na</w:t>
      </w:r>
      <w:r>
        <w:rPr>
          <w:spacing w:val="-7"/>
          <w:sz w:val="26"/>
        </w:rPr>
        <w:t xml:space="preserve"> </w:t>
      </w:r>
      <w:r>
        <w:rPr>
          <w:sz w:val="26"/>
        </w:rPr>
        <w:t>piśmie</w:t>
      </w:r>
      <w:r>
        <w:rPr>
          <w:spacing w:val="-7"/>
          <w:sz w:val="26"/>
        </w:rPr>
        <w:t xml:space="preserve"> </w:t>
      </w:r>
      <w:r>
        <w:rPr>
          <w:sz w:val="26"/>
        </w:rPr>
        <w:t>w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postaci:</w:t>
      </w:r>
    </w:p>
    <w:p w14:paraId="22D0D7CE" w14:textId="77777777" w:rsidR="00E63202" w:rsidRDefault="00E63202" w:rsidP="00E63202">
      <w:pPr>
        <w:pStyle w:val="Akapitzlist"/>
        <w:numPr>
          <w:ilvl w:val="1"/>
          <w:numId w:val="4"/>
        </w:numPr>
        <w:tabs>
          <w:tab w:val="left" w:pos="1192"/>
        </w:tabs>
        <w:spacing w:before="121"/>
        <w:ind w:left="1192" w:hanging="359"/>
        <w:rPr>
          <w:sz w:val="26"/>
        </w:rPr>
      </w:pPr>
      <w:r>
        <w:rPr>
          <w:sz w:val="26"/>
        </w:rPr>
        <w:t>papierowej,</w:t>
      </w:r>
      <w:r>
        <w:rPr>
          <w:spacing w:val="-11"/>
          <w:sz w:val="26"/>
        </w:rPr>
        <w:t xml:space="preserve"> </w:t>
      </w:r>
      <w:r>
        <w:rPr>
          <w:sz w:val="26"/>
        </w:rPr>
        <w:t>opatrzonym</w:t>
      </w:r>
      <w:r>
        <w:rPr>
          <w:spacing w:val="-13"/>
          <w:sz w:val="26"/>
        </w:rPr>
        <w:t xml:space="preserve"> </w:t>
      </w:r>
      <w:r>
        <w:rPr>
          <w:sz w:val="26"/>
        </w:rPr>
        <w:t>własnoręcznym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podpisem,</w:t>
      </w:r>
    </w:p>
    <w:p w14:paraId="40F3CC1C" w14:textId="3343DC6C" w:rsidR="00E63202" w:rsidRDefault="00E63202" w:rsidP="00E63202">
      <w:pPr>
        <w:pStyle w:val="Akapitzlist"/>
        <w:numPr>
          <w:ilvl w:val="1"/>
          <w:numId w:val="4"/>
        </w:numPr>
        <w:tabs>
          <w:tab w:val="left" w:pos="1193"/>
        </w:tabs>
        <w:spacing w:before="122" w:line="336" w:lineRule="auto"/>
        <w:ind w:right="113"/>
        <w:rPr>
          <w:sz w:val="26"/>
        </w:rPr>
      </w:pPr>
      <w:r>
        <w:rPr>
          <w:sz w:val="26"/>
        </w:rPr>
        <w:t>elektronicznej,</w:t>
      </w:r>
      <w:r>
        <w:rPr>
          <w:spacing w:val="-11"/>
          <w:sz w:val="26"/>
        </w:rPr>
        <w:t xml:space="preserve"> </w:t>
      </w:r>
      <w:r>
        <w:rPr>
          <w:sz w:val="26"/>
        </w:rPr>
        <w:t>opatrzonym</w:t>
      </w:r>
      <w:r>
        <w:rPr>
          <w:spacing w:val="-11"/>
          <w:sz w:val="26"/>
        </w:rPr>
        <w:t xml:space="preserve"> </w:t>
      </w:r>
      <w:r>
        <w:rPr>
          <w:sz w:val="26"/>
        </w:rPr>
        <w:t>kwalifikowanym</w:t>
      </w:r>
      <w:r>
        <w:rPr>
          <w:spacing w:val="-8"/>
          <w:sz w:val="26"/>
        </w:rPr>
        <w:t xml:space="preserve"> </w:t>
      </w:r>
      <w:r>
        <w:rPr>
          <w:sz w:val="26"/>
        </w:rPr>
        <w:t>podpisem</w:t>
      </w:r>
      <w:r>
        <w:rPr>
          <w:spacing w:val="-11"/>
          <w:sz w:val="26"/>
        </w:rPr>
        <w:t xml:space="preserve"> </w:t>
      </w:r>
      <w:r>
        <w:rPr>
          <w:sz w:val="26"/>
        </w:rPr>
        <w:t>elektronicznym,</w:t>
      </w:r>
      <w:r>
        <w:rPr>
          <w:spacing w:val="-9"/>
          <w:sz w:val="26"/>
        </w:rPr>
        <w:t xml:space="preserve"> </w:t>
      </w:r>
      <w:r>
        <w:rPr>
          <w:sz w:val="26"/>
        </w:rPr>
        <w:t>podpisem zaufanym albo podpisem osobistym, przy użyciu usługi elektronicznej udostępnionej</w:t>
      </w:r>
      <w:r>
        <w:rPr>
          <w:spacing w:val="40"/>
          <w:sz w:val="26"/>
        </w:rPr>
        <w:t xml:space="preserve"> </w:t>
      </w:r>
      <w:r>
        <w:rPr>
          <w:sz w:val="26"/>
        </w:rPr>
        <w:t>na</w:t>
      </w:r>
      <w:r>
        <w:rPr>
          <w:spacing w:val="40"/>
          <w:sz w:val="26"/>
        </w:rPr>
        <w:t xml:space="preserve"> </w:t>
      </w:r>
      <w:r>
        <w:rPr>
          <w:sz w:val="26"/>
        </w:rPr>
        <w:t>stronie</w:t>
      </w:r>
      <w:r>
        <w:rPr>
          <w:spacing w:val="40"/>
          <w:sz w:val="26"/>
        </w:rPr>
        <w:t xml:space="preserve"> </w:t>
      </w:r>
      <w:r>
        <w:rPr>
          <w:sz w:val="26"/>
        </w:rPr>
        <w:t>internetowej</w:t>
      </w:r>
      <w:r>
        <w:rPr>
          <w:spacing w:val="40"/>
          <w:sz w:val="26"/>
        </w:rPr>
        <w:t xml:space="preserve"> </w:t>
      </w:r>
      <w:r>
        <w:rPr>
          <w:sz w:val="26"/>
        </w:rPr>
        <w:t>gov.pl,</w:t>
      </w:r>
      <w:r>
        <w:rPr>
          <w:spacing w:val="40"/>
          <w:sz w:val="26"/>
        </w:rPr>
        <w:t xml:space="preserve"> </w:t>
      </w:r>
      <w:r>
        <w:rPr>
          <w:sz w:val="26"/>
        </w:rPr>
        <w:t>po</w:t>
      </w:r>
      <w:r>
        <w:rPr>
          <w:spacing w:val="-2"/>
          <w:sz w:val="26"/>
        </w:rPr>
        <w:t xml:space="preserve"> </w:t>
      </w:r>
      <w:r>
        <w:rPr>
          <w:sz w:val="26"/>
        </w:rPr>
        <w:t>uwierzytelnieniu</w:t>
      </w:r>
      <w:r>
        <w:rPr>
          <w:spacing w:val="40"/>
          <w:sz w:val="26"/>
        </w:rPr>
        <w:t xml:space="preserve"> </w:t>
      </w:r>
      <w:r>
        <w:rPr>
          <w:sz w:val="26"/>
        </w:rPr>
        <w:t>tej</w:t>
      </w:r>
      <w:r>
        <w:rPr>
          <w:spacing w:val="40"/>
          <w:sz w:val="26"/>
        </w:rPr>
        <w:t xml:space="preserve"> </w:t>
      </w:r>
      <w:r>
        <w:rPr>
          <w:sz w:val="26"/>
        </w:rPr>
        <w:t>osoby</w:t>
      </w:r>
      <w:r w:rsidR="00B35EBF">
        <w:rPr>
          <w:spacing w:val="40"/>
          <w:sz w:val="26"/>
        </w:rPr>
        <w:t>,</w:t>
      </w:r>
    </w:p>
    <w:p w14:paraId="63EA1294" w14:textId="26875805" w:rsidR="00E63202" w:rsidRPr="00681BA0" w:rsidRDefault="00E63202" w:rsidP="00E63202">
      <w:pPr>
        <w:pStyle w:val="Akapitzlist"/>
        <w:numPr>
          <w:ilvl w:val="0"/>
          <w:numId w:val="4"/>
        </w:numPr>
        <w:tabs>
          <w:tab w:val="left" w:pos="833"/>
        </w:tabs>
        <w:spacing w:before="6" w:line="336" w:lineRule="auto"/>
        <w:ind w:right="114"/>
        <w:rPr>
          <w:sz w:val="26"/>
        </w:rPr>
      </w:pPr>
      <w:r w:rsidRPr="00681BA0">
        <w:rPr>
          <w:sz w:val="26"/>
        </w:rPr>
        <w:t>telefonicznie – w przypadku wyborcy niepełnosprawnego oraz wyborcy podlegającego w</w:t>
      </w:r>
      <w:r w:rsidRPr="00681BA0">
        <w:rPr>
          <w:spacing w:val="-3"/>
          <w:sz w:val="26"/>
        </w:rPr>
        <w:t xml:space="preserve"> </w:t>
      </w:r>
      <w:r w:rsidRPr="00681BA0">
        <w:rPr>
          <w:sz w:val="26"/>
        </w:rPr>
        <w:t>dniu głosowania obowiązkowej kwarantannie, izolacji lub izolacji</w:t>
      </w:r>
      <w:r w:rsidRPr="00681BA0">
        <w:rPr>
          <w:spacing w:val="40"/>
          <w:sz w:val="26"/>
        </w:rPr>
        <w:t xml:space="preserve"> </w:t>
      </w:r>
      <w:r w:rsidRPr="00681BA0">
        <w:rPr>
          <w:sz w:val="26"/>
        </w:rPr>
        <w:t>w warunkach domowych.</w:t>
      </w:r>
    </w:p>
    <w:bookmarkEnd w:id="0"/>
    <w:p w14:paraId="25D7B1C0" w14:textId="77777777" w:rsidR="00E63202" w:rsidRDefault="00E63202" w:rsidP="00E63202">
      <w:pPr>
        <w:pStyle w:val="Tekstpodstawowy"/>
        <w:spacing w:before="124" w:line="336" w:lineRule="auto"/>
        <w:ind w:right="119"/>
      </w:pPr>
      <w:r>
        <w:t>Powinno ono zawierać nazwisko i imię (imiona), numer PESEL wyborcy, oznaczenie wyborów,</w:t>
      </w:r>
      <w:r>
        <w:rPr>
          <w:spacing w:val="-17"/>
        </w:rPr>
        <w:t xml:space="preserve"> </w:t>
      </w:r>
      <w:r>
        <w:t>których</w:t>
      </w:r>
      <w:r>
        <w:rPr>
          <w:spacing w:val="-16"/>
        </w:rPr>
        <w:t xml:space="preserve"> </w:t>
      </w:r>
      <w:r>
        <w:t>dotyczy</w:t>
      </w:r>
      <w:r>
        <w:rPr>
          <w:spacing w:val="-16"/>
        </w:rPr>
        <w:t xml:space="preserve"> </w:t>
      </w:r>
      <w:r>
        <w:t>zgłoszenie,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adres,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który</w:t>
      </w:r>
      <w:r>
        <w:rPr>
          <w:spacing w:val="-16"/>
        </w:rPr>
        <w:t xml:space="preserve"> </w:t>
      </w:r>
      <w:r>
        <w:t>ma</w:t>
      </w:r>
      <w:r>
        <w:rPr>
          <w:spacing w:val="-15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wysłany</w:t>
      </w:r>
      <w:r>
        <w:rPr>
          <w:spacing w:val="-16"/>
        </w:rPr>
        <w:t xml:space="preserve"> </w:t>
      </w:r>
      <w:r>
        <w:t>pakiet</w:t>
      </w:r>
      <w:r>
        <w:rPr>
          <w:spacing w:val="-15"/>
        </w:rPr>
        <w:t xml:space="preserve"> </w:t>
      </w:r>
      <w:r>
        <w:rPr>
          <w:spacing w:val="-2"/>
        </w:rPr>
        <w:t>wyborczy.</w:t>
      </w:r>
    </w:p>
    <w:p w14:paraId="5ECAE180" w14:textId="0812BDDA" w:rsidR="00E63202" w:rsidRDefault="00E63202" w:rsidP="00E63202">
      <w:pPr>
        <w:pStyle w:val="Tekstpodstawowy"/>
        <w:spacing w:before="123" w:line="336" w:lineRule="auto"/>
        <w:ind w:right="116"/>
      </w:pPr>
      <w:r>
        <w:t>Pomocniczy wzór zgłoszenia zamiaru głosowania korespondencyjnego stanowi załącznik</w:t>
      </w:r>
      <w:r>
        <w:rPr>
          <w:spacing w:val="40"/>
        </w:rPr>
        <w:t xml:space="preserve"> </w:t>
      </w:r>
      <w:r>
        <w:t xml:space="preserve">do </w:t>
      </w:r>
      <w:r w:rsidR="00F13B8F">
        <w:t xml:space="preserve">niniejszej </w:t>
      </w:r>
      <w:r>
        <w:t>informacji.</w:t>
      </w:r>
    </w:p>
    <w:p w14:paraId="2839C1AB" w14:textId="77777777" w:rsidR="00E63202" w:rsidRDefault="00E63202" w:rsidP="00E63202">
      <w:pPr>
        <w:pStyle w:val="Tekstpodstawowy"/>
        <w:spacing w:before="123" w:line="336" w:lineRule="auto"/>
        <w:ind w:right="113"/>
      </w:pPr>
      <w:r>
        <w:t>Do zgłoszenia wyborca niepełnosprawny dołącza kopię aktualnego orzeczenia właściwego organu orzekającego o ustaleniu stopnia niepełnosprawności. Jeżeli zgłoszenia dokonano ustnie, wyborca musi odrębnie przekazać orzeczenie urzędowi gminy.</w:t>
      </w:r>
    </w:p>
    <w:p w14:paraId="5A93B45D" w14:textId="36314AA9" w:rsidR="00E63202" w:rsidRDefault="00E63202" w:rsidP="009C4F37">
      <w:pPr>
        <w:pStyle w:val="Tekstpodstawowy"/>
        <w:spacing w:before="125" w:line="336" w:lineRule="auto"/>
        <w:ind w:right="108"/>
      </w:pPr>
      <w:r>
        <w:t>W zgłoszeniu wyborca niepełnosprawny może zażądać dołączenia do pakietu wyborczego nakładek na karty do głosowania sporządzonych w alfabecie Braille’a oraz może zamieścić lub</w:t>
      </w:r>
      <w:r>
        <w:rPr>
          <w:spacing w:val="-5"/>
        </w:rPr>
        <w:t xml:space="preserve"> </w:t>
      </w:r>
      <w:r>
        <w:t>podać</w:t>
      </w:r>
      <w:r>
        <w:rPr>
          <w:spacing w:val="38"/>
        </w:rPr>
        <w:t xml:space="preserve"> </w:t>
      </w:r>
      <w:r>
        <w:t>adres</w:t>
      </w:r>
      <w:r>
        <w:rPr>
          <w:spacing w:val="38"/>
        </w:rPr>
        <w:t xml:space="preserve"> </w:t>
      </w:r>
      <w:r>
        <w:t>poczty</w:t>
      </w:r>
      <w:r>
        <w:rPr>
          <w:spacing w:val="35"/>
        </w:rPr>
        <w:t xml:space="preserve"> </w:t>
      </w:r>
      <w:r>
        <w:t>elektronicznej</w:t>
      </w:r>
      <w:r>
        <w:rPr>
          <w:spacing w:val="38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numer</w:t>
      </w:r>
      <w:r>
        <w:rPr>
          <w:spacing w:val="35"/>
        </w:rPr>
        <w:t xml:space="preserve"> </w:t>
      </w:r>
      <w:r>
        <w:t>telefonu</w:t>
      </w:r>
      <w:r>
        <w:rPr>
          <w:spacing w:val="35"/>
        </w:rPr>
        <w:t xml:space="preserve"> </w:t>
      </w:r>
      <w:r>
        <w:t>komórkowego</w:t>
      </w:r>
      <w:r>
        <w:rPr>
          <w:spacing w:val="38"/>
        </w:rPr>
        <w:t xml:space="preserve"> </w:t>
      </w:r>
      <w:r>
        <w:t>oraz</w:t>
      </w:r>
      <w:r>
        <w:rPr>
          <w:spacing w:val="36"/>
        </w:rPr>
        <w:t xml:space="preserve"> </w:t>
      </w:r>
      <w:r>
        <w:rPr>
          <w:spacing w:val="-2"/>
        </w:rPr>
        <w:t>informację</w:t>
      </w:r>
      <w:r w:rsidR="009C4F37">
        <w:rPr>
          <w:spacing w:val="-2"/>
        </w:rPr>
        <w:t xml:space="preserve"> </w:t>
      </w:r>
      <w:r>
        <w:rPr>
          <w:spacing w:val="-2"/>
        </w:rPr>
        <w:t>o</w:t>
      </w:r>
      <w:r>
        <w:rPr>
          <w:spacing w:val="7"/>
        </w:rPr>
        <w:t xml:space="preserve"> </w:t>
      </w:r>
      <w:r>
        <w:rPr>
          <w:spacing w:val="-2"/>
        </w:rPr>
        <w:t>wyrażeniu</w:t>
      </w:r>
      <w:r>
        <w:rPr>
          <w:spacing w:val="-3"/>
        </w:rPr>
        <w:t xml:space="preserve"> </w:t>
      </w:r>
      <w:r>
        <w:rPr>
          <w:spacing w:val="-2"/>
        </w:rPr>
        <w:t>zgody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przekazanie</w:t>
      </w:r>
      <w:r>
        <w:rPr>
          <w:spacing w:val="-6"/>
        </w:rPr>
        <w:t xml:space="preserve"> </w:t>
      </w:r>
      <w:r>
        <w:rPr>
          <w:spacing w:val="-2"/>
        </w:rPr>
        <w:t>danych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rejestru</w:t>
      </w:r>
      <w:r>
        <w:rPr>
          <w:spacing w:val="-7"/>
        </w:rPr>
        <w:t xml:space="preserve"> </w:t>
      </w:r>
      <w:r>
        <w:rPr>
          <w:spacing w:val="-2"/>
        </w:rPr>
        <w:t>danych</w:t>
      </w:r>
      <w:r>
        <w:rPr>
          <w:spacing w:val="-7"/>
        </w:rPr>
        <w:t xml:space="preserve"> </w:t>
      </w:r>
      <w:r>
        <w:rPr>
          <w:spacing w:val="-2"/>
        </w:rPr>
        <w:t>kontaktowych</w:t>
      </w:r>
      <w:r>
        <w:rPr>
          <w:spacing w:val="-7"/>
        </w:rPr>
        <w:t xml:space="preserve"> </w:t>
      </w:r>
      <w:r>
        <w:rPr>
          <w:spacing w:val="-2"/>
        </w:rPr>
        <w:t>osób</w:t>
      </w:r>
      <w:r>
        <w:rPr>
          <w:spacing w:val="-7"/>
        </w:rPr>
        <w:t xml:space="preserve"> </w:t>
      </w:r>
      <w:r>
        <w:rPr>
          <w:spacing w:val="-2"/>
        </w:rPr>
        <w:t>fizycznych,</w:t>
      </w:r>
      <w:r w:rsidR="009C4F37">
        <w:rPr>
          <w:spacing w:val="-2"/>
        </w:rPr>
        <w:t xml:space="preserve"> </w:t>
      </w:r>
      <w:r>
        <w:t xml:space="preserve">o którym mowa w art. 20h ustawy z dnia 17 lutego 2005 r. </w:t>
      </w:r>
      <w:r w:rsidR="009C4F37">
        <w:br/>
      </w:r>
      <w:r>
        <w:t xml:space="preserve">o informatyzacji działalności podmiotów realizujących zadania publiczne (Dz. U. </w:t>
      </w:r>
      <w:r w:rsidR="009C4F37">
        <w:br/>
      </w:r>
      <w:r>
        <w:t xml:space="preserve">z 2023 r. poz. 57, z </w:t>
      </w:r>
      <w:proofErr w:type="spellStart"/>
      <w:r>
        <w:t>późn</w:t>
      </w:r>
      <w:proofErr w:type="spellEnd"/>
      <w:r>
        <w:t>. zm.).</w:t>
      </w:r>
    </w:p>
    <w:p w14:paraId="6F7B32A4" w14:textId="77777777" w:rsidR="00E63202" w:rsidRDefault="00E63202" w:rsidP="00E63202">
      <w:pPr>
        <w:pStyle w:val="Tekstpodstawowy"/>
        <w:spacing w:before="123" w:line="338" w:lineRule="auto"/>
        <w:ind w:right="110"/>
      </w:pPr>
      <w:r>
        <w:lastRenderedPageBreak/>
        <w:t>Wyborca głosujący korespondencyjnie będzie ujęty w spisie wyborców w obwodzie głosowania</w:t>
      </w:r>
      <w:r>
        <w:rPr>
          <w:spacing w:val="38"/>
        </w:rPr>
        <w:t xml:space="preserve"> </w:t>
      </w:r>
      <w:r>
        <w:t>właściwym</w:t>
      </w:r>
      <w:r>
        <w:rPr>
          <w:spacing w:val="36"/>
        </w:rPr>
        <w:t xml:space="preserve"> </w:t>
      </w:r>
      <w:r>
        <w:t>dla</w:t>
      </w:r>
      <w:r>
        <w:rPr>
          <w:spacing w:val="36"/>
        </w:rPr>
        <w:t xml:space="preserve"> </w:t>
      </w:r>
      <w:r>
        <w:t>jego</w:t>
      </w:r>
      <w:r>
        <w:rPr>
          <w:spacing w:val="36"/>
        </w:rPr>
        <w:t xml:space="preserve"> </w:t>
      </w:r>
      <w:r>
        <w:t>stałego</w:t>
      </w:r>
      <w:r>
        <w:rPr>
          <w:spacing w:val="38"/>
        </w:rPr>
        <w:t xml:space="preserve"> </w:t>
      </w:r>
      <w:r>
        <w:t>miejsca</w:t>
      </w:r>
      <w:r>
        <w:rPr>
          <w:spacing w:val="36"/>
        </w:rPr>
        <w:t xml:space="preserve"> </w:t>
      </w:r>
      <w:r>
        <w:t>zamieszkania</w:t>
      </w:r>
      <w:r>
        <w:rPr>
          <w:spacing w:val="40"/>
        </w:rPr>
        <w:t xml:space="preserve"> </w:t>
      </w:r>
      <w:r>
        <w:t>(zgodnie</w:t>
      </w:r>
      <w:r>
        <w:rPr>
          <w:spacing w:val="36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adresem</w:t>
      </w:r>
      <w:r>
        <w:rPr>
          <w:spacing w:val="36"/>
        </w:rPr>
        <w:t xml:space="preserve"> </w:t>
      </w:r>
      <w:r>
        <w:t>ujęcia w Centralnym Rejestrze Wyborców w stałym obwodzie głosowania).</w:t>
      </w:r>
    </w:p>
    <w:p w14:paraId="619EB5EF" w14:textId="6A9525E0" w:rsidR="00E63202" w:rsidRDefault="00E63202" w:rsidP="00932E83">
      <w:pPr>
        <w:spacing w:line="336" w:lineRule="auto"/>
        <w:ind w:left="112" w:right="109"/>
        <w:jc w:val="both"/>
        <w:rPr>
          <w:sz w:val="26"/>
        </w:rPr>
      </w:pPr>
      <w:r>
        <w:rPr>
          <w:b/>
          <w:sz w:val="26"/>
        </w:rPr>
        <w:t xml:space="preserve">Wyborca, nie później niż 6. dnia przed dniem wyborów, tj. do dnia </w:t>
      </w:r>
      <w:r w:rsidR="00F13B8F">
        <w:rPr>
          <w:b/>
          <w:sz w:val="26"/>
        </w:rPr>
        <w:t xml:space="preserve">3 czerwca </w:t>
      </w:r>
      <w:r>
        <w:rPr>
          <w:b/>
          <w:sz w:val="26"/>
        </w:rPr>
        <w:t>202</w:t>
      </w:r>
      <w:r w:rsidR="00F13B8F">
        <w:rPr>
          <w:b/>
          <w:sz w:val="26"/>
        </w:rPr>
        <w:t>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r.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otrzyma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pakiet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wyborczy</w:t>
      </w:r>
      <w:r>
        <w:rPr>
          <w:sz w:val="26"/>
        </w:rPr>
        <w:t>,</w:t>
      </w:r>
      <w:r>
        <w:rPr>
          <w:spacing w:val="11"/>
          <w:sz w:val="26"/>
        </w:rPr>
        <w:t xml:space="preserve"> </w:t>
      </w:r>
      <w:r>
        <w:rPr>
          <w:sz w:val="26"/>
        </w:rPr>
        <w:t>który</w:t>
      </w:r>
      <w:r>
        <w:rPr>
          <w:spacing w:val="8"/>
          <w:sz w:val="26"/>
        </w:rPr>
        <w:t xml:space="preserve"> </w:t>
      </w:r>
      <w:r>
        <w:rPr>
          <w:sz w:val="26"/>
        </w:rPr>
        <w:t>zostanie</w:t>
      </w:r>
      <w:r>
        <w:rPr>
          <w:spacing w:val="12"/>
          <w:sz w:val="26"/>
        </w:rPr>
        <w:t xml:space="preserve"> </w:t>
      </w:r>
      <w:r>
        <w:rPr>
          <w:sz w:val="26"/>
        </w:rPr>
        <w:t>doręczony</w:t>
      </w:r>
      <w:r>
        <w:rPr>
          <w:spacing w:val="10"/>
          <w:sz w:val="26"/>
        </w:rPr>
        <w:t xml:space="preserve"> </w:t>
      </w:r>
      <w:r>
        <w:rPr>
          <w:sz w:val="26"/>
        </w:rPr>
        <w:t>przez</w:t>
      </w:r>
      <w:r>
        <w:rPr>
          <w:spacing w:val="14"/>
          <w:sz w:val="26"/>
        </w:rPr>
        <w:t xml:space="preserve"> </w:t>
      </w:r>
      <w:r>
        <w:rPr>
          <w:sz w:val="26"/>
        </w:rPr>
        <w:t>przedstawiciela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Poczty</w:t>
      </w:r>
      <w:r w:rsidR="00932E83">
        <w:rPr>
          <w:spacing w:val="-2"/>
          <w:sz w:val="26"/>
        </w:rPr>
        <w:t xml:space="preserve"> </w:t>
      </w:r>
      <w:r>
        <w:rPr>
          <w:sz w:val="26"/>
        </w:rPr>
        <w:t xml:space="preserve">Polskiej </w:t>
      </w:r>
      <w:r>
        <w:rPr>
          <w:b/>
          <w:sz w:val="26"/>
        </w:rPr>
        <w:t xml:space="preserve">wyłącznie do rąk własnych </w:t>
      </w:r>
      <w:r>
        <w:rPr>
          <w:sz w:val="26"/>
        </w:rPr>
        <w:t>wyborcy, po okazaniu dokumentu potwierdzającego tożsamość i pisemnym pokwitowaniu odbioru.</w:t>
      </w:r>
    </w:p>
    <w:p w14:paraId="20B68511" w14:textId="77777777" w:rsidR="00E63202" w:rsidRDefault="00E63202" w:rsidP="00E63202">
      <w:pPr>
        <w:pStyle w:val="Tekstpodstawowy"/>
        <w:spacing w:before="123" w:line="336" w:lineRule="auto"/>
        <w:ind w:right="114"/>
      </w:pPr>
      <w:r>
        <w:t>Jeżeli</w:t>
      </w:r>
      <w:r>
        <w:rPr>
          <w:spacing w:val="-17"/>
        </w:rPr>
        <w:t xml:space="preserve"> </w:t>
      </w:r>
      <w:r>
        <w:t>wyborca</w:t>
      </w:r>
      <w:r>
        <w:rPr>
          <w:spacing w:val="-16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może</w:t>
      </w:r>
      <w:r>
        <w:rPr>
          <w:spacing w:val="-16"/>
        </w:rPr>
        <w:t xml:space="preserve"> </w:t>
      </w:r>
      <w:r>
        <w:t>potwierdzić</w:t>
      </w:r>
      <w:r>
        <w:rPr>
          <w:spacing w:val="-17"/>
        </w:rPr>
        <w:t xml:space="preserve"> </w:t>
      </w:r>
      <w:r>
        <w:t>odbioru,</w:t>
      </w:r>
      <w:r>
        <w:rPr>
          <w:spacing w:val="-16"/>
        </w:rPr>
        <w:t xml:space="preserve"> </w:t>
      </w:r>
      <w:r>
        <w:t>doręczający</w:t>
      </w:r>
      <w:r>
        <w:rPr>
          <w:spacing w:val="-16"/>
        </w:rPr>
        <w:t xml:space="preserve"> </w:t>
      </w:r>
      <w:r>
        <w:t>sam</w:t>
      </w:r>
      <w:r>
        <w:rPr>
          <w:spacing w:val="-16"/>
        </w:rPr>
        <w:t xml:space="preserve"> </w:t>
      </w:r>
      <w:r>
        <w:t>stwierdzi</w:t>
      </w:r>
      <w:r>
        <w:rPr>
          <w:spacing w:val="-17"/>
        </w:rPr>
        <w:t xml:space="preserve"> </w:t>
      </w:r>
      <w:r>
        <w:t>datę</w:t>
      </w:r>
      <w:r>
        <w:rPr>
          <w:spacing w:val="-16"/>
        </w:rPr>
        <w:t xml:space="preserve"> </w:t>
      </w:r>
      <w:r>
        <w:t>doręczenia</w:t>
      </w:r>
      <w:r>
        <w:rPr>
          <w:spacing w:val="-16"/>
        </w:rPr>
        <w:t xml:space="preserve"> </w:t>
      </w:r>
      <w:r>
        <w:t>oraz wskaże odbierającego i przyczynę braku jego podpisu.</w:t>
      </w:r>
    </w:p>
    <w:p w14:paraId="151B9E97" w14:textId="4117BE15" w:rsidR="00E63202" w:rsidRDefault="00E63202" w:rsidP="00E63202">
      <w:pPr>
        <w:spacing w:before="123" w:line="338" w:lineRule="auto"/>
        <w:ind w:left="112" w:right="110"/>
        <w:jc w:val="both"/>
        <w:rPr>
          <w:sz w:val="26"/>
        </w:rPr>
      </w:pPr>
      <w:r>
        <w:rPr>
          <w:b/>
          <w:sz w:val="26"/>
        </w:rPr>
        <w:t>Wyborca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podlegający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dniu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głosowania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obowiązkowej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kwarantannie,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izolacji lub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izolacji w warunkach domowych</w:t>
      </w:r>
      <w:r>
        <w:rPr>
          <w:sz w:val="26"/>
        </w:rPr>
        <w:t xml:space="preserve">, otrzyma pakiet </w:t>
      </w:r>
      <w:r>
        <w:rPr>
          <w:b/>
          <w:sz w:val="26"/>
        </w:rPr>
        <w:t>wyborczy nie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później niż 2. dnia przed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dniem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wyborów,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tj.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dnia</w:t>
      </w:r>
      <w:r>
        <w:rPr>
          <w:b/>
          <w:spacing w:val="33"/>
          <w:sz w:val="26"/>
        </w:rPr>
        <w:t xml:space="preserve"> </w:t>
      </w:r>
      <w:r w:rsidR="00932E83">
        <w:rPr>
          <w:b/>
          <w:spacing w:val="33"/>
          <w:sz w:val="26"/>
        </w:rPr>
        <w:t>7</w:t>
      </w:r>
      <w:r w:rsidR="00932E83">
        <w:rPr>
          <w:b/>
          <w:sz w:val="26"/>
        </w:rPr>
        <w:t xml:space="preserve"> czerwca 2024</w:t>
      </w:r>
      <w:r w:rsidR="00932E83">
        <w:rPr>
          <w:b/>
          <w:spacing w:val="-5"/>
          <w:sz w:val="26"/>
        </w:rPr>
        <w:t xml:space="preserve"> </w:t>
      </w:r>
      <w:r>
        <w:rPr>
          <w:b/>
          <w:sz w:val="26"/>
        </w:rPr>
        <w:t>r.</w:t>
      </w:r>
      <w:r>
        <w:rPr>
          <w:b/>
          <w:spacing w:val="36"/>
          <w:sz w:val="26"/>
        </w:rPr>
        <w:t xml:space="preserve"> </w:t>
      </w:r>
      <w:r>
        <w:rPr>
          <w:sz w:val="26"/>
        </w:rPr>
        <w:t>Pakiet</w:t>
      </w:r>
      <w:r>
        <w:rPr>
          <w:spacing w:val="33"/>
          <w:sz w:val="26"/>
        </w:rPr>
        <w:t xml:space="preserve"> </w:t>
      </w:r>
      <w:r>
        <w:rPr>
          <w:sz w:val="26"/>
        </w:rPr>
        <w:t>zostanie</w:t>
      </w:r>
      <w:r>
        <w:rPr>
          <w:spacing w:val="35"/>
          <w:sz w:val="26"/>
        </w:rPr>
        <w:t xml:space="preserve"> </w:t>
      </w:r>
      <w:r>
        <w:rPr>
          <w:sz w:val="26"/>
        </w:rPr>
        <w:t>doręczony do</w:t>
      </w:r>
      <w:r>
        <w:rPr>
          <w:spacing w:val="-2"/>
          <w:sz w:val="26"/>
        </w:rPr>
        <w:t xml:space="preserve"> </w:t>
      </w:r>
      <w:r>
        <w:rPr>
          <w:sz w:val="26"/>
        </w:rPr>
        <w:t>drzwi mieszkania lub innego lokalu, w którym przebywa wyborca, przy zachowaniu środków ochrony osobistej.</w:t>
      </w:r>
    </w:p>
    <w:p w14:paraId="5F9FD049" w14:textId="77777777" w:rsidR="00E63202" w:rsidRDefault="00E63202" w:rsidP="00E63202">
      <w:pPr>
        <w:pStyle w:val="Tekstpodstawowy"/>
        <w:spacing w:before="113" w:line="336" w:lineRule="auto"/>
        <w:ind w:right="112"/>
      </w:pPr>
      <w:r>
        <w:t>W przypadku nieobecności wyborcy pod wskazanym adresem doręczający umieści zawiadomienie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powtórnego</w:t>
      </w:r>
      <w:r>
        <w:rPr>
          <w:spacing w:val="40"/>
        </w:rPr>
        <w:t xml:space="preserve"> </w:t>
      </w:r>
      <w:r>
        <w:t>doręczenia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skrzynce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listy</w:t>
      </w:r>
      <w:r>
        <w:rPr>
          <w:spacing w:val="40"/>
        </w:rPr>
        <w:t xml:space="preserve"> </w:t>
      </w:r>
      <w:r>
        <w:t>lub,</w:t>
      </w:r>
      <w:r>
        <w:rPr>
          <w:spacing w:val="40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jest to</w:t>
      </w:r>
      <w:r>
        <w:rPr>
          <w:spacing w:val="-2"/>
        </w:rPr>
        <w:t xml:space="preserve"> </w:t>
      </w:r>
      <w:r>
        <w:t>możliwe, na drzwiach mieszkania. Termin powtórnego doręczenia nie może być dłuższy niż 1 dzień od dnia pierwszego doręczenia.</w:t>
      </w:r>
    </w:p>
    <w:p w14:paraId="11065AA9" w14:textId="738B174F" w:rsidR="00E63202" w:rsidRDefault="00E63202" w:rsidP="00E63202">
      <w:pPr>
        <w:pStyle w:val="Tekstpodstawowy"/>
        <w:spacing w:before="125" w:line="338" w:lineRule="auto"/>
        <w:ind w:right="108"/>
      </w:pPr>
      <w:r>
        <w:rPr>
          <w:b/>
        </w:rPr>
        <w:t xml:space="preserve">W skład pakietu wyborczego </w:t>
      </w:r>
      <w:r>
        <w:t>przekazywanego wyborcy wchodzą: koperta zwrotna, karta do</w:t>
      </w:r>
      <w:r>
        <w:rPr>
          <w:spacing w:val="-14"/>
        </w:rPr>
        <w:t xml:space="preserve"> </w:t>
      </w:r>
      <w:r>
        <w:t>głosowania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wyborach</w:t>
      </w:r>
      <w:r>
        <w:rPr>
          <w:spacing w:val="-12"/>
        </w:rPr>
        <w:t xml:space="preserve"> </w:t>
      </w:r>
      <w:r>
        <w:t>do</w:t>
      </w:r>
      <w:r w:rsidR="00B35EBF">
        <w:t xml:space="preserve"> Parlamentu Europejskiego</w:t>
      </w:r>
      <w:r>
        <w:t>, koperta na kartę do głosowania, oświadczenie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osobistym i tajnym oddaniu głosu na kartach do głosowania, instrukcja głosowania korespondencyjnego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ewentualnie</w:t>
      </w:r>
      <w:r>
        <w:rPr>
          <w:spacing w:val="-6"/>
        </w:rPr>
        <w:t xml:space="preserve"> </w:t>
      </w:r>
      <w:r>
        <w:t>nakładki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karty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głosowania</w:t>
      </w:r>
      <w:r>
        <w:rPr>
          <w:spacing w:val="-6"/>
        </w:rPr>
        <w:t xml:space="preserve"> </w:t>
      </w:r>
      <w:r>
        <w:t>sporządzone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alfabecie Braille’a, jeżeli wyborca niepełnosprawny zażądał ich przesłania.</w:t>
      </w:r>
    </w:p>
    <w:p w14:paraId="3BD0CC94" w14:textId="762C020B" w:rsidR="00E63202" w:rsidRDefault="00E63202" w:rsidP="00E63202">
      <w:pPr>
        <w:pStyle w:val="Tekstpodstawowy"/>
        <w:spacing w:before="111" w:line="336" w:lineRule="auto"/>
        <w:ind w:right="116"/>
      </w:pPr>
      <w:r>
        <w:t>Na</w:t>
      </w:r>
      <w:r>
        <w:rPr>
          <w:spacing w:val="-14"/>
        </w:rPr>
        <w:t xml:space="preserve"> </w:t>
      </w:r>
      <w:r>
        <w:t>kar</w:t>
      </w:r>
      <w:r w:rsidR="00B35EBF">
        <w:t xml:space="preserve">cie </w:t>
      </w:r>
      <w:r>
        <w:t>do</w:t>
      </w:r>
      <w:r>
        <w:rPr>
          <w:spacing w:val="-15"/>
        </w:rPr>
        <w:t xml:space="preserve"> </w:t>
      </w:r>
      <w:r>
        <w:t>głosowania</w:t>
      </w:r>
      <w:r>
        <w:rPr>
          <w:spacing w:val="-15"/>
        </w:rPr>
        <w:t xml:space="preserve"> </w:t>
      </w:r>
      <w:r>
        <w:t>wyborca</w:t>
      </w:r>
      <w:r>
        <w:rPr>
          <w:spacing w:val="-13"/>
        </w:rPr>
        <w:t xml:space="preserve"> </w:t>
      </w:r>
      <w:r>
        <w:t>oddaje</w:t>
      </w:r>
      <w:r>
        <w:rPr>
          <w:spacing w:val="-13"/>
        </w:rPr>
        <w:t xml:space="preserve"> </w:t>
      </w:r>
      <w:r>
        <w:t>głos,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sposób</w:t>
      </w:r>
      <w:r>
        <w:rPr>
          <w:spacing w:val="-15"/>
        </w:rPr>
        <w:t xml:space="preserve"> </w:t>
      </w:r>
      <w:r>
        <w:t>określony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znajdującej się w dolnej części kart do głosowania.</w:t>
      </w:r>
    </w:p>
    <w:p w14:paraId="544512AC" w14:textId="0F43142E" w:rsidR="00E63202" w:rsidRDefault="00E63202" w:rsidP="00E63202">
      <w:pPr>
        <w:spacing w:before="124" w:line="336" w:lineRule="auto"/>
        <w:ind w:left="112" w:right="109"/>
        <w:jc w:val="both"/>
        <w:rPr>
          <w:b/>
          <w:sz w:val="26"/>
        </w:rPr>
      </w:pPr>
      <w:r>
        <w:rPr>
          <w:sz w:val="26"/>
        </w:rPr>
        <w:t>Po</w:t>
      </w:r>
      <w:r>
        <w:rPr>
          <w:spacing w:val="40"/>
          <w:sz w:val="26"/>
        </w:rPr>
        <w:t xml:space="preserve"> </w:t>
      </w:r>
      <w:r>
        <w:rPr>
          <w:sz w:val="26"/>
        </w:rPr>
        <w:t>oddaniu</w:t>
      </w:r>
      <w:r>
        <w:rPr>
          <w:spacing w:val="40"/>
          <w:sz w:val="26"/>
        </w:rPr>
        <w:t xml:space="preserve"> </w:t>
      </w:r>
      <w:r>
        <w:rPr>
          <w:sz w:val="26"/>
        </w:rPr>
        <w:t>głosu,</w:t>
      </w:r>
      <w:r>
        <w:rPr>
          <w:spacing w:val="40"/>
          <w:sz w:val="26"/>
        </w:rPr>
        <w:t xml:space="preserve"> </w:t>
      </w:r>
      <w:r>
        <w:rPr>
          <w:sz w:val="26"/>
        </w:rPr>
        <w:t>kart</w:t>
      </w:r>
      <w:r w:rsidR="00932E83">
        <w:rPr>
          <w:sz w:val="26"/>
        </w:rPr>
        <w:t>ę</w:t>
      </w:r>
      <w:r>
        <w:rPr>
          <w:spacing w:val="39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głosowania</w:t>
      </w:r>
      <w:r>
        <w:rPr>
          <w:spacing w:val="40"/>
          <w:sz w:val="26"/>
        </w:rPr>
        <w:t xml:space="preserve"> </w:t>
      </w:r>
      <w:r>
        <w:rPr>
          <w:sz w:val="26"/>
        </w:rPr>
        <w:t>należy</w:t>
      </w:r>
      <w:r>
        <w:rPr>
          <w:spacing w:val="38"/>
          <w:sz w:val="26"/>
        </w:rPr>
        <w:t xml:space="preserve"> </w:t>
      </w:r>
      <w:r>
        <w:rPr>
          <w:sz w:val="26"/>
        </w:rPr>
        <w:t>umieścić</w:t>
      </w:r>
      <w:r>
        <w:rPr>
          <w:spacing w:val="40"/>
          <w:sz w:val="26"/>
        </w:rPr>
        <w:t xml:space="preserve"> </w:t>
      </w:r>
      <w:r>
        <w:rPr>
          <w:sz w:val="26"/>
        </w:rPr>
        <w:t>w</w:t>
      </w:r>
      <w:r>
        <w:rPr>
          <w:spacing w:val="40"/>
          <w:sz w:val="26"/>
        </w:rPr>
        <w:t xml:space="preserve"> </w:t>
      </w:r>
      <w:r>
        <w:rPr>
          <w:sz w:val="26"/>
        </w:rPr>
        <w:t>kopercie</w:t>
      </w:r>
      <w:r>
        <w:rPr>
          <w:spacing w:val="40"/>
          <w:sz w:val="26"/>
        </w:rPr>
        <w:t xml:space="preserve"> </w:t>
      </w:r>
      <w:r>
        <w:rPr>
          <w:sz w:val="26"/>
        </w:rPr>
        <w:t>z</w:t>
      </w:r>
      <w:r>
        <w:rPr>
          <w:spacing w:val="40"/>
          <w:sz w:val="26"/>
        </w:rPr>
        <w:t xml:space="preserve"> </w:t>
      </w:r>
      <w:r>
        <w:rPr>
          <w:sz w:val="26"/>
        </w:rPr>
        <w:t>napisem</w:t>
      </w:r>
      <w:r>
        <w:rPr>
          <w:spacing w:val="40"/>
          <w:sz w:val="26"/>
        </w:rPr>
        <w:t xml:space="preserve"> </w:t>
      </w:r>
      <w:r>
        <w:rPr>
          <w:sz w:val="26"/>
        </w:rPr>
        <w:t>„Koperta na</w:t>
      </w:r>
      <w:r>
        <w:rPr>
          <w:spacing w:val="-3"/>
          <w:sz w:val="26"/>
        </w:rPr>
        <w:t xml:space="preserve"> </w:t>
      </w:r>
      <w:r>
        <w:rPr>
          <w:sz w:val="26"/>
        </w:rPr>
        <w:t>kartę</w:t>
      </w:r>
      <w:r>
        <w:rPr>
          <w:spacing w:val="-11"/>
          <w:sz w:val="26"/>
        </w:rPr>
        <w:t xml:space="preserve"> </w:t>
      </w:r>
      <w:r>
        <w:rPr>
          <w:sz w:val="26"/>
        </w:rPr>
        <w:t>do</w:t>
      </w:r>
      <w:r>
        <w:rPr>
          <w:spacing w:val="-13"/>
          <w:sz w:val="26"/>
        </w:rPr>
        <w:t xml:space="preserve"> </w:t>
      </w:r>
      <w:r>
        <w:rPr>
          <w:sz w:val="26"/>
        </w:rPr>
        <w:t>głosowania”</w:t>
      </w:r>
      <w:r>
        <w:rPr>
          <w:spacing w:val="-13"/>
          <w:sz w:val="26"/>
        </w:rPr>
        <w:t xml:space="preserve"> </w:t>
      </w:r>
      <w:r>
        <w:rPr>
          <w:sz w:val="26"/>
        </w:rPr>
        <w:t>i</w:t>
      </w:r>
      <w:r>
        <w:rPr>
          <w:spacing w:val="-13"/>
          <w:sz w:val="26"/>
        </w:rPr>
        <w:t xml:space="preserve"> </w:t>
      </w:r>
      <w:r>
        <w:rPr>
          <w:sz w:val="26"/>
        </w:rPr>
        <w:t>kopertę</w:t>
      </w:r>
      <w:r>
        <w:rPr>
          <w:spacing w:val="-11"/>
          <w:sz w:val="26"/>
        </w:rPr>
        <w:t xml:space="preserve"> </w:t>
      </w:r>
      <w:r>
        <w:rPr>
          <w:sz w:val="26"/>
        </w:rPr>
        <w:t>tę</w:t>
      </w:r>
      <w:r>
        <w:rPr>
          <w:spacing w:val="-13"/>
          <w:sz w:val="26"/>
        </w:rPr>
        <w:t xml:space="preserve"> </w:t>
      </w:r>
      <w:r>
        <w:rPr>
          <w:sz w:val="26"/>
        </w:rPr>
        <w:t>zakleić.</w:t>
      </w:r>
      <w:r>
        <w:rPr>
          <w:spacing w:val="-9"/>
          <w:sz w:val="26"/>
        </w:rPr>
        <w:t xml:space="preserve"> </w:t>
      </w:r>
      <w:r w:rsidR="00932E83">
        <w:rPr>
          <w:b/>
          <w:sz w:val="26"/>
          <w:u w:val="single"/>
        </w:rPr>
        <w:t>Nie zaklejenie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z w:val="26"/>
          <w:u w:val="single"/>
        </w:rPr>
        <w:t>koperty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kartę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głosowania spowoduje, że kart</w:t>
      </w:r>
      <w:r w:rsidR="00932E83">
        <w:rPr>
          <w:b/>
          <w:sz w:val="26"/>
        </w:rPr>
        <w:t>a</w:t>
      </w:r>
      <w:r>
        <w:rPr>
          <w:b/>
          <w:sz w:val="26"/>
        </w:rPr>
        <w:t xml:space="preserve"> do głosowania </w:t>
      </w:r>
      <w:r>
        <w:rPr>
          <w:b/>
          <w:sz w:val="26"/>
          <w:u w:val="single"/>
        </w:rPr>
        <w:t>nie będ</w:t>
      </w:r>
      <w:r w:rsidR="00932E83">
        <w:rPr>
          <w:b/>
          <w:sz w:val="26"/>
          <w:u w:val="single"/>
        </w:rPr>
        <w:t>zie</w:t>
      </w:r>
      <w:r>
        <w:rPr>
          <w:b/>
          <w:sz w:val="26"/>
          <w:u w:val="single"/>
        </w:rPr>
        <w:t xml:space="preserve"> uwzględnion</w:t>
      </w:r>
      <w:r w:rsidR="00932E83">
        <w:rPr>
          <w:b/>
          <w:sz w:val="26"/>
          <w:u w:val="single"/>
        </w:rPr>
        <w:t>a</w:t>
      </w:r>
      <w:r>
        <w:rPr>
          <w:b/>
          <w:sz w:val="26"/>
        </w:rPr>
        <w:t xml:space="preserve"> przy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ustalaniu wyników </w:t>
      </w:r>
      <w:r>
        <w:rPr>
          <w:b/>
          <w:spacing w:val="-2"/>
          <w:sz w:val="26"/>
        </w:rPr>
        <w:t>głosowania.</w:t>
      </w:r>
    </w:p>
    <w:p w14:paraId="78EA2034" w14:textId="77777777" w:rsidR="00E63202" w:rsidRDefault="00E63202" w:rsidP="009C4F37">
      <w:pPr>
        <w:pStyle w:val="Tekstpodstawowy"/>
        <w:tabs>
          <w:tab w:val="left" w:pos="6521"/>
        </w:tabs>
        <w:spacing w:before="126" w:line="336" w:lineRule="auto"/>
        <w:ind w:right="109"/>
      </w:pPr>
      <w:r>
        <w:t>Zaklejoną</w:t>
      </w:r>
      <w:r>
        <w:rPr>
          <w:spacing w:val="-6"/>
        </w:rPr>
        <w:t xml:space="preserve"> </w:t>
      </w:r>
      <w:r>
        <w:t>kopertę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kartę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głosowania</w:t>
      </w:r>
      <w:r>
        <w:rPr>
          <w:spacing w:val="-6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włożyć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koperty</w:t>
      </w:r>
      <w:r>
        <w:rPr>
          <w:spacing w:val="-9"/>
        </w:rPr>
        <w:t xml:space="preserve"> </w:t>
      </w:r>
      <w:r>
        <w:t>zwrotnej</w:t>
      </w:r>
      <w:r>
        <w:rPr>
          <w:spacing w:val="-3"/>
        </w:rPr>
        <w:t xml:space="preserve"> </w:t>
      </w:r>
      <w:r>
        <w:lastRenderedPageBreak/>
        <w:t>zaadresowanej do obwodowej komisji wyborczej.</w:t>
      </w:r>
    </w:p>
    <w:p w14:paraId="48E27548" w14:textId="77777777" w:rsidR="00E63202" w:rsidRDefault="00E63202" w:rsidP="00E63202">
      <w:pPr>
        <w:pStyle w:val="Tekstpodstawowy"/>
        <w:spacing w:before="123" w:line="336" w:lineRule="auto"/>
        <w:ind w:right="116"/>
      </w:pPr>
      <w:r>
        <w:t xml:space="preserve">Następnie należy wypełnić oświadczenie o osobistym i tajnym oddaniu głosu, na którym </w:t>
      </w:r>
      <w:r>
        <w:rPr>
          <w:spacing w:val="-2"/>
        </w:rPr>
        <w:t>należy:</w:t>
      </w:r>
    </w:p>
    <w:p w14:paraId="32BA37E1" w14:textId="77777777" w:rsidR="00E63202" w:rsidRDefault="00E63202" w:rsidP="00E63202">
      <w:pPr>
        <w:pStyle w:val="Akapitzlist"/>
        <w:numPr>
          <w:ilvl w:val="0"/>
          <w:numId w:val="1"/>
        </w:numPr>
        <w:tabs>
          <w:tab w:val="left" w:pos="820"/>
        </w:tabs>
        <w:spacing w:before="123"/>
        <w:ind w:left="820" w:hanging="359"/>
        <w:rPr>
          <w:b/>
          <w:sz w:val="26"/>
        </w:rPr>
      </w:pPr>
      <w:r>
        <w:rPr>
          <w:b/>
          <w:sz w:val="26"/>
        </w:rPr>
        <w:t>wpisać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miejscowość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datę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jego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sporządzenia,</w:t>
      </w:r>
    </w:p>
    <w:p w14:paraId="2CFE7BB8" w14:textId="77777777" w:rsidR="00E63202" w:rsidRDefault="00E63202" w:rsidP="00E63202">
      <w:pPr>
        <w:pStyle w:val="Akapitzlist"/>
        <w:numPr>
          <w:ilvl w:val="0"/>
          <w:numId w:val="1"/>
        </w:numPr>
        <w:tabs>
          <w:tab w:val="left" w:pos="820"/>
        </w:tabs>
        <w:spacing w:before="241"/>
        <w:ind w:left="820" w:hanging="359"/>
        <w:rPr>
          <w:b/>
          <w:sz w:val="26"/>
        </w:rPr>
      </w:pPr>
      <w:r>
        <w:rPr>
          <w:b/>
          <w:sz w:val="26"/>
        </w:rPr>
        <w:t>własnoręcznie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podpisać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się.</w:t>
      </w:r>
    </w:p>
    <w:p w14:paraId="72031FAD" w14:textId="77777777" w:rsidR="00E63202" w:rsidRDefault="00E63202" w:rsidP="00E63202">
      <w:pPr>
        <w:pStyle w:val="Tekstpodstawowy"/>
        <w:spacing w:before="3"/>
        <w:ind w:left="0"/>
        <w:jc w:val="left"/>
        <w:rPr>
          <w:b/>
          <w:sz w:val="21"/>
        </w:rPr>
      </w:pPr>
    </w:p>
    <w:p w14:paraId="7CE31CDD" w14:textId="61F14D23" w:rsidR="00E63202" w:rsidRDefault="00E63202" w:rsidP="00E63202">
      <w:pPr>
        <w:spacing w:before="88" w:line="336" w:lineRule="auto"/>
        <w:ind w:left="112" w:right="108"/>
        <w:jc w:val="both"/>
        <w:rPr>
          <w:b/>
          <w:sz w:val="26"/>
        </w:rPr>
      </w:pPr>
      <w:r>
        <w:rPr>
          <w:b/>
          <w:sz w:val="26"/>
        </w:rPr>
        <w:t>Oświadczenie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wkłada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się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koperty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zwrotnej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(z</w:t>
      </w:r>
      <w:r>
        <w:rPr>
          <w:spacing w:val="-8"/>
          <w:sz w:val="26"/>
        </w:rPr>
        <w:t xml:space="preserve"> </w:t>
      </w:r>
      <w:r>
        <w:rPr>
          <w:sz w:val="26"/>
        </w:rPr>
        <w:t>adresem</w:t>
      </w:r>
      <w:r>
        <w:rPr>
          <w:spacing w:val="-9"/>
          <w:sz w:val="26"/>
        </w:rPr>
        <w:t xml:space="preserve"> </w:t>
      </w:r>
      <w:r>
        <w:rPr>
          <w:sz w:val="26"/>
        </w:rPr>
        <w:t>obwodowej</w:t>
      </w:r>
      <w:r>
        <w:rPr>
          <w:spacing w:val="-8"/>
          <w:sz w:val="26"/>
        </w:rPr>
        <w:t xml:space="preserve"> </w:t>
      </w:r>
      <w:r>
        <w:rPr>
          <w:sz w:val="26"/>
        </w:rPr>
        <w:t>komisji</w:t>
      </w:r>
      <w:r>
        <w:rPr>
          <w:spacing w:val="-9"/>
          <w:sz w:val="26"/>
        </w:rPr>
        <w:t xml:space="preserve"> </w:t>
      </w:r>
      <w:r>
        <w:rPr>
          <w:sz w:val="26"/>
        </w:rPr>
        <w:t>wyborczej)</w:t>
      </w:r>
      <w:r>
        <w:rPr>
          <w:b/>
          <w:sz w:val="26"/>
        </w:rPr>
        <w:t xml:space="preserve">. </w:t>
      </w:r>
      <w:r>
        <w:rPr>
          <w:b/>
          <w:sz w:val="26"/>
          <w:u w:val="single"/>
        </w:rPr>
        <w:t>Niewłożenie</w:t>
      </w:r>
      <w:r>
        <w:rPr>
          <w:b/>
          <w:spacing w:val="80"/>
          <w:w w:val="150"/>
          <w:sz w:val="26"/>
          <w:u w:val="single"/>
        </w:rPr>
        <w:t xml:space="preserve"> </w:t>
      </w:r>
      <w:r>
        <w:rPr>
          <w:b/>
          <w:sz w:val="26"/>
          <w:u w:val="single"/>
        </w:rPr>
        <w:t>oświadczenia</w:t>
      </w:r>
      <w:r>
        <w:rPr>
          <w:b/>
          <w:spacing w:val="80"/>
          <w:w w:val="150"/>
          <w:sz w:val="26"/>
          <w:u w:val="single"/>
        </w:rPr>
        <w:t xml:space="preserve"> </w:t>
      </w:r>
      <w:r>
        <w:rPr>
          <w:b/>
          <w:sz w:val="26"/>
          <w:u w:val="single"/>
        </w:rPr>
        <w:t>do koperty</w:t>
      </w:r>
      <w:r>
        <w:rPr>
          <w:b/>
          <w:spacing w:val="80"/>
          <w:w w:val="150"/>
          <w:sz w:val="26"/>
          <w:u w:val="single"/>
        </w:rPr>
        <w:t xml:space="preserve"> </w:t>
      </w:r>
      <w:r>
        <w:rPr>
          <w:b/>
          <w:sz w:val="26"/>
          <w:u w:val="single"/>
        </w:rPr>
        <w:t>zwrotnej</w:t>
      </w:r>
      <w:r>
        <w:rPr>
          <w:b/>
          <w:spacing w:val="80"/>
          <w:w w:val="150"/>
          <w:sz w:val="26"/>
          <w:u w:val="single"/>
        </w:rPr>
        <w:t xml:space="preserve"> </w:t>
      </w:r>
      <w:r>
        <w:rPr>
          <w:b/>
          <w:sz w:val="26"/>
          <w:u w:val="single"/>
        </w:rPr>
        <w:t>lub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niepodpisanie</w:t>
      </w:r>
      <w:r>
        <w:rPr>
          <w:b/>
          <w:spacing w:val="80"/>
          <w:w w:val="150"/>
          <w:sz w:val="26"/>
          <w:u w:val="single"/>
        </w:rPr>
        <w:t xml:space="preserve"> </w:t>
      </w:r>
      <w:r>
        <w:rPr>
          <w:b/>
          <w:sz w:val="26"/>
          <w:u w:val="single"/>
        </w:rPr>
        <w:t>go</w:t>
      </w:r>
      <w:r>
        <w:rPr>
          <w:b/>
          <w:spacing w:val="80"/>
          <w:w w:val="150"/>
          <w:sz w:val="26"/>
          <w:u w:val="single"/>
        </w:rPr>
        <w:t xml:space="preserve"> </w:t>
      </w:r>
      <w:r>
        <w:rPr>
          <w:b/>
          <w:sz w:val="26"/>
          <w:u w:val="single"/>
        </w:rPr>
        <w:t>spowoduje</w:t>
      </w:r>
      <w:r>
        <w:rPr>
          <w:b/>
          <w:sz w:val="26"/>
        </w:rPr>
        <w:t>, że kart</w:t>
      </w:r>
      <w:r w:rsidR="009C4F37">
        <w:rPr>
          <w:b/>
          <w:sz w:val="26"/>
        </w:rPr>
        <w:t>a</w:t>
      </w:r>
      <w:r>
        <w:rPr>
          <w:b/>
          <w:sz w:val="26"/>
        </w:rPr>
        <w:t xml:space="preserve"> do głosowania </w:t>
      </w:r>
      <w:r>
        <w:rPr>
          <w:b/>
          <w:sz w:val="26"/>
          <w:u w:val="single"/>
        </w:rPr>
        <w:t>nie będ</w:t>
      </w:r>
      <w:r w:rsidR="009C4F37">
        <w:rPr>
          <w:b/>
          <w:sz w:val="26"/>
          <w:u w:val="single"/>
        </w:rPr>
        <w:t>zie</w:t>
      </w:r>
      <w:r>
        <w:rPr>
          <w:b/>
          <w:sz w:val="26"/>
          <w:u w:val="single"/>
        </w:rPr>
        <w:t xml:space="preserve"> uwzględnion</w:t>
      </w:r>
      <w:r w:rsidR="009C4F37">
        <w:rPr>
          <w:b/>
          <w:sz w:val="26"/>
          <w:u w:val="single"/>
        </w:rPr>
        <w:t>a</w:t>
      </w:r>
      <w:r>
        <w:rPr>
          <w:b/>
          <w:sz w:val="26"/>
        </w:rPr>
        <w:t xml:space="preserve"> przy ustalaniu wyników głosowania.</w:t>
      </w:r>
    </w:p>
    <w:p w14:paraId="2FD75594" w14:textId="77777777" w:rsidR="00E63202" w:rsidRDefault="00E63202" w:rsidP="00E63202">
      <w:pPr>
        <w:pStyle w:val="Tekstpodstawowy"/>
        <w:spacing w:before="124"/>
      </w:pPr>
      <w:r>
        <w:t>Kopertę</w:t>
      </w:r>
      <w:r>
        <w:rPr>
          <w:spacing w:val="-9"/>
        </w:rPr>
        <w:t xml:space="preserve"> </w:t>
      </w:r>
      <w:r>
        <w:t>zwrotną</w:t>
      </w:r>
      <w:r>
        <w:rPr>
          <w:spacing w:val="-8"/>
        </w:rPr>
        <w:t xml:space="preserve"> </w:t>
      </w:r>
      <w:r>
        <w:rPr>
          <w:spacing w:val="-2"/>
        </w:rPr>
        <w:t>zawierającą:</w:t>
      </w:r>
    </w:p>
    <w:p w14:paraId="72FADC04" w14:textId="72244790" w:rsidR="00E63202" w:rsidRDefault="00E63202" w:rsidP="00E63202">
      <w:pPr>
        <w:pStyle w:val="Akapitzlist"/>
        <w:numPr>
          <w:ilvl w:val="0"/>
          <w:numId w:val="3"/>
        </w:numPr>
        <w:tabs>
          <w:tab w:val="left" w:pos="892"/>
        </w:tabs>
        <w:spacing w:before="241"/>
        <w:ind w:left="892" w:hanging="359"/>
        <w:rPr>
          <w:sz w:val="26"/>
        </w:rPr>
      </w:pPr>
      <w:r>
        <w:rPr>
          <w:sz w:val="26"/>
        </w:rPr>
        <w:t>zaklejoną</w:t>
      </w:r>
      <w:r>
        <w:rPr>
          <w:spacing w:val="-6"/>
          <w:sz w:val="26"/>
        </w:rPr>
        <w:t xml:space="preserve"> </w:t>
      </w:r>
      <w:r>
        <w:rPr>
          <w:sz w:val="26"/>
        </w:rPr>
        <w:t>kopertę</w:t>
      </w:r>
      <w:r>
        <w:rPr>
          <w:spacing w:val="-5"/>
          <w:sz w:val="26"/>
        </w:rPr>
        <w:t xml:space="preserve"> </w:t>
      </w:r>
      <w:r>
        <w:rPr>
          <w:sz w:val="26"/>
        </w:rPr>
        <w:t>z</w:t>
      </w:r>
      <w:r>
        <w:rPr>
          <w:spacing w:val="-5"/>
          <w:sz w:val="26"/>
        </w:rPr>
        <w:t xml:space="preserve"> </w:t>
      </w:r>
      <w:r>
        <w:rPr>
          <w:sz w:val="26"/>
        </w:rPr>
        <w:t>kart</w:t>
      </w:r>
      <w:r w:rsidR="00932E83">
        <w:rPr>
          <w:sz w:val="26"/>
        </w:rPr>
        <w:t>ą</w:t>
      </w:r>
      <w:r>
        <w:rPr>
          <w:spacing w:val="-6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głosowania;</w:t>
      </w:r>
    </w:p>
    <w:p w14:paraId="1CD769B6" w14:textId="173878A9" w:rsidR="00E63202" w:rsidRPr="009C4F37" w:rsidRDefault="00E63202" w:rsidP="009C4F37">
      <w:pPr>
        <w:pStyle w:val="Akapitzlist"/>
        <w:numPr>
          <w:ilvl w:val="0"/>
          <w:numId w:val="3"/>
        </w:numPr>
        <w:tabs>
          <w:tab w:val="left" w:pos="891"/>
        </w:tabs>
        <w:spacing w:before="241" w:line="434" w:lineRule="auto"/>
        <w:ind w:left="851" w:right="142" w:hanging="319"/>
        <w:rPr>
          <w:sz w:val="26"/>
        </w:rPr>
      </w:pPr>
      <w:r w:rsidRPr="009C4F37">
        <w:rPr>
          <w:sz w:val="26"/>
        </w:rPr>
        <w:t>podpisane</w:t>
      </w:r>
      <w:r w:rsidRPr="009C4F37">
        <w:rPr>
          <w:spacing w:val="-3"/>
          <w:sz w:val="26"/>
        </w:rPr>
        <w:t xml:space="preserve"> </w:t>
      </w:r>
      <w:r w:rsidRPr="009C4F37">
        <w:rPr>
          <w:sz w:val="26"/>
        </w:rPr>
        <w:t>oświadczenie</w:t>
      </w:r>
      <w:r w:rsidRPr="009C4F37">
        <w:rPr>
          <w:spacing w:val="-6"/>
          <w:sz w:val="26"/>
        </w:rPr>
        <w:t xml:space="preserve"> </w:t>
      </w:r>
      <w:r w:rsidRPr="009C4F37">
        <w:rPr>
          <w:sz w:val="26"/>
        </w:rPr>
        <w:t>o</w:t>
      </w:r>
      <w:r w:rsidRPr="009C4F37">
        <w:rPr>
          <w:spacing w:val="-6"/>
          <w:sz w:val="26"/>
        </w:rPr>
        <w:t xml:space="preserve"> </w:t>
      </w:r>
      <w:r w:rsidRPr="009C4F37">
        <w:rPr>
          <w:sz w:val="26"/>
        </w:rPr>
        <w:t>osobistym</w:t>
      </w:r>
      <w:r w:rsidRPr="009C4F37">
        <w:rPr>
          <w:spacing w:val="-6"/>
          <w:sz w:val="26"/>
        </w:rPr>
        <w:t xml:space="preserve"> </w:t>
      </w:r>
      <w:r w:rsidRPr="009C4F37">
        <w:rPr>
          <w:sz w:val="26"/>
        </w:rPr>
        <w:t>i</w:t>
      </w:r>
      <w:r w:rsidRPr="009C4F37">
        <w:rPr>
          <w:spacing w:val="-6"/>
          <w:sz w:val="26"/>
        </w:rPr>
        <w:t xml:space="preserve"> </w:t>
      </w:r>
      <w:r w:rsidRPr="009C4F37">
        <w:rPr>
          <w:sz w:val="26"/>
        </w:rPr>
        <w:t>tajnym</w:t>
      </w:r>
      <w:r w:rsidRPr="009C4F37">
        <w:rPr>
          <w:spacing w:val="-4"/>
          <w:sz w:val="26"/>
        </w:rPr>
        <w:t xml:space="preserve"> </w:t>
      </w:r>
      <w:r w:rsidRPr="009C4F37">
        <w:rPr>
          <w:sz w:val="26"/>
        </w:rPr>
        <w:t>oddaniu</w:t>
      </w:r>
      <w:r w:rsidRPr="009C4F37">
        <w:rPr>
          <w:spacing w:val="-6"/>
          <w:sz w:val="26"/>
        </w:rPr>
        <w:t xml:space="preserve"> </w:t>
      </w:r>
      <w:r w:rsidR="009C4F37" w:rsidRPr="009C4F37">
        <w:rPr>
          <w:spacing w:val="-6"/>
          <w:sz w:val="26"/>
        </w:rPr>
        <w:t>g</w:t>
      </w:r>
      <w:r w:rsidRPr="009C4F37">
        <w:rPr>
          <w:sz w:val="26"/>
        </w:rPr>
        <w:t xml:space="preserve">łosu należy zakleić </w:t>
      </w:r>
      <w:r w:rsidR="009C4F37" w:rsidRPr="009C4F37">
        <w:rPr>
          <w:sz w:val="26"/>
        </w:rPr>
        <w:br/>
      </w:r>
      <w:r w:rsidRPr="009C4F37">
        <w:rPr>
          <w:sz w:val="26"/>
        </w:rPr>
        <w:t>i przekazać przedstawicielowi Poczty Polskiej.</w:t>
      </w:r>
    </w:p>
    <w:p w14:paraId="0EFF2018" w14:textId="77777777" w:rsidR="00E63202" w:rsidRDefault="00E63202" w:rsidP="00E63202">
      <w:pPr>
        <w:pStyle w:val="Tekstpodstawowy"/>
        <w:spacing w:line="336" w:lineRule="auto"/>
        <w:ind w:right="103"/>
      </w:pPr>
      <w:r>
        <w:t>Przedstawiciel Poczty Polskiej odbierze zamkniętą kopertę zwrotną od wyborcy niepełnosprawnego i wyborcy, który najpóźniej w dniu głosowania ukończył 60 lat, którzy otrzymali</w:t>
      </w:r>
      <w:r>
        <w:rPr>
          <w:spacing w:val="-14"/>
        </w:rPr>
        <w:t xml:space="preserve"> </w:t>
      </w:r>
      <w:r>
        <w:t>pakiet</w:t>
      </w:r>
      <w:r>
        <w:rPr>
          <w:spacing w:val="-14"/>
        </w:rPr>
        <w:t xml:space="preserve"> </w:t>
      </w:r>
      <w:r>
        <w:t>wyborczy,</w:t>
      </w:r>
      <w:r>
        <w:rPr>
          <w:spacing w:val="-1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4"/>
        </w:rPr>
        <w:t xml:space="preserve"> </w:t>
      </w:r>
      <w:r>
        <w:t>okazanego</w:t>
      </w:r>
      <w:r>
        <w:rPr>
          <w:spacing w:val="-16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nich</w:t>
      </w:r>
      <w:r>
        <w:rPr>
          <w:spacing w:val="-14"/>
        </w:rPr>
        <w:t xml:space="preserve"> </w:t>
      </w:r>
      <w:r>
        <w:t>dokumentu</w:t>
      </w:r>
      <w:r>
        <w:rPr>
          <w:spacing w:val="-17"/>
        </w:rPr>
        <w:t xml:space="preserve"> </w:t>
      </w:r>
      <w:r>
        <w:t>potwierdzającego tożsamość. Odbiór następuje za pokwitowaniem najpóźniej w:</w:t>
      </w:r>
    </w:p>
    <w:p w14:paraId="6C7EFC4D" w14:textId="23AEF46B" w:rsidR="00E63202" w:rsidRDefault="00E63202" w:rsidP="00E63202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124" w:line="338" w:lineRule="auto"/>
        <w:ind w:right="114"/>
        <w:rPr>
          <w:sz w:val="26"/>
        </w:rPr>
      </w:pPr>
      <w:r>
        <w:rPr>
          <w:sz w:val="26"/>
        </w:rPr>
        <w:t xml:space="preserve">dniu wyborów, tj. w dniu </w:t>
      </w:r>
      <w:r w:rsidR="00932E83" w:rsidRPr="00932E83">
        <w:rPr>
          <w:b/>
          <w:bCs/>
          <w:sz w:val="26"/>
        </w:rPr>
        <w:t>9 c</w:t>
      </w:r>
      <w:r w:rsidR="00932E83">
        <w:rPr>
          <w:b/>
          <w:sz w:val="26"/>
        </w:rPr>
        <w:t>zerwca 2024</w:t>
      </w:r>
      <w:r w:rsidR="00932E83">
        <w:rPr>
          <w:b/>
          <w:spacing w:val="-5"/>
          <w:sz w:val="26"/>
        </w:rPr>
        <w:t xml:space="preserve"> </w:t>
      </w:r>
      <w:r>
        <w:rPr>
          <w:sz w:val="26"/>
        </w:rPr>
        <w:t xml:space="preserve">r., jeżeli wyborca </w:t>
      </w:r>
      <w:r>
        <w:rPr>
          <w:b/>
          <w:sz w:val="26"/>
        </w:rPr>
        <w:t>w momencie doręczenie pakietu wyborczego zgłosił potrzebę jej odbioru</w:t>
      </w:r>
      <w:r>
        <w:rPr>
          <w:sz w:val="26"/>
        </w:rPr>
        <w:t>, pod adresem wskazanym przez tego wyborcę;</w:t>
      </w:r>
    </w:p>
    <w:p w14:paraId="5EA21008" w14:textId="42931909" w:rsidR="00E63202" w:rsidRPr="00E36F6D" w:rsidRDefault="00E63202" w:rsidP="00E534A7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line="336" w:lineRule="auto"/>
        <w:ind w:right="111"/>
        <w:rPr>
          <w:sz w:val="26"/>
        </w:rPr>
      </w:pPr>
      <w:r w:rsidRPr="00E36F6D">
        <w:rPr>
          <w:sz w:val="26"/>
        </w:rPr>
        <w:t>przedostatnim</w:t>
      </w:r>
      <w:r w:rsidRPr="00E36F6D">
        <w:rPr>
          <w:spacing w:val="80"/>
          <w:w w:val="150"/>
          <w:sz w:val="26"/>
        </w:rPr>
        <w:t xml:space="preserve"> </w:t>
      </w:r>
      <w:r w:rsidRPr="00E36F6D">
        <w:rPr>
          <w:sz w:val="26"/>
        </w:rPr>
        <w:t>dniu</w:t>
      </w:r>
      <w:r w:rsidRPr="00E36F6D">
        <w:rPr>
          <w:spacing w:val="80"/>
          <w:w w:val="150"/>
          <w:sz w:val="26"/>
        </w:rPr>
        <w:t xml:space="preserve"> </w:t>
      </w:r>
      <w:r w:rsidRPr="00E36F6D">
        <w:rPr>
          <w:sz w:val="26"/>
        </w:rPr>
        <w:t>roboczym</w:t>
      </w:r>
      <w:r w:rsidRPr="00E36F6D">
        <w:rPr>
          <w:spacing w:val="80"/>
          <w:w w:val="150"/>
          <w:sz w:val="26"/>
        </w:rPr>
        <w:t xml:space="preserve"> </w:t>
      </w:r>
      <w:r w:rsidRPr="00E36F6D">
        <w:rPr>
          <w:sz w:val="26"/>
        </w:rPr>
        <w:t>poprzedzającym</w:t>
      </w:r>
      <w:r w:rsidRPr="00E36F6D">
        <w:rPr>
          <w:spacing w:val="80"/>
          <w:w w:val="150"/>
          <w:sz w:val="26"/>
        </w:rPr>
        <w:t xml:space="preserve"> </w:t>
      </w:r>
      <w:r w:rsidRPr="00E36F6D">
        <w:rPr>
          <w:sz w:val="26"/>
        </w:rPr>
        <w:t>dzień</w:t>
      </w:r>
      <w:r w:rsidRPr="00E36F6D">
        <w:rPr>
          <w:spacing w:val="80"/>
          <w:w w:val="150"/>
          <w:sz w:val="26"/>
        </w:rPr>
        <w:t xml:space="preserve"> </w:t>
      </w:r>
      <w:r w:rsidRPr="00E36F6D">
        <w:rPr>
          <w:sz w:val="26"/>
        </w:rPr>
        <w:t>wyborów,</w:t>
      </w:r>
      <w:r w:rsidRPr="00E36F6D">
        <w:rPr>
          <w:spacing w:val="80"/>
          <w:w w:val="150"/>
          <w:sz w:val="26"/>
        </w:rPr>
        <w:t xml:space="preserve"> </w:t>
      </w:r>
      <w:r w:rsidRPr="00E36F6D">
        <w:rPr>
          <w:sz w:val="26"/>
        </w:rPr>
        <w:t>tj.</w:t>
      </w:r>
      <w:r w:rsidRPr="00E36F6D">
        <w:rPr>
          <w:spacing w:val="80"/>
          <w:w w:val="150"/>
          <w:sz w:val="26"/>
        </w:rPr>
        <w:t xml:space="preserve"> </w:t>
      </w:r>
      <w:r w:rsidRPr="00E36F6D">
        <w:rPr>
          <w:sz w:val="26"/>
        </w:rPr>
        <w:t>w</w:t>
      </w:r>
      <w:r w:rsidRPr="00E36F6D">
        <w:rPr>
          <w:spacing w:val="80"/>
          <w:w w:val="150"/>
          <w:sz w:val="26"/>
        </w:rPr>
        <w:t xml:space="preserve"> </w:t>
      </w:r>
      <w:r w:rsidRPr="00E36F6D">
        <w:rPr>
          <w:sz w:val="26"/>
        </w:rPr>
        <w:t>dniu</w:t>
      </w:r>
      <w:r w:rsidRPr="00E36F6D">
        <w:rPr>
          <w:spacing w:val="80"/>
          <w:w w:val="150"/>
          <w:sz w:val="26"/>
        </w:rPr>
        <w:t xml:space="preserve"> </w:t>
      </w:r>
      <w:r w:rsidR="00932E83" w:rsidRPr="00E36F6D">
        <w:rPr>
          <w:spacing w:val="80"/>
          <w:w w:val="150"/>
          <w:sz w:val="26"/>
        </w:rPr>
        <w:br/>
      </w:r>
      <w:r w:rsidR="00932E83" w:rsidRPr="00E36F6D">
        <w:rPr>
          <w:b/>
          <w:sz w:val="26"/>
        </w:rPr>
        <w:t>6 czerwca 2024</w:t>
      </w:r>
      <w:r w:rsidR="00932E83" w:rsidRPr="00E36F6D">
        <w:rPr>
          <w:b/>
          <w:spacing w:val="-5"/>
          <w:sz w:val="26"/>
        </w:rPr>
        <w:t xml:space="preserve"> </w:t>
      </w:r>
      <w:r w:rsidRPr="00E36F6D">
        <w:rPr>
          <w:sz w:val="26"/>
        </w:rPr>
        <w:t>r.</w:t>
      </w:r>
      <w:r w:rsidRPr="00E36F6D">
        <w:rPr>
          <w:spacing w:val="-13"/>
          <w:sz w:val="26"/>
        </w:rPr>
        <w:t xml:space="preserve"> </w:t>
      </w:r>
      <w:r w:rsidRPr="00E36F6D">
        <w:rPr>
          <w:sz w:val="26"/>
        </w:rPr>
        <w:t>–</w:t>
      </w:r>
      <w:r w:rsidRPr="00E36F6D">
        <w:rPr>
          <w:spacing w:val="-16"/>
          <w:sz w:val="26"/>
        </w:rPr>
        <w:t xml:space="preserve"> </w:t>
      </w:r>
      <w:r w:rsidRPr="00E36F6D">
        <w:rPr>
          <w:sz w:val="26"/>
        </w:rPr>
        <w:t>w</w:t>
      </w:r>
      <w:r w:rsidRPr="00E36F6D">
        <w:rPr>
          <w:spacing w:val="-17"/>
          <w:sz w:val="26"/>
        </w:rPr>
        <w:t xml:space="preserve"> </w:t>
      </w:r>
      <w:r w:rsidRPr="00E36F6D">
        <w:rPr>
          <w:sz w:val="26"/>
        </w:rPr>
        <w:t>placówce</w:t>
      </w:r>
      <w:r w:rsidRPr="00E36F6D">
        <w:rPr>
          <w:spacing w:val="-16"/>
          <w:sz w:val="26"/>
        </w:rPr>
        <w:t xml:space="preserve"> </w:t>
      </w:r>
      <w:r w:rsidRPr="00E36F6D">
        <w:rPr>
          <w:sz w:val="26"/>
        </w:rPr>
        <w:t>Poczty</w:t>
      </w:r>
      <w:r w:rsidRPr="00E36F6D">
        <w:rPr>
          <w:spacing w:val="-16"/>
          <w:sz w:val="26"/>
        </w:rPr>
        <w:t xml:space="preserve"> </w:t>
      </w:r>
      <w:r w:rsidRPr="00E36F6D">
        <w:rPr>
          <w:sz w:val="26"/>
        </w:rPr>
        <w:t>Polskiej</w:t>
      </w:r>
      <w:r w:rsidRPr="00E36F6D">
        <w:rPr>
          <w:spacing w:val="-16"/>
          <w:sz w:val="26"/>
        </w:rPr>
        <w:t xml:space="preserve"> </w:t>
      </w:r>
      <w:r w:rsidRPr="00E36F6D">
        <w:rPr>
          <w:sz w:val="26"/>
        </w:rPr>
        <w:t>usytuowanej</w:t>
      </w:r>
      <w:r w:rsidRPr="00E36F6D">
        <w:rPr>
          <w:spacing w:val="-17"/>
          <w:sz w:val="26"/>
        </w:rPr>
        <w:t xml:space="preserve"> </w:t>
      </w:r>
      <w:r w:rsidRPr="00E36F6D">
        <w:rPr>
          <w:sz w:val="26"/>
        </w:rPr>
        <w:t>na</w:t>
      </w:r>
      <w:r w:rsidRPr="00E36F6D">
        <w:rPr>
          <w:spacing w:val="-15"/>
          <w:sz w:val="26"/>
        </w:rPr>
        <w:t xml:space="preserve"> </w:t>
      </w:r>
      <w:r w:rsidRPr="00E36F6D">
        <w:rPr>
          <w:sz w:val="26"/>
        </w:rPr>
        <w:t>obszarze</w:t>
      </w:r>
      <w:r w:rsidRPr="00E36F6D">
        <w:rPr>
          <w:spacing w:val="-17"/>
          <w:sz w:val="26"/>
        </w:rPr>
        <w:t xml:space="preserve"> </w:t>
      </w:r>
      <w:r w:rsidRPr="00E36F6D">
        <w:rPr>
          <w:sz w:val="26"/>
        </w:rPr>
        <w:t xml:space="preserve">gminy, </w:t>
      </w:r>
      <w:r w:rsidR="00E36F6D" w:rsidRPr="00E36F6D">
        <w:rPr>
          <w:sz w:val="26"/>
        </w:rPr>
        <w:br/>
      </w:r>
      <w:r w:rsidRPr="00E36F6D">
        <w:rPr>
          <w:sz w:val="26"/>
        </w:rPr>
        <w:t xml:space="preserve">w której wyborca jest ujęty w Centralnym Rejestrze Wyborców w stałym obwodzie </w:t>
      </w:r>
      <w:r w:rsidRPr="00E36F6D">
        <w:rPr>
          <w:spacing w:val="-2"/>
          <w:sz w:val="26"/>
        </w:rPr>
        <w:t>głosowania;</w:t>
      </w:r>
    </w:p>
    <w:p w14:paraId="0A4DD8B4" w14:textId="75B29D69" w:rsidR="00E63202" w:rsidRPr="00ED071B" w:rsidRDefault="00E63202" w:rsidP="00C100DB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2" w:line="336" w:lineRule="auto"/>
        <w:ind w:right="116"/>
        <w:rPr>
          <w:sz w:val="26"/>
        </w:rPr>
      </w:pPr>
      <w:r w:rsidRPr="00ED071B">
        <w:rPr>
          <w:sz w:val="26"/>
        </w:rPr>
        <w:t xml:space="preserve">trzecim dniu roboczym poprzedzającym dzień wyborów, tj. w dniu </w:t>
      </w:r>
      <w:r w:rsidR="00E36F6D" w:rsidRPr="00ED071B">
        <w:rPr>
          <w:b/>
          <w:bCs/>
          <w:sz w:val="26"/>
        </w:rPr>
        <w:t>5 c</w:t>
      </w:r>
      <w:r w:rsidR="00E36F6D" w:rsidRPr="00ED071B">
        <w:rPr>
          <w:b/>
          <w:sz w:val="26"/>
        </w:rPr>
        <w:t xml:space="preserve">zerwca </w:t>
      </w:r>
      <w:r w:rsidR="00ED071B" w:rsidRPr="00ED071B">
        <w:rPr>
          <w:b/>
          <w:sz w:val="26"/>
        </w:rPr>
        <w:br/>
      </w:r>
      <w:r w:rsidR="00E36F6D" w:rsidRPr="00ED071B">
        <w:rPr>
          <w:b/>
          <w:sz w:val="26"/>
        </w:rPr>
        <w:t>2024</w:t>
      </w:r>
      <w:r w:rsidR="00E36F6D" w:rsidRPr="00ED071B">
        <w:rPr>
          <w:b/>
          <w:spacing w:val="-5"/>
          <w:sz w:val="26"/>
        </w:rPr>
        <w:t xml:space="preserve"> </w:t>
      </w:r>
      <w:r w:rsidRPr="00ED071B">
        <w:rPr>
          <w:sz w:val="26"/>
        </w:rPr>
        <w:t>r., w dowolnej placówce Poczty Polskiej.</w:t>
      </w:r>
    </w:p>
    <w:p w14:paraId="677F240A" w14:textId="77777777" w:rsidR="00E63202" w:rsidRDefault="00E63202" w:rsidP="00E63202">
      <w:pPr>
        <w:pStyle w:val="Tekstpodstawowy"/>
        <w:spacing w:before="3" w:line="336" w:lineRule="auto"/>
        <w:ind w:right="110"/>
      </w:pPr>
      <w:r>
        <w:t>Wyborca</w:t>
      </w:r>
      <w:r>
        <w:rPr>
          <w:spacing w:val="40"/>
        </w:rPr>
        <w:t xml:space="preserve"> </w:t>
      </w:r>
      <w:r>
        <w:t>niepełnosprawny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wyborca,</w:t>
      </w:r>
      <w:r>
        <w:rPr>
          <w:spacing w:val="4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najpóźniej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głosowania</w:t>
      </w:r>
      <w:r>
        <w:rPr>
          <w:spacing w:val="40"/>
        </w:rPr>
        <w:t xml:space="preserve"> </w:t>
      </w:r>
      <w:r>
        <w:t>ukończył 60</w:t>
      </w:r>
      <w:r>
        <w:rPr>
          <w:spacing w:val="-2"/>
        </w:rPr>
        <w:t xml:space="preserve"> </w:t>
      </w:r>
      <w:r>
        <w:t xml:space="preserve">lat może w dniu wyborów, </w:t>
      </w:r>
      <w:r>
        <w:rPr>
          <w:b/>
        </w:rPr>
        <w:t>do czasu zakończenia głosowania</w:t>
      </w:r>
      <w:r>
        <w:t>, osobiście dostarczyć kopertę zwrotną do</w:t>
      </w:r>
      <w:r>
        <w:rPr>
          <w:spacing w:val="-2"/>
        </w:rPr>
        <w:t xml:space="preserve"> </w:t>
      </w:r>
      <w:r>
        <w:t xml:space="preserve">obwodowej komisji wyborczej, której adres znajduje się na kopercie </w:t>
      </w:r>
      <w:r>
        <w:rPr>
          <w:spacing w:val="-2"/>
        </w:rPr>
        <w:t>zwrotnej.</w:t>
      </w:r>
    </w:p>
    <w:p w14:paraId="13968BBF" w14:textId="604DB8E8" w:rsidR="00E63202" w:rsidRDefault="00E63202" w:rsidP="00E63202">
      <w:pPr>
        <w:pStyle w:val="Tekstpodstawowy"/>
        <w:spacing w:before="126" w:line="338" w:lineRule="auto"/>
        <w:ind w:right="111"/>
      </w:pPr>
      <w:r>
        <w:lastRenderedPageBreak/>
        <w:t>Wyborca podlegający w dniu głosowania obowiązkowej kwarantannie, izolacji lub izolacji w</w:t>
      </w:r>
      <w:r>
        <w:rPr>
          <w:spacing w:val="-3"/>
        </w:rPr>
        <w:t xml:space="preserve"> </w:t>
      </w:r>
      <w:r>
        <w:t xml:space="preserve">warunkach domowych przekazuje, </w:t>
      </w:r>
      <w:r>
        <w:rPr>
          <w:b/>
        </w:rPr>
        <w:t>najpóźniej w dniu wyborów</w:t>
      </w:r>
      <w:r>
        <w:t>, przedstawicielowi Poczty Polskiej zamkniętą kopertę zwrotną pod adresem, pod który doręczono mu pakiet wyborczy, przy zachowaniu środków ochrony osobistej.</w:t>
      </w:r>
    </w:p>
    <w:p w14:paraId="6447BE06" w14:textId="77777777" w:rsidR="00E36F6D" w:rsidRDefault="00E63202" w:rsidP="00E36F6D">
      <w:pPr>
        <w:pStyle w:val="Tekstpodstawowy"/>
        <w:spacing w:before="114" w:line="336" w:lineRule="auto"/>
        <w:ind w:right="112"/>
      </w:pPr>
      <w:r>
        <w:rPr>
          <w:b/>
        </w:rPr>
        <w:t>Głosować</w:t>
      </w:r>
      <w:r>
        <w:rPr>
          <w:b/>
          <w:spacing w:val="80"/>
        </w:rPr>
        <w:t xml:space="preserve"> </w:t>
      </w:r>
      <w:r>
        <w:rPr>
          <w:b/>
        </w:rPr>
        <w:t>korespondencyjne</w:t>
      </w:r>
      <w:r>
        <w:rPr>
          <w:b/>
          <w:spacing w:val="80"/>
        </w:rPr>
        <w:t xml:space="preserve"> </w:t>
      </w:r>
      <w:r>
        <w:rPr>
          <w:b/>
        </w:rPr>
        <w:t>nie</w:t>
      </w:r>
      <w:r>
        <w:rPr>
          <w:b/>
          <w:spacing w:val="80"/>
        </w:rPr>
        <w:t xml:space="preserve"> </w:t>
      </w:r>
      <w:r>
        <w:rPr>
          <w:b/>
        </w:rPr>
        <w:t>mogą</w:t>
      </w:r>
      <w:r>
        <w:rPr>
          <w:b/>
          <w:spacing w:val="80"/>
        </w:rPr>
        <w:t xml:space="preserve"> </w:t>
      </w:r>
      <w:r>
        <w:t>wyborcy</w:t>
      </w:r>
      <w:r>
        <w:rPr>
          <w:spacing w:val="80"/>
        </w:rPr>
        <w:t xml:space="preserve"> </w:t>
      </w:r>
      <w:r>
        <w:t>umieszczeni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spisach</w:t>
      </w:r>
      <w:r>
        <w:rPr>
          <w:spacing w:val="80"/>
        </w:rPr>
        <w:t xml:space="preserve"> </w:t>
      </w:r>
      <w:r>
        <w:t>wyborców w:</w:t>
      </w:r>
      <w:r>
        <w:rPr>
          <w:spacing w:val="-2"/>
        </w:rPr>
        <w:t xml:space="preserve"> </w:t>
      </w:r>
      <w:r>
        <w:t>obwodach głosowania utworzonych w zakładach leczniczych, domach pomocy społecznej,</w:t>
      </w:r>
      <w:r>
        <w:rPr>
          <w:spacing w:val="-2"/>
        </w:rPr>
        <w:t xml:space="preserve"> </w:t>
      </w:r>
      <w:r>
        <w:t>zakładach</w:t>
      </w:r>
      <w:r>
        <w:rPr>
          <w:spacing w:val="-3"/>
        </w:rPr>
        <w:t xml:space="preserve"> </w:t>
      </w:r>
      <w:r>
        <w:t>karnych,</w:t>
      </w:r>
      <w:r>
        <w:rPr>
          <w:spacing w:val="-2"/>
        </w:rPr>
        <w:t xml:space="preserve"> </w:t>
      </w:r>
      <w:r>
        <w:t>aresztach</w:t>
      </w:r>
      <w:r>
        <w:rPr>
          <w:spacing w:val="-2"/>
        </w:rPr>
        <w:t xml:space="preserve"> </w:t>
      </w:r>
      <w:r>
        <w:t>śledczych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domach</w:t>
      </w:r>
      <w:r>
        <w:rPr>
          <w:spacing w:val="-1"/>
        </w:rPr>
        <w:t xml:space="preserve"> </w:t>
      </w:r>
      <w:r>
        <w:t>studenckich,</w:t>
      </w:r>
      <w:r>
        <w:rPr>
          <w:spacing w:val="-5"/>
        </w:rPr>
        <w:t xml:space="preserve"> </w:t>
      </w:r>
      <w:r>
        <w:t>a także</w:t>
      </w:r>
      <w:r>
        <w:rPr>
          <w:spacing w:val="-4"/>
        </w:rPr>
        <w:t xml:space="preserve"> </w:t>
      </w:r>
      <w:r>
        <w:rPr>
          <w:spacing w:val="-2"/>
        </w:rPr>
        <w:t>wyborcy,</w:t>
      </w:r>
      <w:r w:rsidR="00E36F6D">
        <w:rPr>
          <w:spacing w:val="-2"/>
        </w:rPr>
        <w:t xml:space="preserve"> </w:t>
      </w:r>
      <w:r>
        <w:t>którzy</w:t>
      </w:r>
      <w:r>
        <w:rPr>
          <w:spacing w:val="-6"/>
        </w:rPr>
        <w:t xml:space="preserve"> </w:t>
      </w:r>
      <w:r>
        <w:t>udzielili pełnomocnictwa do</w:t>
      </w:r>
      <w:r>
        <w:rPr>
          <w:spacing w:val="-1"/>
        </w:rPr>
        <w:t xml:space="preserve"> </w:t>
      </w:r>
      <w:r>
        <w:t xml:space="preserve">głosowania. </w:t>
      </w:r>
    </w:p>
    <w:p w14:paraId="7020943C" w14:textId="77777777" w:rsidR="00E36F6D" w:rsidRDefault="00E36F6D" w:rsidP="00E36F6D">
      <w:pPr>
        <w:pStyle w:val="Tekstpodstawowy"/>
        <w:spacing w:before="114" w:line="336" w:lineRule="auto"/>
        <w:ind w:right="112"/>
      </w:pPr>
    </w:p>
    <w:p w14:paraId="596A89C6" w14:textId="77777777" w:rsidR="001406D1" w:rsidRDefault="001406D1"/>
    <w:p w14:paraId="0E5E30EC" w14:textId="166EAFE2" w:rsidR="00ED0DE9" w:rsidRPr="00D454B3" w:rsidRDefault="00ED0DE9" w:rsidP="00D454B3">
      <w:pPr>
        <w:widowControl/>
        <w:autoSpaceDE/>
        <w:autoSpaceDN/>
        <w:spacing w:before="100" w:beforeAutospacing="1" w:after="100" w:afterAutospacing="1" w:line="360" w:lineRule="auto"/>
        <w:rPr>
          <w:b/>
          <w:bCs/>
          <w:sz w:val="26"/>
          <w:szCs w:val="26"/>
          <w:lang w:eastAsia="pl-PL"/>
        </w:rPr>
      </w:pPr>
      <w:r w:rsidRPr="00ED0DE9">
        <w:rPr>
          <w:b/>
          <w:bCs/>
          <w:sz w:val="26"/>
          <w:szCs w:val="26"/>
          <w:lang w:eastAsia="pl-PL"/>
        </w:rPr>
        <w:t>Zamiar głosowania korespondencyjnego moż</w:t>
      </w:r>
      <w:r w:rsidR="0081339E" w:rsidRPr="00D454B3">
        <w:rPr>
          <w:b/>
          <w:bCs/>
          <w:sz w:val="26"/>
          <w:szCs w:val="26"/>
          <w:lang w:eastAsia="pl-PL"/>
        </w:rPr>
        <w:t xml:space="preserve">na </w:t>
      </w:r>
      <w:r w:rsidRPr="00ED0DE9">
        <w:rPr>
          <w:b/>
          <w:bCs/>
          <w:sz w:val="26"/>
          <w:szCs w:val="26"/>
          <w:lang w:eastAsia="pl-PL"/>
        </w:rPr>
        <w:t>z</w:t>
      </w:r>
      <w:r w:rsidR="00D6026A">
        <w:rPr>
          <w:b/>
          <w:bCs/>
          <w:sz w:val="26"/>
          <w:szCs w:val="26"/>
          <w:lang w:eastAsia="pl-PL"/>
        </w:rPr>
        <w:t xml:space="preserve">głosić </w:t>
      </w:r>
      <w:r w:rsidRPr="00ED0DE9">
        <w:rPr>
          <w:b/>
          <w:bCs/>
          <w:sz w:val="26"/>
          <w:szCs w:val="26"/>
          <w:lang w:eastAsia="pl-PL"/>
        </w:rPr>
        <w:t xml:space="preserve">do dnia </w:t>
      </w:r>
      <w:r w:rsidR="00E36F6D">
        <w:rPr>
          <w:b/>
          <w:bCs/>
          <w:sz w:val="26"/>
          <w:szCs w:val="26"/>
          <w:lang w:eastAsia="pl-PL"/>
        </w:rPr>
        <w:t xml:space="preserve">27 maja </w:t>
      </w:r>
      <w:r w:rsidR="00E36F6D" w:rsidRPr="00E36F6D">
        <w:rPr>
          <w:b/>
          <w:sz w:val="26"/>
        </w:rPr>
        <w:t>2024</w:t>
      </w:r>
      <w:r w:rsidR="00E36F6D" w:rsidRPr="00E36F6D">
        <w:rPr>
          <w:b/>
          <w:spacing w:val="-5"/>
          <w:sz w:val="26"/>
        </w:rPr>
        <w:t xml:space="preserve"> </w:t>
      </w:r>
      <w:r w:rsidRPr="00ED0DE9">
        <w:rPr>
          <w:b/>
          <w:bCs/>
          <w:sz w:val="26"/>
          <w:szCs w:val="26"/>
          <w:lang w:eastAsia="pl-PL"/>
        </w:rPr>
        <w:t>r.</w:t>
      </w:r>
      <w:r w:rsidR="0081339E" w:rsidRPr="00D454B3">
        <w:rPr>
          <w:b/>
          <w:bCs/>
          <w:sz w:val="26"/>
          <w:szCs w:val="26"/>
          <w:lang w:eastAsia="pl-PL"/>
        </w:rPr>
        <w:t xml:space="preserve"> </w:t>
      </w:r>
      <w:r w:rsidRPr="00ED0DE9">
        <w:rPr>
          <w:b/>
          <w:bCs/>
          <w:sz w:val="26"/>
          <w:szCs w:val="26"/>
          <w:lang w:eastAsia="pl-PL"/>
        </w:rPr>
        <w:t xml:space="preserve">Komisarzowi Wyborczemu w </w:t>
      </w:r>
      <w:r w:rsidR="0081339E" w:rsidRPr="00D454B3">
        <w:rPr>
          <w:b/>
          <w:bCs/>
          <w:sz w:val="26"/>
          <w:szCs w:val="26"/>
          <w:lang w:eastAsia="pl-PL"/>
        </w:rPr>
        <w:t>Bydgoszczy I</w:t>
      </w:r>
      <w:r w:rsidRPr="00ED0DE9">
        <w:rPr>
          <w:b/>
          <w:bCs/>
          <w:sz w:val="26"/>
          <w:szCs w:val="26"/>
          <w:lang w:eastAsia="pl-PL"/>
        </w:rPr>
        <w:t>I:</w:t>
      </w:r>
    </w:p>
    <w:p w14:paraId="1B4FD8E3" w14:textId="50C656A1" w:rsidR="00E20B21" w:rsidRPr="000443BC" w:rsidRDefault="0081339E" w:rsidP="000443BC">
      <w:pPr>
        <w:pStyle w:val="Akapitzlist"/>
        <w:widowControl/>
        <w:numPr>
          <w:ilvl w:val="0"/>
          <w:numId w:val="9"/>
        </w:numPr>
        <w:tabs>
          <w:tab w:val="left" w:pos="832"/>
        </w:tabs>
        <w:autoSpaceDE/>
        <w:autoSpaceDN/>
        <w:spacing w:before="121" w:beforeAutospacing="1" w:after="100" w:afterAutospacing="1" w:line="360" w:lineRule="auto"/>
        <w:rPr>
          <w:sz w:val="26"/>
        </w:rPr>
      </w:pPr>
      <w:r w:rsidRPr="000443BC">
        <w:rPr>
          <w:spacing w:val="-2"/>
          <w:sz w:val="26"/>
          <w:szCs w:val="26"/>
        </w:rPr>
        <w:t>ustnie;</w:t>
      </w:r>
      <w:r w:rsidR="00D454B3" w:rsidRPr="000443BC">
        <w:rPr>
          <w:sz w:val="26"/>
          <w:szCs w:val="26"/>
          <w:lang w:eastAsia="pl-PL"/>
        </w:rPr>
        <w:t xml:space="preserve"> osobiście w siedzibie Komisarza Wyborczego w Bydgoszczy II przy </w:t>
      </w:r>
      <w:r w:rsidR="00D454B3" w:rsidRPr="000443BC">
        <w:rPr>
          <w:sz w:val="26"/>
          <w:szCs w:val="26"/>
        </w:rPr>
        <w:t>ul. Jagiellońskiej 3 (budynek A Kujawsko-Pomorskiego Urzędu Wojewódzkiego),</w:t>
      </w:r>
      <w:r w:rsidR="00D454B3" w:rsidRPr="000443BC">
        <w:rPr>
          <w:sz w:val="26"/>
          <w:szCs w:val="26"/>
        </w:rPr>
        <w:br/>
        <w:t>pok. 27</w:t>
      </w:r>
      <w:r w:rsidR="00D454B3" w:rsidRPr="000443BC">
        <w:rPr>
          <w:sz w:val="26"/>
          <w:szCs w:val="26"/>
          <w:lang w:eastAsia="pl-PL"/>
        </w:rPr>
        <w:t xml:space="preserve"> od poniedziałku do piątku w godzinach: od 7:30 do 15:30;</w:t>
      </w:r>
    </w:p>
    <w:p w14:paraId="5536B7B5" w14:textId="6BCC651C" w:rsidR="0081339E" w:rsidRPr="00E20B21" w:rsidRDefault="0081339E" w:rsidP="000443BC">
      <w:pPr>
        <w:widowControl/>
        <w:numPr>
          <w:ilvl w:val="0"/>
          <w:numId w:val="9"/>
        </w:numPr>
        <w:tabs>
          <w:tab w:val="left" w:pos="832"/>
        </w:tabs>
        <w:autoSpaceDE/>
        <w:autoSpaceDN/>
        <w:spacing w:before="121" w:beforeAutospacing="1" w:line="360" w:lineRule="auto"/>
        <w:jc w:val="both"/>
        <w:rPr>
          <w:sz w:val="26"/>
        </w:rPr>
      </w:pPr>
      <w:r w:rsidRPr="00E20B21">
        <w:rPr>
          <w:sz w:val="26"/>
        </w:rPr>
        <w:t>na</w:t>
      </w:r>
      <w:r w:rsidRPr="00E20B21">
        <w:rPr>
          <w:spacing w:val="-7"/>
          <w:sz w:val="26"/>
        </w:rPr>
        <w:t xml:space="preserve"> </w:t>
      </w:r>
      <w:r w:rsidRPr="00E20B21">
        <w:rPr>
          <w:sz w:val="26"/>
        </w:rPr>
        <w:t>piśmie</w:t>
      </w:r>
      <w:r w:rsidRPr="00E20B21">
        <w:rPr>
          <w:spacing w:val="-7"/>
          <w:sz w:val="26"/>
        </w:rPr>
        <w:t xml:space="preserve"> </w:t>
      </w:r>
      <w:r w:rsidRPr="00E20B21">
        <w:rPr>
          <w:sz w:val="26"/>
        </w:rPr>
        <w:t>utrwalonym</w:t>
      </w:r>
      <w:r w:rsidRPr="00E20B21">
        <w:rPr>
          <w:spacing w:val="-5"/>
          <w:sz w:val="26"/>
        </w:rPr>
        <w:t xml:space="preserve"> </w:t>
      </w:r>
      <w:r w:rsidRPr="00E20B21">
        <w:rPr>
          <w:sz w:val="26"/>
        </w:rPr>
        <w:t>w</w:t>
      </w:r>
      <w:r w:rsidRPr="00E20B21">
        <w:rPr>
          <w:spacing w:val="-7"/>
          <w:sz w:val="26"/>
        </w:rPr>
        <w:t xml:space="preserve"> </w:t>
      </w:r>
      <w:r w:rsidRPr="00E20B21">
        <w:rPr>
          <w:spacing w:val="-2"/>
          <w:sz w:val="26"/>
        </w:rPr>
        <w:t>postaci:</w:t>
      </w:r>
    </w:p>
    <w:p w14:paraId="2F328F0B" w14:textId="4DBDC20C" w:rsidR="0081339E" w:rsidRPr="00AC7D72" w:rsidRDefault="0081339E" w:rsidP="0081339E">
      <w:pPr>
        <w:pStyle w:val="Akapitzlist"/>
        <w:numPr>
          <w:ilvl w:val="1"/>
          <w:numId w:val="8"/>
        </w:numPr>
        <w:tabs>
          <w:tab w:val="left" w:pos="1192"/>
        </w:tabs>
        <w:spacing w:before="121"/>
        <w:ind w:left="1192" w:hanging="359"/>
        <w:rPr>
          <w:sz w:val="26"/>
          <w:szCs w:val="26"/>
        </w:rPr>
      </w:pPr>
      <w:r>
        <w:rPr>
          <w:sz w:val="26"/>
        </w:rPr>
        <w:t>papierowej,</w:t>
      </w:r>
      <w:r>
        <w:rPr>
          <w:spacing w:val="-11"/>
          <w:sz w:val="26"/>
        </w:rPr>
        <w:t xml:space="preserve"> </w:t>
      </w:r>
      <w:r>
        <w:rPr>
          <w:sz w:val="26"/>
        </w:rPr>
        <w:t>opatrzonym</w:t>
      </w:r>
      <w:r>
        <w:rPr>
          <w:spacing w:val="-13"/>
          <w:sz w:val="26"/>
        </w:rPr>
        <w:t xml:space="preserve"> </w:t>
      </w:r>
      <w:r>
        <w:rPr>
          <w:sz w:val="26"/>
        </w:rPr>
        <w:t>własnoręcznym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podpisem</w:t>
      </w:r>
      <w:r w:rsidR="000443BC">
        <w:rPr>
          <w:spacing w:val="-2"/>
          <w:sz w:val="26"/>
        </w:rPr>
        <w:t xml:space="preserve"> - </w:t>
      </w:r>
      <w:hyperlink r:id="rId6" w:history="1">
        <w:r w:rsidR="000443BC" w:rsidRPr="00AC7D72">
          <w:rPr>
            <w:color w:val="0070C0"/>
            <w:sz w:val="26"/>
            <w:szCs w:val="26"/>
            <w:u w:val="single"/>
            <w:lang w:eastAsia="pl-PL"/>
          </w:rPr>
          <w:t>wypełniając formularz</w:t>
        </w:r>
      </w:hyperlink>
      <w:r w:rsidR="000443BC" w:rsidRPr="00AC7D72">
        <w:rPr>
          <w:color w:val="0070C0"/>
          <w:sz w:val="26"/>
          <w:szCs w:val="26"/>
          <w:lang w:eastAsia="pl-PL"/>
        </w:rPr>
        <w:t>;</w:t>
      </w:r>
    </w:p>
    <w:p w14:paraId="41A66F3D" w14:textId="113DA5F2" w:rsidR="0081339E" w:rsidRDefault="0081339E" w:rsidP="0081339E">
      <w:pPr>
        <w:pStyle w:val="Akapitzlist"/>
        <w:numPr>
          <w:ilvl w:val="1"/>
          <w:numId w:val="8"/>
        </w:numPr>
        <w:tabs>
          <w:tab w:val="left" w:pos="1193"/>
        </w:tabs>
        <w:spacing w:before="122" w:line="336" w:lineRule="auto"/>
        <w:ind w:right="113"/>
        <w:rPr>
          <w:sz w:val="26"/>
        </w:rPr>
      </w:pPr>
      <w:r>
        <w:rPr>
          <w:sz w:val="26"/>
        </w:rPr>
        <w:t>elektronicznej,</w:t>
      </w:r>
      <w:r>
        <w:rPr>
          <w:spacing w:val="-11"/>
          <w:sz w:val="26"/>
        </w:rPr>
        <w:t xml:space="preserve"> </w:t>
      </w:r>
      <w:r>
        <w:rPr>
          <w:sz w:val="26"/>
        </w:rPr>
        <w:t>opatrzonym</w:t>
      </w:r>
      <w:r>
        <w:rPr>
          <w:spacing w:val="-11"/>
          <w:sz w:val="26"/>
        </w:rPr>
        <w:t xml:space="preserve"> </w:t>
      </w:r>
      <w:r>
        <w:rPr>
          <w:sz w:val="26"/>
        </w:rPr>
        <w:t>kwalifikowanym</w:t>
      </w:r>
      <w:r>
        <w:rPr>
          <w:spacing w:val="-8"/>
          <w:sz w:val="26"/>
        </w:rPr>
        <w:t xml:space="preserve"> </w:t>
      </w:r>
      <w:r>
        <w:rPr>
          <w:sz w:val="26"/>
        </w:rPr>
        <w:t>podpisem</w:t>
      </w:r>
      <w:r>
        <w:rPr>
          <w:spacing w:val="-11"/>
          <w:sz w:val="26"/>
        </w:rPr>
        <w:t xml:space="preserve"> </w:t>
      </w:r>
      <w:r>
        <w:rPr>
          <w:sz w:val="26"/>
        </w:rPr>
        <w:t>elektronicznym,</w:t>
      </w:r>
      <w:r>
        <w:rPr>
          <w:spacing w:val="-9"/>
          <w:sz w:val="26"/>
        </w:rPr>
        <w:t xml:space="preserve"> </w:t>
      </w:r>
      <w:r>
        <w:rPr>
          <w:sz w:val="26"/>
        </w:rPr>
        <w:t>podpisem zaufanym albo podpisem osobistym, przy użyciu usługi elektronicznej udostępnionej</w:t>
      </w:r>
      <w:r>
        <w:rPr>
          <w:spacing w:val="40"/>
          <w:sz w:val="26"/>
        </w:rPr>
        <w:t xml:space="preserve"> </w:t>
      </w:r>
      <w:r>
        <w:rPr>
          <w:sz w:val="26"/>
        </w:rPr>
        <w:t>na</w:t>
      </w:r>
      <w:r>
        <w:rPr>
          <w:spacing w:val="40"/>
          <w:sz w:val="26"/>
        </w:rPr>
        <w:t xml:space="preserve"> </w:t>
      </w:r>
      <w:r>
        <w:rPr>
          <w:sz w:val="26"/>
        </w:rPr>
        <w:t>stronie</w:t>
      </w:r>
      <w:r>
        <w:rPr>
          <w:spacing w:val="40"/>
          <w:sz w:val="26"/>
        </w:rPr>
        <w:t xml:space="preserve"> </w:t>
      </w:r>
      <w:r>
        <w:rPr>
          <w:sz w:val="26"/>
        </w:rPr>
        <w:t>internetowej</w:t>
      </w:r>
      <w:r>
        <w:rPr>
          <w:spacing w:val="40"/>
          <w:sz w:val="26"/>
        </w:rPr>
        <w:t xml:space="preserve"> </w:t>
      </w:r>
      <w:r>
        <w:rPr>
          <w:sz w:val="26"/>
        </w:rPr>
        <w:t>gov.pl,</w:t>
      </w:r>
      <w:r>
        <w:rPr>
          <w:spacing w:val="40"/>
          <w:sz w:val="26"/>
        </w:rPr>
        <w:t xml:space="preserve"> </w:t>
      </w:r>
      <w:r>
        <w:rPr>
          <w:sz w:val="26"/>
        </w:rPr>
        <w:t>po</w:t>
      </w:r>
      <w:r>
        <w:rPr>
          <w:spacing w:val="-2"/>
          <w:sz w:val="26"/>
        </w:rPr>
        <w:t xml:space="preserve"> </w:t>
      </w:r>
      <w:r>
        <w:rPr>
          <w:sz w:val="26"/>
        </w:rPr>
        <w:t>uwierzytelnieniu</w:t>
      </w:r>
      <w:r>
        <w:rPr>
          <w:spacing w:val="40"/>
          <w:sz w:val="26"/>
        </w:rPr>
        <w:t xml:space="preserve"> </w:t>
      </w:r>
      <w:r>
        <w:rPr>
          <w:sz w:val="26"/>
        </w:rPr>
        <w:t>tej</w:t>
      </w:r>
      <w:r>
        <w:rPr>
          <w:spacing w:val="40"/>
          <w:sz w:val="26"/>
        </w:rPr>
        <w:t xml:space="preserve"> </w:t>
      </w:r>
      <w:r>
        <w:rPr>
          <w:sz w:val="26"/>
        </w:rPr>
        <w:t>osoby;</w:t>
      </w:r>
    </w:p>
    <w:p w14:paraId="290653A0" w14:textId="6990D73D" w:rsidR="0081339E" w:rsidRPr="00681BA0" w:rsidRDefault="0081339E" w:rsidP="000443BC">
      <w:pPr>
        <w:pStyle w:val="Akapitzlist"/>
        <w:numPr>
          <w:ilvl w:val="0"/>
          <w:numId w:val="9"/>
        </w:numPr>
        <w:tabs>
          <w:tab w:val="left" w:pos="833"/>
        </w:tabs>
        <w:spacing w:before="6" w:line="336" w:lineRule="auto"/>
        <w:ind w:right="114"/>
        <w:rPr>
          <w:sz w:val="26"/>
        </w:rPr>
      </w:pPr>
      <w:r w:rsidRPr="00681BA0">
        <w:rPr>
          <w:sz w:val="26"/>
        </w:rPr>
        <w:t>telefonicznie –</w:t>
      </w:r>
      <w:r w:rsidR="000443BC" w:rsidRPr="000443BC">
        <w:rPr>
          <w:sz w:val="24"/>
          <w:szCs w:val="24"/>
          <w:lang w:eastAsia="pl-PL"/>
        </w:rPr>
        <w:t xml:space="preserve"> </w:t>
      </w:r>
      <w:r w:rsidR="000443BC" w:rsidRPr="00AC7D72">
        <w:rPr>
          <w:sz w:val="26"/>
          <w:szCs w:val="26"/>
          <w:lang w:eastAsia="pl-PL"/>
        </w:rPr>
        <w:t xml:space="preserve">na numer telefonu: </w:t>
      </w:r>
      <w:r w:rsidR="000443BC" w:rsidRPr="00AC7D72">
        <w:rPr>
          <w:color w:val="0070C0"/>
          <w:sz w:val="26"/>
          <w:szCs w:val="26"/>
        </w:rPr>
        <w:t>52-323-18-29</w:t>
      </w:r>
      <w:r w:rsidRPr="00AC7D72">
        <w:rPr>
          <w:sz w:val="26"/>
          <w:szCs w:val="26"/>
        </w:rPr>
        <w:t xml:space="preserve"> w przypadku</w:t>
      </w:r>
      <w:r w:rsidRPr="00681BA0">
        <w:rPr>
          <w:sz w:val="26"/>
        </w:rPr>
        <w:t xml:space="preserve"> wyborcy niepełnosprawnego oraz wyborcy podlegającego w</w:t>
      </w:r>
      <w:r w:rsidRPr="00681BA0">
        <w:rPr>
          <w:spacing w:val="-3"/>
          <w:sz w:val="26"/>
        </w:rPr>
        <w:t xml:space="preserve"> </w:t>
      </w:r>
      <w:r w:rsidRPr="00681BA0">
        <w:rPr>
          <w:sz w:val="26"/>
        </w:rPr>
        <w:t>dniu głosowania obowiązkowej kwarantannie, izolacji lub izolacji</w:t>
      </w:r>
      <w:r w:rsidRPr="00681BA0">
        <w:rPr>
          <w:spacing w:val="40"/>
          <w:sz w:val="26"/>
        </w:rPr>
        <w:t xml:space="preserve"> </w:t>
      </w:r>
      <w:r w:rsidRPr="00681BA0">
        <w:rPr>
          <w:sz w:val="26"/>
        </w:rPr>
        <w:t>w warunkach domowych.</w:t>
      </w:r>
    </w:p>
    <w:p w14:paraId="6CD7DAA0" w14:textId="77777777" w:rsidR="0081339E" w:rsidRPr="00ED0DE9" w:rsidRDefault="0081339E" w:rsidP="00D97217">
      <w:pPr>
        <w:widowControl/>
        <w:tabs>
          <w:tab w:val="left" w:pos="2410"/>
        </w:tabs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</w:p>
    <w:sectPr w:rsidR="0081339E" w:rsidRPr="00ED0DE9" w:rsidSect="00D454B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AD"/>
    <w:multiLevelType w:val="multilevel"/>
    <w:tmpl w:val="8D7A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54747"/>
    <w:multiLevelType w:val="multilevel"/>
    <w:tmpl w:val="40C6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B2303"/>
    <w:multiLevelType w:val="multilevel"/>
    <w:tmpl w:val="E84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82FC1"/>
    <w:multiLevelType w:val="hybridMultilevel"/>
    <w:tmpl w:val="D9EE3F22"/>
    <w:lvl w:ilvl="0" w:tplc="C83C5AB8">
      <w:start w:val="1"/>
      <w:numFmt w:val="decimal"/>
      <w:lvlText w:val="%1)"/>
      <w:lvlJc w:val="left"/>
      <w:pPr>
        <w:ind w:left="8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CFE046D4">
      <w:numFmt w:val="bullet"/>
      <w:lvlText w:val="•"/>
      <w:lvlJc w:val="left"/>
      <w:pPr>
        <w:ind w:left="1724" w:hanging="356"/>
      </w:pPr>
      <w:rPr>
        <w:rFonts w:hint="default"/>
        <w:lang w:val="pl-PL" w:eastAsia="en-US" w:bidi="ar-SA"/>
      </w:rPr>
    </w:lvl>
    <w:lvl w:ilvl="2" w:tplc="BD82DBC0">
      <w:numFmt w:val="bullet"/>
      <w:lvlText w:val="•"/>
      <w:lvlJc w:val="left"/>
      <w:pPr>
        <w:ind w:left="2629" w:hanging="356"/>
      </w:pPr>
      <w:rPr>
        <w:rFonts w:hint="default"/>
        <w:lang w:val="pl-PL" w:eastAsia="en-US" w:bidi="ar-SA"/>
      </w:rPr>
    </w:lvl>
    <w:lvl w:ilvl="3" w:tplc="111A78D4">
      <w:numFmt w:val="bullet"/>
      <w:lvlText w:val="•"/>
      <w:lvlJc w:val="left"/>
      <w:pPr>
        <w:ind w:left="3533" w:hanging="356"/>
      </w:pPr>
      <w:rPr>
        <w:rFonts w:hint="default"/>
        <w:lang w:val="pl-PL" w:eastAsia="en-US" w:bidi="ar-SA"/>
      </w:rPr>
    </w:lvl>
    <w:lvl w:ilvl="4" w:tplc="E1A06F4E">
      <w:numFmt w:val="bullet"/>
      <w:lvlText w:val="•"/>
      <w:lvlJc w:val="left"/>
      <w:pPr>
        <w:ind w:left="4438" w:hanging="356"/>
      </w:pPr>
      <w:rPr>
        <w:rFonts w:hint="default"/>
        <w:lang w:val="pl-PL" w:eastAsia="en-US" w:bidi="ar-SA"/>
      </w:rPr>
    </w:lvl>
    <w:lvl w:ilvl="5" w:tplc="9BFED496">
      <w:numFmt w:val="bullet"/>
      <w:lvlText w:val="•"/>
      <w:lvlJc w:val="left"/>
      <w:pPr>
        <w:ind w:left="5343" w:hanging="356"/>
      </w:pPr>
      <w:rPr>
        <w:rFonts w:hint="default"/>
        <w:lang w:val="pl-PL" w:eastAsia="en-US" w:bidi="ar-SA"/>
      </w:rPr>
    </w:lvl>
    <w:lvl w:ilvl="6" w:tplc="286E5536">
      <w:numFmt w:val="bullet"/>
      <w:lvlText w:val="•"/>
      <w:lvlJc w:val="left"/>
      <w:pPr>
        <w:ind w:left="6247" w:hanging="356"/>
      </w:pPr>
      <w:rPr>
        <w:rFonts w:hint="default"/>
        <w:lang w:val="pl-PL" w:eastAsia="en-US" w:bidi="ar-SA"/>
      </w:rPr>
    </w:lvl>
    <w:lvl w:ilvl="7" w:tplc="8870AABE">
      <w:numFmt w:val="bullet"/>
      <w:lvlText w:val="•"/>
      <w:lvlJc w:val="left"/>
      <w:pPr>
        <w:ind w:left="7152" w:hanging="356"/>
      </w:pPr>
      <w:rPr>
        <w:rFonts w:hint="default"/>
        <w:lang w:val="pl-PL" w:eastAsia="en-US" w:bidi="ar-SA"/>
      </w:rPr>
    </w:lvl>
    <w:lvl w:ilvl="8" w:tplc="BE24F192">
      <w:numFmt w:val="bullet"/>
      <w:lvlText w:val="•"/>
      <w:lvlJc w:val="left"/>
      <w:pPr>
        <w:ind w:left="8057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32982DD8"/>
    <w:multiLevelType w:val="hybridMultilevel"/>
    <w:tmpl w:val="E5ACB23A"/>
    <w:lvl w:ilvl="0" w:tplc="0B840984">
      <w:start w:val="1"/>
      <w:numFmt w:val="decimal"/>
      <w:lvlText w:val="%1)"/>
      <w:lvlJc w:val="left"/>
      <w:pPr>
        <w:ind w:left="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8F72A2C4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C1CE77C0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72D4968E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4B10F60E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2AFC8C3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8F4E1BB6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7B8AC5AC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0632FEF2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39926EF"/>
    <w:multiLevelType w:val="hybridMultilevel"/>
    <w:tmpl w:val="A06CD590"/>
    <w:lvl w:ilvl="0" w:tplc="86D893E6">
      <w:start w:val="1"/>
      <w:numFmt w:val="decimal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54B89E4C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38F45B08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B29C7D46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7782490A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6F6CE1D8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D356451A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63B8E8DA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8FFE723C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33D1627"/>
    <w:multiLevelType w:val="hybridMultilevel"/>
    <w:tmpl w:val="329E40CA"/>
    <w:lvl w:ilvl="0" w:tplc="171834C6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FD4A8490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0B8AE864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D818CB10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B57624D0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C05CFCB4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1B063D54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0C6250E2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651A0976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29D76B9"/>
    <w:multiLevelType w:val="hybridMultilevel"/>
    <w:tmpl w:val="329E40CA"/>
    <w:lvl w:ilvl="0" w:tplc="FFFFFFFF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4F60320"/>
    <w:multiLevelType w:val="multilevel"/>
    <w:tmpl w:val="31C8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D2A46"/>
    <w:multiLevelType w:val="hybridMultilevel"/>
    <w:tmpl w:val="0D48D04C"/>
    <w:lvl w:ilvl="0" w:tplc="E314228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65577442"/>
    <w:multiLevelType w:val="multilevel"/>
    <w:tmpl w:val="8E5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6F3AAC"/>
    <w:multiLevelType w:val="hybridMultilevel"/>
    <w:tmpl w:val="399226A8"/>
    <w:lvl w:ilvl="0" w:tplc="82EACF14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ACA2471E">
      <w:numFmt w:val="bullet"/>
      <w:lvlText w:val="•"/>
      <w:lvlJc w:val="left"/>
      <w:pPr>
        <w:ind w:left="1724" w:hanging="360"/>
      </w:pPr>
      <w:rPr>
        <w:rFonts w:hint="default"/>
        <w:lang w:val="pl-PL" w:eastAsia="en-US" w:bidi="ar-SA"/>
      </w:rPr>
    </w:lvl>
    <w:lvl w:ilvl="2" w:tplc="AE988834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BEB2651A">
      <w:numFmt w:val="bullet"/>
      <w:lvlText w:val="•"/>
      <w:lvlJc w:val="left"/>
      <w:pPr>
        <w:ind w:left="3533" w:hanging="360"/>
      </w:pPr>
      <w:rPr>
        <w:rFonts w:hint="default"/>
        <w:lang w:val="pl-PL" w:eastAsia="en-US" w:bidi="ar-SA"/>
      </w:rPr>
    </w:lvl>
    <w:lvl w:ilvl="4" w:tplc="FE303FBA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4D0EA93E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552C0A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A61CF814">
      <w:numFmt w:val="bullet"/>
      <w:lvlText w:val="•"/>
      <w:lvlJc w:val="left"/>
      <w:pPr>
        <w:ind w:left="7152" w:hanging="360"/>
      </w:pPr>
      <w:rPr>
        <w:rFonts w:hint="default"/>
        <w:lang w:val="pl-PL" w:eastAsia="en-US" w:bidi="ar-SA"/>
      </w:rPr>
    </w:lvl>
    <w:lvl w:ilvl="8" w:tplc="AAB69106">
      <w:numFmt w:val="bullet"/>
      <w:lvlText w:val="•"/>
      <w:lvlJc w:val="left"/>
      <w:pPr>
        <w:ind w:left="805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E280A0D"/>
    <w:multiLevelType w:val="hybridMultilevel"/>
    <w:tmpl w:val="6DCA7FA6"/>
    <w:lvl w:ilvl="0" w:tplc="70140E0A">
      <w:start w:val="1"/>
      <w:numFmt w:val="upperRoman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13482836">
      <w:start w:val="1"/>
      <w:numFmt w:val="decimal"/>
      <w:lvlText w:val="%2)"/>
      <w:lvlJc w:val="left"/>
      <w:pPr>
        <w:ind w:left="9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2166D154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17FECCA0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C83AF5D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99D4D236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E146C02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B750196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037272EA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7FD2708E"/>
    <w:multiLevelType w:val="multilevel"/>
    <w:tmpl w:val="9570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654097">
    <w:abstractNumId w:val="11"/>
  </w:num>
  <w:num w:numId="2" w16cid:durableId="1934316718">
    <w:abstractNumId w:val="3"/>
  </w:num>
  <w:num w:numId="3" w16cid:durableId="1717701411">
    <w:abstractNumId w:val="5"/>
  </w:num>
  <w:num w:numId="4" w16cid:durableId="1737557528">
    <w:abstractNumId w:val="6"/>
  </w:num>
  <w:num w:numId="5" w16cid:durableId="1927104885">
    <w:abstractNumId w:val="4"/>
  </w:num>
  <w:num w:numId="6" w16cid:durableId="1608464754">
    <w:abstractNumId w:val="12"/>
  </w:num>
  <w:num w:numId="7" w16cid:durableId="1676690767">
    <w:abstractNumId w:val="13"/>
  </w:num>
  <w:num w:numId="8" w16cid:durableId="1510557985">
    <w:abstractNumId w:val="7"/>
  </w:num>
  <w:num w:numId="9" w16cid:durableId="1113593876">
    <w:abstractNumId w:val="9"/>
  </w:num>
  <w:num w:numId="10" w16cid:durableId="212694785">
    <w:abstractNumId w:val="2"/>
  </w:num>
  <w:num w:numId="11" w16cid:durableId="804128414">
    <w:abstractNumId w:val="10"/>
  </w:num>
  <w:num w:numId="12" w16cid:durableId="153375365">
    <w:abstractNumId w:val="8"/>
  </w:num>
  <w:num w:numId="13" w16cid:durableId="54135139">
    <w:abstractNumId w:val="1"/>
  </w:num>
  <w:num w:numId="14" w16cid:durableId="146712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2E"/>
    <w:rsid w:val="000443BC"/>
    <w:rsid w:val="001233ED"/>
    <w:rsid w:val="001406D1"/>
    <w:rsid w:val="00311AAD"/>
    <w:rsid w:val="003F3628"/>
    <w:rsid w:val="00475B25"/>
    <w:rsid w:val="00545164"/>
    <w:rsid w:val="00681BA0"/>
    <w:rsid w:val="007817EE"/>
    <w:rsid w:val="0081339E"/>
    <w:rsid w:val="00932E83"/>
    <w:rsid w:val="009B0D2E"/>
    <w:rsid w:val="009C4F37"/>
    <w:rsid w:val="00A1033B"/>
    <w:rsid w:val="00AC7D72"/>
    <w:rsid w:val="00B35EBF"/>
    <w:rsid w:val="00C73A98"/>
    <w:rsid w:val="00D454B3"/>
    <w:rsid w:val="00D6026A"/>
    <w:rsid w:val="00D97217"/>
    <w:rsid w:val="00DB2F0B"/>
    <w:rsid w:val="00E20B21"/>
    <w:rsid w:val="00E36F6D"/>
    <w:rsid w:val="00E63202"/>
    <w:rsid w:val="00ED071B"/>
    <w:rsid w:val="00ED0DE9"/>
    <w:rsid w:val="00F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7E8F"/>
  <w15:chartTrackingRefBased/>
  <w15:docId w15:val="{707CC5EB-05D4-4B0E-9B16-FFA83AF0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63202"/>
    <w:pPr>
      <w:ind w:left="112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202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63202"/>
    <w:pPr>
      <w:ind w:left="112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320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1"/>
    <w:qFormat/>
    <w:rsid w:val="00E63202"/>
    <w:pPr>
      <w:ind w:left="963" w:hanging="359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62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8133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w.gov.pl/uploaded_files/1691669631_zpow501172023-zgloszenie-zamiaru-korespondencyjnego-kop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F66A-782D-4229-BC76-0818ADB1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22</cp:revision>
  <cp:lastPrinted>2023-09-19T11:48:00Z</cp:lastPrinted>
  <dcterms:created xsi:type="dcterms:W3CDTF">2023-09-13T11:37:00Z</dcterms:created>
  <dcterms:modified xsi:type="dcterms:W3CDTF">2024-05-06T09:40:00Z</dcterms:modified>
</cp:coreProperties>
</file>