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313" w14:textId="77777777" w:rsidR="006E69DC" w:rsidRDefault="006E69DC" w:rsidP="00235219">
      <w:pPr>
        <w:spacing w:before="100" w:beforeAutospacing="1" w:after="100" w:afterAutospacing="1" w:line="240" w:lineRule="auto"/>
        <w:ind w:left="1440" w:hanging="11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50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Centralny Rejestr Wyborców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obejmuje: </w:t>
      </w:r>
    </w:p>
    <w:p w14:paraId="4CEC7C42" w14:textId="78616FFE" w:rsidR="006E69DC" w:rsidRDefault="006E69DC" w:rsidP="00A82CC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osoby, którym przysługuje prawo wybierania,</w:t>
      </w:r>
    </w:p>
    <w:p w14:paraId="2767DE33" w14:textId="18AA5E68" w:rsidR="006E69DC" w:rsidRPr="006E69DC" w:rsidRDefault="006E69DC" w:rsidP="0076438B">
      <w:pPr>
        <w:pStyle w:val="Akapitzlist"/>
        <w:numPr>
          <w:ilvl w:val="1"/>
          <w:numId w:val="2"/>
        </w:numPr>
        <w:tabs>
          <w:tab w:val="left" w:pos="1843"/>
        </w:tabs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osoby, które ukończyły 17 lat,</w:t>
      </w:r>
    </w:p>
    <w:p w14:paraId="56C4056B" w14:textId="77777777" w:rsidR="006E69DC" w:rsidRPr="006E69DC" w:rsidRDefault="006E69DC" w:rsidP="0076438B">
      <w:pPr>
        <w:numPr>
          <w:ilvl w:val="1"/>
          <w:numId w:val="2"/>
        </w:numPr>
        <w:tabs>
          <w:tab w:val="left" w:pos="1843"/>
        </w:tabs>
        <w:spacing w:before="100" w:beforeAutospacing="1" w:after="100" w:afterAutospacing="1" w:line="240" w:lineRule="auto"/>
        <w:ind w:left="1843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niemające prawa wybierania na podstawie orzeczenia sądu lub Trybunału Stanu,</w:t>
      </w:r>
    </w:p>
    <w:p w14:paraId="3910D13C" w14:textId="77777777" w:rsidR="006E69DC" w:rsidRDefault="006E69DC" w:rsidP="0076438B">
      <w:pPr>
        <w:numPr>
          <w:ilvl w:val="1"/>
          <w:numId w:val="2"/>
        </w:numPr>
        <w:tabs>
          <w:tab w:val="left" w:pos="1843"/>
        </w:tabs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o stałych obwodach głosowania i okręgach wyborczych.</w:t>
      </w:r>
    </w:p>
    <w:p w14:paraId="0C596548" w14:textId="77777777" w:rsidR="008C73A9" w:rsidRPr="008C73A9" w:rsidRDefault="008C73A9" w:rsidP="008C73A9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C7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Centralny Rejestr Wyborców potwierdza prawo wybierania.</w:t>
      </w:r>
    </w:p>
    <w:p w14:paraId="5C8F4482" w14:textId="72A08B5E" w:rsidR="008C73A9" w:rsidRPr="008C73A9" w:rsidRDefault="008C73A9" w:rsidP="008C73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4428C2" w14:textId="73B2AF45" w:rsidR="008C73A9" w:rsidRPr="008C73A9" w:rsidRDefault="008C73A9" w:rsidP="008C73A9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7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Centralny Rejestr Wyborców</w:t>
      </w:r>
      <w:r w:rsidRPr="008C7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służy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między innymi </w:t>
      </w:r>
      <w:r w:rsidRPr="008C7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do:</w:t>
      </w:r>
    </w:p>
    <w:p w14:paraId="4BF9300C" w14:textId="1FA8AC2B" w:rsidR="008C73A9" w:rsidRDefault="008C73A9" w:rsidP="008C73A9">
      <w:pPr>
        <w:pStyle w:val="Akapitzlist"/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7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sporządzania spisów wyborców;</w:t>
      </w:r>
    </w:p>
    <w:p w14:paraId="0BE163D1" w14:textId="7776A952" w:rsidR="008C73A9" w:rsidRPr="008C73A9" w:rsidRDefault="008C73A9" w:rsidP="008C73A9">
      <w:pPr>
        <w:pStyle w:val="Akapitzlist"/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73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ustalania liczby wyborców;</w:t>
      </w:r>
    </w:p>
    <w:p w14:paraId="5537ABD5" w14:textId="7B887C93" w:rsidR="006E69DC" w:rsidRDefault="006E69DC" w:rsidP="0023521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Wgląd oraz pobranie informacji o przetwarzanych danych </w:t>
      </w:r>
      <w:r w:rsidR="00F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Centraln</w:t>
      </w:r>
      <w:r w:rsidR="00F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Rejestr</w:t>
      </w:r>
      <w:r w:rsidR="00F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Wyborców umożliwia się osobie, której dane są przetwarzane, przy użyciu </w:t>
      </w:r>
      <w:r w:rsidRPr="00361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usługi elektronicznej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uwierzytelnieniu tej osoby podpisem osobistym, kwalifikowanym podpisem lub profilem zaufanym</w:t>
      </w:r>
      <w:r w:rsidR="00361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na wniosek</w:t>
      </w:r>
      <w:r w:rsidR="00F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złożony w postaci papierowej opatrzony własnoręcznym podpisem</w:t>
      </w:r>
      <w:r w:rsidR="00361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32C5E0F" w14:textId="77777777" w:rsidR="0036194A" w:rsidRDefault="0076438B" w:rsidP="00A51A06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Skorzystanie z elektronicznej usługi skutkuje natychmiastowym udostępnieniem informacji </w:t>
      </w:r>
      <w:r w:rsidR="00361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danych oraz o miejscu głosowania (komisji). </w:t>
      </w:r>
      <w:r w:rsidR="00BF24E7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celu należy skorzystać z usługi dostępnej w serwisie:</w:t>
      </w:r>
      <w:hyperlink r:id="rId6" w:history="1">
        <w:r w:rsidR="00BF24E7" w:rsidRPr="00A51A06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obywatel.gov.pl</w:t>
        </w:r>
      </w:hyperlink>
      <w:r w:rsidR="003619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C16CB40" w14:textId="7ED30DAD" w:rsidR="00A51A06" w:rsidRPr="00A51A06" w:rsidRDefault="00F33C92" w:rsidP="00A51A06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</w:t>
      </w:r>
      <w:r w:rsidR="0076438B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</w:t>
      </w:r>
      <w:r w:rsidR="0076438B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76438B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swoich danych wymagane jest: </w:t>
      </w:r>
      <w:r w:rsidR="0076438B" w:rsidRPr="00A51A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zalogowanie się do usługi</w:t>
      </w:r>
      <w:r w:rsidR="0076438B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76438B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następnie przejście do sekcji "</w:t>
      </w:r>
      <w:r w:rsidR="0076438B" w:rsidRPr="00A51A0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Twoje dane</w:t>
      </w:r>
      <w:r w:rsidR="0076438B" w:rsidRPr="00A51A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", oraz do zakładki: "</w:t>
      </w:r>
      <w:r w:rsidR="0076438B" w:rsidRPr="00A51A0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Centralny Rejestr Wyborców"</w:t>
      </w:r>
      <w:r w:rsidR="0036194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.</w:t>
      </w:r>
    </w:p>
    <w:p w14:paraId="1210330F" w14:textId="77777777" w:rsidR="00A51A06" w:rsidRDefault="00A51A06" w:rsidP="00A51A06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AD18FF" w14:textId="77777777" w:rsidR="00A51A06" w:rsidRDefault="00A51A06" w:rsidP="00825026">
      <w:pPr>
        <w:pStyle w:val="Akapitzlist"/>
        <w:spacing w:before="100" w:beforeAutospacing="1" w:after="100" w:afterAutospacing="1" w:line="240" w:lineRule="auto"/>
        <w:ind w:left="284"/>
        <w:jc w:val="both"/>
      </w:pPr>
    </w:p>
    <w:p w14:paraId="55689197" w14:textId="713E98C0" w:rsidR="00BF24E7" w:rsidRDefault="00BF24E7" w:rsidP="00A51A06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1A06">
        <w:rPr>
          <w:rFonts w:ascii="Times New Roman" w:hAnsi="Times New Roman" w:cs="Times New Roman"/>
          <w:sz w:val="24"/>
          <w:szCs w:val="24"/>
        </w:rPr>
        <w:t>Wniosek o</w:t>
      </w:r>
      <w:r w:rsidR="00DA689C">
        <w:rPr>
          <w:rFonts w:ascii="Times New Roman" w:hAnsi="Times New Roman" w:cs="Times New Roman"/>
          <w:sz w:val="24"/>
          <w:szCs w:val="24"/>
        </w:rPr>
        <w:t xml:space="preserve"> udostępnienie informacji </w:t>
      </w:r>
      <w:r w:rsidR="00B17139">
        <w:rPr>
          <w:rFonts w:ascii="Times New Roman" w:hAnsi="Times New Roman" w:cs="Times New Roman"/>
          <w:sz w:val="24"/>
          <w:szCs w:val="24"/>
        </w:rPr>
        <w:t xml:space="preserve">o danych </w:t>
      </w:r>
      <w:r w:rsidR="00DA689C">
        <w:rPr>
          <w:rFonts w:ascii="Times New Roman" w:hAnsi="Times New Roman" w:cs="Times New Roman"/>
          <w:sz w:val="24"/>
          <w:szCs w:val="24"/>
        </w:rPr>
        <w:t xml:space="preserve">przetwarzanych w Centralnym Rejestrze </w:t>
      </w:r>
      <w:r w:rsidRPr="00A51A06">
        <w:rPr>
          <w:rFonts w:ascii="Times New Roman" w:hAnsi="Times New Roman" w:cs="Times New Roman"/>
          <w:sz w:val="24"/>
          <w:szCs w:val="24"/>
        </w:rPr>
        <w:t xml:space="preserve">Wyborców </w:t>
      </w:r>
      <w:r w:rsidR="00BF6CED">
        <w:rPr>
          <w:rFonts w:ascii="Times New Roman" w:hAnsi="Times New Roman" w:cs="Times New Roman"/>
          <w:sz w:val="24"/>
          <w:szCs w:val="24"/>
        </w:rPr>
        <w:br/>
      </w:r>
      <w:r w:rsidR="000E3241">
        <w:rPr>
          <w:rFonts w:ascii="Times New Roman" w:hAnsi="Times New Roman" w:cs="Times New Roman"/>
          <w:sz w:val="24"/>
          <w:szCs w:val="24"/>
        </w:rPr>
        <w:t xml:space="preserve">złożony </w:t>
      </w:r>
      <w:r w:rsidR="00A51A06">
        <w:rPr>
          <w:rFonts w:ascii="Times New Roman" w:hAnsi="Times New Roman" w:cs="Times New Roman"/>
          <w:sz w:val="24"/>
          <w:szCs w:val="24"/>
        </w:rPr>
        <w:t xml:space="preserve">w </w:t>
      </w:r>
      <w:r w:rsidR="00825026">
        <w:rPr>
          <w:rFonts w:ascii="Times New Roman" w:hAnsi="Times New Roman" w:cs="Times New Roman"/>
          <w:sz w:val="24"/>
          <w:szCs w:val="24"/>
        </w:rPr>
        <w:t>postaci papierowe</w:t>
      </w:r>
      <w:r w:rsidR="00BF6CED">
        <w:rPr>
          <w:rFonts w:ascii="Times New Roman" w:hAnsi="Times New Roman" w:cs="Times New Roman"/>
          <w:sz w:val="24"/>
          <w:szCs w:val="24"/>
        </w:rPr>
        <w:t xml:space="preserve">j </w:t>
      </w:r>
      <w:r w:rsidR="00825026">
        <w:rPr>
          <w:rFonts w:ascii="Times New Roman" w:hAnsi="Times New Roman" w:cs="Times New Roman"/>
          <w:sz w:val="24"/>
          <w:szCs w:val="24"/>
        </w:rPr>
        <w:t>opatrzon</w:t>
      </w:r>
      <w:r w:rsidR="00BF6CED">
        <w:rPr>
          <w:rFonts w:ascii="Times New Roman" w:hAnsi="Times New Roman" w:cs="Times New Roman"/>
          <w:sz w:val="24"/>
          <w:szCs w:val="24"/>
        </w:rPr>
        <w:t>y</w:t>
      </w:r>
      <w:r w:rsidR="00825026">
        <w:rPr>
          <w:rFonts w:ascii="Times New Roman" w:hAnsi="Times New Roman" w:cs="Times New Roman"/>
          <w:sz w:val="24"/>
          <w:szCs w:val="24"/>
        </w:rPr>
        <w:t xml:space="preserve"> własnoręcznym podpisem </w:t>
      </w:r>
      <w:r w:rsidRPr="00A51A06">
        <w:rPr>
          <w:rFonts w:ascii="Times New Roman" w:hAnsi="Times New Roman" w:cs="Times New Roman"/>
          <w:sz w:val="24"/>
          <w:szCs w:val="24"/>
        </w:rPr>
        <w:t>musi zostać do</w:t>
      </w:r>
      <w:r w:rsidR="00BF6CED">
        <w:rPr>
          <w:rFonts w:ascii="Times New Roman" w:hAnsi="Times New Roman" w:cs="Times New Roman"/>
          <w:sz w:val="24"/>
          <w:szCs w:val="24"/>
        </w:rPr>
        <w:t xml:space="preserve">starczony </w:t>
      </w:r>
      <w:r w:rsidRPr="00A51A06">
        <w:rPr>
          <w:rFonts w:ascii="Times New Roman" w:hAnsi="Times New Roman" w:cs="Times New Roman"/>
          <w:sz w:val="24"/>
          <w:szCs w:val="24"/>
        </w:rPr>
        <w:t>do Urzędu</w:t>
      </w:r>
      <w:r w:rsidR="00A51A06" w:rsidRPr="00A51A06">
        <w:rPr>
          <w:rFonts w:ascii="Times New Roman" w:hAnsi="Times New Roman" w:cs="Times New Roman"/>
          <w:sz w:val="24"/>
          <w:szCs w:val="24"/>
        </w:rPr>
        <w:t xml:space="preserve"> Miasta i Gminy w Nakle nad Notecią </w:t>
      </w:r>
      <w:r w:rsidRPr="00A51A06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8C73A9" w:rsidRPr="008C73A9">
        <w:rPr>
          <w:rFonts w:ascii="Times New Roman" w:hAnsi="Times New Roman" w:cs="Times New Roman"/>
          <w:b/>
          <w:bCs/>
          <w:sz w:val="24"/>
          <w:szCs w:val="24"/>
        </w:rPr>
        <w:t>2 kwietnia</w:t>
      </w:r>
      <w:r w:rsidR="008C73A9">
        <w:rPr>
          <w:rFonts w:ascii="Times New Roman" w:hAnsi="Times New Roman" w:cs="Times New Roman"/>
          <w:sz w:val="24"/>
          <w:szCs w:val="24"/>
        </w:rPr>
        <w:t xml:space="preserve"> </w:t>
      </w:r>
      <w:r w:rsidRPr="0082502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C73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50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17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3A9">
        <w:rPr>
          <w:rFonts w:ascii="Times New Roman" w:hAnsi="Times New Roman" w:cs="Times New Roman"/>
          <w:b/>
          <w:bCs/>
          <w:sz w:val="24"/>
          <w:szCs w:val="24"/>
        </w:rPr>
        <w:t xml:space="preserve">(wtorek) </w:t>
      </w:r>
      <w:r w:rsidR="008C73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B17139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63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13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A90B1EF" w14:textId="12E92A99" w:rsidR="00A51A06" w:rsidRPr="00B17139" w:rsidRDefault="00A51A06" w:rsidP="00B1713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71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żądanie wnioskodawcy udostępnienie informacji</w:t>
      </w:r>
      <w:r w:rsidR="000E32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B171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17139" w:rsidRPr="00B17139">
        <w:rPr>
          <w:rFonts w:ascii="Times New Roman" w:hAnsi="Times New Roman" w:cs="Times New Roman"/>
          <w:sz w:val="24"/>
          <w:szCs w:val="24"/>
        </w:rPr>
        <w:t xml:space="preserve">czy został ujęty w spisie </w:t>
      </w:r>
      <w:r w:rsidRPr="00B171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następuje </w:t>
      </w:r>
      <w:r w:rsidR="00B171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171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formie papierowej.</w:t>
      </w:r>
    </w:p>
    <w:p w14:paraId="6617FF7F" w14:textId="1460157A" w:rsidR="00825026" w:rsidRDefault="00825026" w:rsidP="005D2C5A">
      <w:pPr>
        <w:widowControl w:val="0"/>
        <w:tabs>
          <w:tab w:val="left" w:pos="426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>Sprawy związane z</w:t>
      </w:r>
      <w:r w:rsidR="0042764C" w:rsidRPr="0042764C">
        <w:rPr>
          <w:rFonts w:ascii="Times New Roman" w:hAnsi="Times New Roman" w:cs="Times New Roman"/>
          <w:sz w:val="24"/>
          <w:szCs w:val="24"/>
        </w:rPr>
        <w:t xml:space="preserve"> </w:t>
      </w:r>
      <w:r w:rsidR="0042764C">
        <w:rPr>
          <w:rFonts w:ascii="Times New Roman" w:hAnsi="Times New Roman" w:cs="Times New Roman"/>
          <w:sz w:val="24"/>
          <w:szCs w:val="24"/>
        </w:rPr>
        <w:t>udostępnieniem informacji o danych przetwarzanych</w:t>
      </w:r>
      <w:r w:rsidRPr="006E69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276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Centralnym Rejestr</w:t>
      </w:r>
      <w:r w:rsidR="0042764C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Wyborców </w:t>
      </w:r>
      <w:r w:rsidRPr="00825026">
        <w:rPr>
          <w:rFonts w:ascii="Times New Roman" w:hAnsi="Times New Roman" w:cs="Times New Roman"/>
          <w:sz w:val="24"/>
          <w:szCs w:val="24"/>
        </w:rPr>
        <w:t>należy załatwiać:</w:t>
      </w:r>
      <w:r w:rsidR="00BF6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6824D" w14:textId="77777777" w:rsidR="00BF6CED" w:rsidRPr="00825026" w:rsidRDefault="00BF6CED" w:rsidP="00BF6CED">
      <w:pPr>
        <w:widowControl w:val="0"/>
        <w:tabs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B19A8E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 xml:space="preserve">W Urzędzie Miasta i Gminy Nakło nad Notecią przy ulicy ks. Piotra Skargi 7, </w:t>
      </w:r>
    </w:p>
    <w:p w14:paraId="5583173F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>89-100 Nakło nad Notecią Wydział Spraw Obywatelskich, pokój nr 1 (parter)</w:t>
      </w:r>
    </w:p>
    <w:p w14:paraId="211FA7AD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705EE1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 xml:space="preserve">W godzinach urzędowania: </w:t>
      </w:r>
    </w:p>
    <w:p w14:paraId="2FF4BF12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>poniedziałek, środa, czwartek w godz. od 7.30 do godz. 15.30,</w:t>
      </w:r>
    </w:p>
    <w:p w14:paraId="5B52ED81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 xml:space="preserve">wtorek w godz. 7.30 do godz. 16.30, </w:t>
      </w:r>
    </w:p>
    <w:p w14:paraId="176E5125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>piątek w godz. od 7.30 do godz. 14.30.</w:t>
      </w:r>
    </w:p>
    <w:p w14:paraId="7E2BC5C4" w14:textId="77777777" w:rsidR="00825026" w:rsidRP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6AD3A3" w14:textId="77777777" w:rsid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 xml:space="preserve">Szczegółowe informacje udzielane są również telefonicznie, pod numerem telefonu: </w:t>
      </w:r>
    </w:p>
    <w:p w14:paraId="704EDB6C" w14:textId="16B9EAA1" w:rsidR="00825026" w:rsidRDefault="00825026" w:rsidP="000E324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26">
        <w:rPr>
          <w:rFonts w:ascii="Times New Roman" w:hAnsi="Times New Roman" w:cs="Times New Roman"/>
          <w:sz w:val="24"/>
          <w:szCs w:val="24"/>
        </w:rPr>
        <w:t xml:space="preserve">52-386-79-24 </w:t>
      </w:r>
    </w:p>
    <w:sectPr w:rsidR="00825026" w:rsidSect="004C05AD">
      <w:pgSz w:w="11906" w:h="16838"/>
      <w:pgMar w:top="851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B54"/>
    <w:multiLevelType w:val="multilevel"/>
    <w:tmpl w:val="4B7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D6C1E"/>
    <w:multiLevelType w:val="hybridMultilevel"/>
    <w:tmpl w:val="2D265A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64853"/>
    <w:multiLevelType w:val="hybridMultilevel"/>
    <w:tmpl w:val="3C74BF1E"/>
    <w:lvl w:ilvl="0" w:tplc="0A7ED0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4204861"/>
    <w:multiLevelType w:val="hybridMultilevel"/>
    <w:tmpl w:val="21E823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F12046"/>
    <w:multiLevelType w:val="multilevel"/>
    <w:tmpl w:val="CC04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B2F48"/>
    <w:multiLevelType w:val="multilevel"/>
    <w:tmpl w:val="4B7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782081">
    <w:abstractNumId w:val="4"/>
  </w:num>
  <w:num w:numId="2" w16cid:durableId="1509712508">
    <w:abstractNumId w:val="0"/>
  </w:num>
  <w:num w:numId="3" w16cid:durableId="1512796514">
    <w:abstractNumId w:val="1"/>
  </w:num>
  <w:num w:numId="4" w16cid:durableId="1209150891">
    <w:abstractNumId w:val="3"/>
  </w:num>
  <w:num w:numId="5" w16cid:durableId="427046491">
    <w:abstractNumId w:val="5"/>
  </w:num>
  <w:num w:numId="6" w16cid:durableId="48270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3"/>
    <w:rsid w:val="00063108"/>
    <w:rsid w:val="000E3241"/>
    <w:rsid w:val="00235219"/>
    <w:rsid w:val="002F739F"/>
    <w:rsid w:val="0036194A"/>
    <w:rsid w:val="0042764C"/>
    <w:rsid w:val="004C05AD"/>
    <w:rsid w:val="00545164"/>
    <w:rsid w:val="00551C4A"/>
    <w:rsid w:val="00595A14"/>
    <w:rsid w:val="005D2C5A"/>
    <w:rsid w:val="00634708"/>
    <w:rsid w:val="006E69DC"/>
    <w:rsid w:val="006F433F"/>
    <w:rsid w:val="0076438B"/>
    <w:rsid w:val="00807960"/>
    <w:rsid w:val="00825026"/>
    <w:rsid w:val="008C73A9"/>
    <w:rsid w:val="00962F03"/>
    <w:rsid w:val="00A50CE5"/>
    <w:rsid w:val="00A51A06"/>
    <w:rsid w:val="00A876F5"/>
    <w:rsid w:val="00AC04B6"/>
    <w:rsid w:val="00B17139"/>
    <w:rsid w:val="00BF24E7"/>
    <w:rsid w:val="00BF6CED"/>
    <w:rsid w:val="00DA689C"/>
    <w:rsid w:val="00E953DE"/>
    <w:rsid w:val="00EB17B6"/>
    <w:rsid w:val="00F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E7DA"/>
  <w15:chartTrackingRefBased/>
  <w15:docId w15:val="{89EE55DB-7BFF-451A-B86D-C99A5B75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24E7"/>
    <w:rPr>
      <w:b/>
      <w:bCs/>
    </w:rPr>
  </w:style>
  <w:style w:type="character" w:customStyle="1" w:styleId="markedcontent">
    <w:name w:val="markedcontent"/>
    <w:basedOn w:val="Domylnaczcionkaakapitu"/>
    <w:rsid w:val="00DA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bywatel.gov.pl/mObywa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412B-328E-4587-9EAF-5C8D6552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Dankowska Magdalena</dc:creator>
  <cp:keywords/>
  <dc:description/>
  <cp:lastModifiedBy>Dankowska Magdalena</cp:lastModifiedBy>
  <cp:revision>18</cp:revision>
  <dcterms:created xsi:type="dcterms:W3CDTF">2023-09-08T09:32:00Z</dcterms:created>
  <dcterms:modified xsi:type="dcterms:W3CDTF">2024-03-01T12:24:00Z</dcterms:modified>
</cp:coreProperties>
</file>