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1D3D9" w14:textId="77777777" w:rsidR="001E5801" w:rsidRPr="00773D17" w:rsidRDefault="001E5801" w:rsidP="001E5801">
      <w:pPr>
        <w:rPr>
          <w:rFonts w:asciiTheme="majorHAnsi" w:eastAsiaTheme="majorEastAsia" w:hAnsiTheme="majorHAnsi" w:cs="Arial"/>
          <w:b/>
          <w:u w:val="single"/>
          <w:lang w:eastAsia="en-US"/>
        </w:rPr>
      </w:pPr>
    </w:p>
    <w:p w14:paraId="2C2257B7" w14:textId="77777777" w:rsidR="00773D17" w:rsidRPr="00773D17" w:rsidRDefault="00773D17" w:rsidP="00773D17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Theme="majorHAnsi" w:eastAsiaTheme="majorEastAsia" w:hAnsiTheme="majorHAnsi" w:cs="Arial"/>
          <w:b/>
          <w:lang w:eastAsia="en-US"/>
        </w:rPr>
      </w:pPr>
    </w:p>
    <w:p w14:paraId="552A4EB3" w14:textId="7F2AE865" w:rsidR="001E5801" w:rsidRPr="00773D17" w:rsidRDefault="001E5801" w:rsidP="00773D17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Theme="majorHAnsi" w:eastAsiaTheme="majorEastAsia" w:hAnsiTheme="majorHAnsi" w:cs="Arial"/>
          <w:b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t xml:space="preserve">SPECYFIKACJA WARUNKÓW ZAMÓWIENIA </w:t>
      </w:r>
    </w:p>
    <w:p w14:paraId="749B26C2" w14:textId="77777777" w:rsidR="00773D17" w:rsidRPr="00773D17" w:rsidRDefault="00773D17" w:rsidP="00773D17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Theme="majorHAnsi" w:eastAsiaTheme="majorEastAsia" w:hAnsiTheme="majorHAnsi" w:cs="Arial"/>
          <w:b/>
          <w:lang w:eastAsia="en-US"/>
        </w:rPr>
      </w:pPr>
    </w:p>
    <w:p w14:paraId="38CDB7D8" w14:textId="3C8BC60C" w:rsidR="001E5801" w:rsidRPr="00773D17" w:rsidRDefault="001E5801" w:rsidP="00773D17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Theme="majorHAnsi" w:eastAsiaTheme="majorEastAsia" w:hAnsiTheme="majorHAnsi" w:cs="Arial"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t>(dalej: SWZ)</w:t>
      </w:r>
    </w:p>
    <w:p w14:paraId="2C82F648" w14:textId="658E1440" w:rsidR="001E5801" w:rsidRPr="00773D17" w:rsidRDefault="001E5801" w:rsidP="00773D17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Theme="majorHAnsi" w:eastAsiaTheme="majorEastAsia" w:hAnsiTheme="majorHAnsi" w:cs="Arial"/>
          <w:b/>
          <w:lang w:eastAsia="en-US"/>
        </w:rPr>
      </w:pPr>
      <w:r w:rsidRPr="00773D17">
        <w:rPr>
          <w:rFonts w:asciiTheme="majorHAnsi" w:eastAsiaTheme="majorEastAsia" w:hAnsiTheme="majorHAnsi" w:cs="Arial"/>
          <w:lang w:eastAsia="en-US"/>
        </w:rPr>
        <w:t xml:space="preserve"> </w:t>
      </w:r>
    </w:p>
    <w:p w14:paraId="1E8FD2AC" w14:textId="77777777" w:rsidR="001E5801" w:rsidRPr="00773D17" w:rsidRDefault="001E5801" w:rsidP="00236611">
      <w:pPr>
        <w:rPr>
          <w:rFonts w:asciiTheme="majorHAnsi" w:eastAsiaTheme="majorEastAsia" w:hAnsiTheme="majorHAnsi" w:cs="Arial"/>
          <w:b/>
          <w:color w:val="002060"/>
          <w:lang w:eastAsia="en-US"/>
        </w:rPr>
      </w:pPr>
    </w:p>
    <w:p w14:paraId="4C6015C1" w14:textId="1BB480B8" w:rsidR="00773D17" w:rsidRPr="00773D17" w:rsidRDefault="00773D17" w:rsidP="00773D17">
      <w:pPr>
        <w:pBdr>
          <w:bottom w:val="thinThickSmallGap" w:sz="12" w:space="1" w:color="943634" w:themeColor="accent2" w:themeShade="BF"/>
        </w:pBdr>
        <w:spacing w:before="400" w:after="200" w:line="252" w:lineRule="auto"/>
        <w:jc w:val="center"/>
        <w:outlineLvl w:val="0"/>
        <w:rPr>
          <w:rFonts w:asciiTheme="majorHAnsi" w:eastAsiaTheme="majorEastAsia" w:hAnsiTheme="majorHAnsi" w:cstheme="majorBidi"/>
          <w:caps/>
          <w:color w:val="632423" w:themeColor="accent2" w:themeShade="80"/>
          <w:spacing w:val="20"/>
          <w:lang w:eastAsia="en-US"/>
        </w:rPr>
      </w:pPr>
      <w:r w:rsidRPr="00773D17">
        <w:rPr>
          <w:rFonts w:asciiTheme="majorHAnsi" w:eastAsiaTheme="majorEastAsia" w:hAnsiTheme="majorHAnsi" w:cstheme="majorBidi"/>
          <w:caps/>
          <w:color w:val="632423" w:themeColor="accent2" w:themeShade="80"/>
          <w:spacing w:val="20"/>
          <w:lang w:eastAsia="en-US"/>
        </w:rPr>
        <w:t xml:space="preserve">Znak sprawy: </w:t>
      </w:r>
      <w:r w:rsidR="006E7AA9">
        <w:rPr>
          <w:rFonts w:asciiTheme="majorHAnsi" w:eastAsiaTheme="majorEastAsia" w:hAnsiTheme="majorHAnsi" w:cstheme="majorBidi"/>
          <w:caps/>
          <w:color w:val="632423" w:themeColor="accent2" w:themeShade="80"/>
          <w:spacing w:val="20"/>
          <w:lang w:eastAsia="en-US"/>
        </w:rPr>
        <w:t>Zp/tp/</w:t>
      </w:r>
      <w:r w:rsidR="0059160E">
        <w:rPr>
          <w:rFonts w:asciiTheme="majorHAnsi" w:eastAsiaTheme="majorEastAsia" w:hAnsiTheme="majorHAnsi" w:cstheme="majorBidi"/>
          <w:caps/>
          <w:color w:val="632423" w:themeColor="accent2" w:themeShade="80"/>
          <w:spacing w:val="20"/>
          <w:lang w:eastAsia="en-US"/>
        </w:rPr>
        <w:t>4</w:t>
      </w:r>
      <w:r w:rsidR="006E7AA9">
        <w:rPr>
          <w:rFonts w:asciiTheme="majorHAnsi" w:eastAsiaTheme="majorEastAsia" w:hAnsiTheme="majorHAnsi" w:cstheme="majorBidi"/>
          <w:caps/>
          <w:color w:val="632423" w:themeColor="accent2" w:themeShade="80"/>
          <w:spacing w:val="20"/>
          <w:lang w:eastAsia="en-US"/>
        </w:rPr>
        <w:t>/202</w:t>
      </w:r>
      <w:r w:rsidR="00673EC8">
        <w:rPr>
          <w:rFonts w:asciiTheme="majorHAnsi" w:eastAsiaTheme="majorEastAsia" w:hAnsiTheme="majorHAnsi" w:cstheme="majorBidi"/>
          <w:caps/>
          <w:color w:val="632423" w:themeColor="accent2" w:themeShade="80"/>
          <w:spacing w:val="20"/>
          <w:lang w:eastAsia="en-US"/>
        </w:rPr>
        <w:t>3</w:t>
      </w:r>
      <w:r w:rsidR="006E7AA9">
        <w:rPr>
          <w:rFonts w:asciiTheme="majorHAnsi" w:eastAsiaTheme="majorEastAsia" w:hAnsiTheme="majorHAnsi" w:cstheme="majorBidi"/>
          <w:caps/>
          <w:color w:val="632423" w:themeColor="accent2" w:themeShade="80"/>
          <w:spacing w:val="20"/>
          <w:lang w:eastAsia="en-US"/>
        </w:rPr>
        <w:t>/nakło</w:t>
      </w:r>
    </w:p>
    <w:p w14:paraId="1D2F67DB" w14:textId="77777777" w:rsidR="00773D17" w:rsidRPr="00773D17" w:rsidRDefault="00773D17" w:rsidP="00773D17">
      <w:pPr>
        <w:rPr>
          <w:rFonts w:asciiTheme="majorHAnsi" w:eastAsiaTheme="majorEastAsia" w:hAnsiTheme="majorHAnsi" w:cs="Arial"/>
          <w:b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t>ZAMAWIAJĄCY</w:t>
      </w:r>
    </w:p>
    <w:p w14:paraId="7E677D23" w14:textId="6709C109" w:rsidR="00773D17" w:rsidRPr="00773D17" w:rsidRDefault="006E7AA9" w:rsidP="00773D17">
      <w:pPr>
        <w:outlineLvl w:val="5"/>
        <w:rPr>
          <w:rFonts w:asciiTheme="majorHAnsi" w:eastAsiaTheme="majorEastAsia" w:hAnsiTheme="majorHAnsi" w:cs="Arial"/>
          <w:i/>
          <w:caps/>
          <w:color w:val="943634" w:themeColor="accent2" w:themeShade="BF"/>
          <w:spacing w:val="10"/>
          <w:lang w:eastAsia="en-US"/>
        </w:rPr>
      </w:pPr>
      <w:r>
        <w:rPr>
          <w:rFonts w:asciiTheme="majorHAnsi" w:eastAsiaTheme="majorEastAsia" w:hAnsiTheme="majorHAnsi" w:cs="Arial"/>
          <w:caps/>
          <w:color w:val="943634" w:themeColor="accent2" w:themeShade="BF"/>
          <w:spacing w:val="10"/>
          <w:lang w:eastAsia="en-US"/>
        </w:rPr>
        <w:t>KO</w:t>
      </w:r>
      <w:r w:rsidR="00087A13">
        <w:rPr>
          <w:rFonts w:asciiTheme="majorHAnsi" w:eastAsiaTheme="majorEastAsia" w:hAnsiTheme="majorHAnsi" w:cs="Arial"/>
          <w:caps/>
          <w:color w:val="943634" w:themeColor="accent2" w:themeShade="BF"/>
          <w:spacing w:val="10"/>
          <w:lang w:eastAsia="en-US"/>
        </w:rPr>
        <w:t>MUNALNE PRZEDSIĘBIORSTWO WODOCIĄGÓW I KANALIZACJI SPÓŁKA Z O.O.</w:t>
      </w:r>
    </w:p>
    <w:p w14:paraId="6338A0CC" w14:textId="03D1587A" w:rsidR="00773D17" w:rsidRPr="00773D17" w:rsidRDefault="00087A13" w:rsidP="00773D17">
      <w:pPr>
        <w:outlineLvl w:val="5"/>
        <w:rPr>
          <w:rFonts w:asciiTheme="majorHAnsi" w:eastAsiaTheme="majorEastAsia" w:hAnsiTheme="majorHAnsi" w:cs="Arial"/>
          <w:caps/>
          <w:color w:val="943634" w:themeColor="accent2" w:themeShade="BF"/>
          <w:spacing w:val="10"/>
          <w:lang w:eastAsia="en-US"/>
        </w:rPr>
      </w:pPr>
      <w:r>
        <w:rPr>
          <w:rFonts w:asciiTheme="majorHAnsi" w:eastAsiaTheme="majorEastAsia" w:hAnsiTheme="majorHAnsi" w:cs="Arial"/>
          <w:caps/>
          <w:color w:val="943634" w:themeColor="accent2" w:themeShade="BF"/>
          <w:spacing w:val="10"/>
          <w:lang w:eastAsia="en-US"/>
        </w:rPr>
        <w:t>UL. MICHAŁA DRZYMAŁY 4A</w:t>
      </w:r>
    </w:p>
    <w:p w14:paraId="047C97C7" w14:textId="05A096E9" w:rsidR="00773D17" w:rsidRPr="00773D17" w:rsidRDefault="00087A13" w:rsidP="00773D17">
      <w:pPr>
        <w:outlineLvl w:val="5"/>
        <w:rPr>
          <w:rFonts w:asciiTheme="majorHAnsi" w:eastAsiaTheme="majorEastAsia" w:hAnsiTheme="majorHAnsi" w:cs="Arial"/>
          <w:i/>
          <w:caps/>
          <w:color w:val="943634" w:themeColor="accent2" w:themeShade="BF"/>
          <w:spacing w:val="10"/>
          <w:lang w:eastAsia="en-US"/>
        </w:rPr>
      </w:pPr>
      <w:r>
        <w:rPr>
          <w:rFonts w:asciiTheme="majorHAnsi" w:eastAsiaTheme="majorEastAsia" w:hAnsiTheme="majorHAnsi" w:cs="Arial"/>
          <w:caps/>
          <w:color w:val="943634" w:themeColor="accent2" w:themeShade="BF"/>
          <w:spacing w:val="10"/>
          <w:lang w:eastAsia="en-US"/>
        </w:rPr>
        <w:t>89-100 NAKŁO NAD NOTECIĄ</w:t>
      </w:r>
    </w:p>
    <w:p w14:paraId="3AD757EE" w14:textId="5CB11E18" w:rsidR="00773D17" w:rsidRPr="00773D17" w:rsidRDefault="00773D17" w:rsidP="00773D17">
      <w:pPr>
        <w:rPr>
          <w:rFonts w:asciiTheme="majorHAnsi" w:eastAsiaTheme="majorEastAsia" w:hAnsiTheme="majorHAnsi" w:cs="Arial"/>
          <w:b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t xml:space="preserve">tel.: </w:t>
      </w:r>
      <w:r w:rsidR="00087A13">
        <w:rPr>
          <w:rFonts w:asciiTheme="majorHAnsi" w:eastAsiaTheme="majorEastAsia" w:hAnsiTheme="majorHAnsi" w:cs="Arial"/>
          <w:lang w:eastAsia="en-US"/>
        </w:rPr>
        <w:t xml:space="preserve">52 385 40 24 </w:t>
      </w:r>
      <w:r w:rsidRPr="00773D17">
        <w:rPr>
          <w:rFonts w:asciiTheme="majorHAnsi" w:eastAsiaTheme="majorEastAsia" w:hAnsiTheme="majorHAnsi" w:cs="Arial"/>
          <w:b/>
          <w:lang w:eastAsia="en-US"/>
        </w:rPr>
        <w:t xml:space="preserve"> </w:t>
      </w:r>
    </w:p>
    <w:p w14:paraId="7255067F" w14:textId="7FA27FE2" w:rsidR="00773D17" w:rsidRPr="00773D17" w:rsidRDefault="00773D17" w:rsidP="00773D17">
      <w:pPr>
        <w:rPr>
          <w:rFonts w:asciiTheme="majorHAnsi" w:eastAsiaTheme="majorEastAsia" w:hAnsiTheme="majorHAnsi" w:cs="Arial"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t>R</w:t>
      </w:r>
      <w:r w:rsidR="00295E81">
        <w:rPr>
          <w:rFonts w:asciiTheme="majorHAnsi" w:eastAsiaTheme="majorEastAsia" w:hAnsiTheme="majorHAnsi" w:cs="Arial"/>
          <w:b/>
          <w:lang w:eastAsia="en-US"/>
        </w:rPr>
        <w:t>EGON</w:t>
      </w:r>
      <w:r w:rsidRPr="00773D17">
        <w:rPr>
          <w:rFonts w:asciiTheme="majorHAnsi" w:eastAsiaTheme="majorEastAsia" w:hAnsiTheme="majorHAnsi" w:cs="Arial"/>
          <w:b/>
          <w:lang w:eastAsia="en-US"/>
        </w:rPr>
        <w:t xml:space="preserve">: </w:t>
      </w:r>
      <w:r w:rsidR="00087A13">
        <w:rPr>
          <w:rFonts w:asciiTheme="majorHAnsi" w:eastAsiaTheme="majorEastAsia" w:hAnsiTheme="majorHAnsi" w:cs="Arial"/>
          <w:lang w:eastAsia="en-US"/>
        </w:rPr>
        <w:t>090038018</w:t>
      </w:r>
      <w:r w:rsidRPr="00773D17">
        <w:rPr>
          <w:rFonts w:asciiTheme="majorHAnsi" w:eastAsiaTheme="majorEastAsia" w:hAnsiTheme="majorHAnsi" w:cs="Arial"/>
          <w:b/>
          <w:lang w:eastAsia="en-US"/>
        </w:rPr>
        <w:t xml:space="preserve"> NIP: </w:t>
      </w:r>
      <w:r w:rsidR="00087A13">
        <w:rPr>
          <w:rFonts w:asciiTheme="majorHAnsi" w:eastAsiaTheme="majorEastAsia" w:hAnsiTheme="majorHAnsi" w:cs="Arial"/>
          <w:lang w:eastAsia="en-US"/>
        </w:rPr>
        <w:t>558 000 14 43</w:t>
      </w:r>
    </w:p>
    <w:p w14:paraId="42E72974" w14:textId="50EFEC4A" w:rsidR="00773D17" w:rsidRDefault="00773D17" w:rsidP="00773D17">
      <w:pPr>
        <w:rPr>
          <w:rFonts w:asciiTheme="majorHAnsi" w:eastAsiaTheme="majorEastAsia" w:hAnsiTheme="majorHAnsi" w:cs="Arial"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t xml:space="preserve">Godziny pracy: </w:t>
      </w:r>
      <w:r w:rsidR="00087A13">
        <w:rPr>
          <w:rFonts w:asciiTheme="majorHAnsi" w:eastAsiaTheme="majorEastAsia" w:hAnsiTheme="majorHAnsi" w:cs="Arial"/>
          <w:lang w:eastAsia="en-US"/>
        </w:rPr>
        <w:t>7.00-15.00</w:t>
      </w:r>
    </w:p>
    <w:p w14:paraId="1F48BBA3" w14:textId="77777777" w:rsidR="00FC2812" w:rsidRPr="00773D17" w:rsidRDefault="00FC2812" w:rsidP="00773D17">
      <w:pPr>
        <w:rPr>
          <w:rFonts w:asciiTheme="majorHAnsi" w:eastAsiaTheme="majorEastAsia" w:hAnsiTheme="majorHAnsi" w:cs="Arial"/>
          <w:lang w:eastAsia="en-US"/>
        </w:rPr>
      </w:pPr>
    </w:p>
    <w:p w14:paraId="392E0F99" w14:textId="2FD12A4E" w:rsidR="00773D17" w:rsidRPr="00773D17" w:rsidRDefault="00773D17" w:rsidP="00773D17">
      <w:pPr>
        <w:rPr>
          <w:rFonts w:asciiTheme="majorHAnsi" w:eastAsiaTheme="majorEastAsia" w:hAnsiTheme="majorHAnsi" w:cs="Arial"/>
          <w:b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t xml:space="preserve">Adres strony internetowej prowadzonego postępowania: </w:t>
      </w:r>
      <w:r w:rsidR="00087A13">
        <w:rPr>
          <w:rFonts w:asciiTheme="majorHAnsi" w:hAnsiTheme="majorHAnsi"/>
        </w:rPr>
        <w:t xml:space="preserve"> </w:t>
      </w:r>
      <w:hyperlink r:id="rId8" w:history="1">
        <w:r w:rsidR="00087A13">
          <w:rPr>
            <w:rStyle w:val="Hipercze"/>
            <w:rFonts w:ascii="Arial" w:hAnsi="Arial" w:cs="Arial"/>
            <w:sz w:val="21"/>
            <w:szCs w:val="21"/>
          </w:rPr>
          <w:t>https://platformazakupowa.pl/pn/kpwik_naklo</w:t>
        </w:r>
      </w:hyperlink>
    </w:p>
    <w:p w14:paraId="37192CDC" w14:textId="75FF8CBB" w:rsidR="00773D17" w:rsidRDefault="00773D17" w:rsidP="00773D17">
      <w:pPr>
        <w:rPr>
          <w:rFonts w:asciiTheme="majorHAnsi" w:hAnsiTheme="majorHAnsi"/>
          <w:color w:val="333333"/>
          <w:shd w:val="clear" w:color="auto" w:fill="FFFFFF"/>
        </w:rPr>
      </w:pPr>
      <w:r w:rsidRPr="00773D17">
        <w:rPr>
          <w:rFonts w:asciiTheme="majorHAnsi" w:hAnsiTheme="majorHAnsi"/>
          <w:color w:val="333333"/>
          <w:shd w:val="clear" w:color="auto" w:fill="FFFFFF"/>
        </w:rPr>
        <w:t>Na tej stronie udostępniane będą zmiany i wyjaśnienia treści SWZ oraz inne dokumenty zamówienia bezpośrednio związane z postępowaniem o udzielenie zamówienia</w:t>
      </w:r>
    </w:p>
    <w:p w14:paraId="67C6CE94" w14:textId="77777777" w:rsidR="00FC2812" w:rsidRPr="00773D17" w:rsidRDefault="00FC2812" w:rsidP="00773D17">
      <w:pPr>
        <w:rPr>
          <w:rFonts w:asciiTheme="majorHAnsi" w:hAnsiTheme="majorHAnsi"/>
          <w:color w:val="333333"/>
          <w:shd w:val="clear" w:color="auto" w:fill="FFFFFF"/>
        </w:rPr>
      </w:pPr>
    </w:p>
    <w:p w14:paraId="5BDACA50" w14:textId="59BFC8A2" w:rsidR="00773D17" w:rsidRPr="00773D17" w:rsidRDefault="00773D17" w:rsidP="00773D17">
      <w:pPr>
        <w:rPr>
          <w:rFonts w:asciiTheme="majorHAnsi" w:eastAsiaTheme="majorEastAsia" w:hAnsiTheme="majorHAnsi" w:cs="Arial"/>
          <w:b/>
          <w:u w:val="single"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t xml:space="preserve">Adres poczty elektronicznej: </w:t>
      </w:r>
      <w:r w:rsidR="00087A13">
        <w:rPr>
          <w:rFonts w:asciiTheme="majorHAnsi" w:eastAsiaTheme="majorEastAsia" w:hAnsiTheme="majorHAnsi" w:cs="Arial"/>
          <w:b/>
          <w:lang w:eastAsia="en-US"/>
        </w:rPr>
        <w:t>wodociagi@kpwik.naklo.pl</w:t>
      </w:r>
    </w:p>
    <w:p w14:paraId="4C057503" w14:textId="77777777" w:rsidR="005C1A20" w:rsidRPr="00773D17" w:rsidRDefault="005C1A20" w:rsidP="00AA4F20">
      <w:pPr>
        <w:rPr>
          <w:rFonts w:asciiTheme="majorHAnsi" w:eastAsiaTheme="majorEastAsia" w:hAnsiTheme="majorHAnsi" w:cs="Arial"/>
          <w:b/>
          <w:u w:val="single"/>
          <w:lang w:eastAsia="en-US"/>
        </w:rPr>
      </w:pPr>
    </w:p>
    <w:p w14:paraId="0866D0B4" w14:textId="77777777" w:rsidR="005C1A20" w:rsidRPr="00773D17" w:rsidRDefault="005C1A20" w:rsidP="00AB0104">
      <w:pPr>
        <w:rPr>
          <w:rFonts w:asciiTheme="majorHAnsi" w:eastAsiaTheme="majorEastAsia" w:hAnsiTheme="majorHAnsi" w:cs="Arial"/>
          <w:b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t>Nazwa zamówienia:</w:t>
      </w:r>
    </w:p>
    <w:p w14:paraId="4BB4617A" w14:textId="1229B5D8" w:rsidR="00AB0104" w:rsidRPr="00773D17" w:rsidRDefault="0059160E" w:rsidP="00AB0104">
      <w:pPr>
        <w:outlineLvl w:val="5"/>
        <w:rPr>
          <w:rFonts w:asciiTheme="majorHAnsi" w:eastAsiaTheme="majorEastAsia" w:hAnsiTheme="majorHAnsi" w:cs="Arial"/>
          <w:caps/>
          <w:color w:val="943634" w:themeColor="accent2" w:themeShade="BF"/>
          <w:spacing w:val="10"/>
          <w:lang w:eastAsia="en-US"/>
        </w:rPr>
      </w:pPr>
      <w:bookmarkStart w:id="0" w:name="_Hlk70413217"/>
      <w:r>
        <w:rPr>
          <w:rFonts w:asciiTheme="majorHAnsi" w:eastAsiaTheme="majorEastAsia" w:hAnsiTheme="majorHAnsi" w:cs="Arial"/>
          <w:caps/>
          <w:color w:val="943634" w:themeColor="accent2" w:themeShade="BF"/>
          <w:spacing w:val="10"/>
          <w:lang w:eastAsia="en-US"/>
        </w:rPr>
        <w:t xml:space="preserve">sukcesywne dostawy worków do segregacji odpadów </w:t>
      </w:r>
    </w:p>
    <w:bookmarkEnd w:id="0"/>
    <w:p w14:paraId="1EF6CE11" w14:textId="60126F9F" w:rsidR="00773D17" w:rsidRPr="00453E98" w:rsidRDefault="00453E98" w:rsidP="00453E98">
      <w:pPr>
        <w:outlineLvl w:val="5"/>
        <w:rPr>
          <w:rFonts w:asciiTheme="majorHAnsi" w:eastAsiaTheme="majorEastAsia" w:hAnsiTheme="majorHAnsi" w:cs="Arial"/>
          <w:caps/>
          <w:color w:val="943634" w:themeColor="accent2" w:themeShade="BF"/>
          <w:spacing w:val="10"/>
          <w:lang w:eastAsia="en-US"/>
        </w:rPr>
      </w:pPr>
      <w:r>
        <w:rPr>
          <w:rFonts w:asciiTheme="majorHAnsi" w:eastAsiaTheme="majorEastAsia" w:hAnsiTheme="majorHAnsi" w:cs="Arial"/>
          <w:caps/>
          <w:color w:val="943634" w:themeColor="accent2" w:themeShade="BF"/>
          <w:spacing w:val="10"/>
          <w:lang w:eastAsia="en-US"/>
        </w:rPr>
        <w:t xml:space="preserve"> </w:t>
      </w:r>
    </w:p>
    <w:p w14:paraId="5FE20231" w14:textId="2FAA64B6" w:rsidR="00AB0104" w:rsidRPr="00773D17" w:rsidRDefault="005C1A20" w:rsidP="00773D17">
      <w:pPr>
        <w:rPr>
          <w:rFonts w:asciiTheme="majorHAnsi" w:eastAsiaTheme="majorEastAsia" w:hAnsiTheme="majorHAnsi" w:cs="Arial"/>
          <w:lang w:eastAsia="en-US"/>
        </w:rPr>
      </w:pPr>
      <w:r w:rsidRPr="00773D17">
        <w:rPr>
          <w:rFonts w:asciiTheme="majorHAnsi" w:eastAsiaTheme="majorEastAsia" w:hAnsiTheme="majorHAnsi" w:cs="Arial"/>
          <w:bCs/>
          <w:lang w:eastAsia="en-US"/>
        </w:rPr>
        <w:t>Wartość zamówienia</w:t>
      </w:r>
      <w:r w:rsidR="00773D17" w:rsidRPr="00773D17">
        <w:rPr>
          <w:rFonts w:asciiTheme="majorHAnsi" w:eastAsiaTheme="majorEastAsia" w:hAnsiTheme="majorHAnsi" w:cs="Arial"/>
          <w:bCs/>
          <w:lang w:eastAsia="en-US"/>
        </w:rPr>
        <w:t xml:space="preserve"> </w:t>
      </w:r>
      <w:r w:rsidRPr="00773D17">
        <w:rPr>
          <w:rFonts w:asciiTheme="majorHAnsi" w:eastAsiaTheme="majorEastAsia" w:hAnsiTheme="majorHAnsi" w:cs="Arial"/>
          <w:b/>
          <w:lang w:eastAsia="en-US"/>
        </w:rPr>
        <w:t>nie przekracza</w:t>
      </w:r>
      <w:r w:rsidRPr="00773D17">
        <w:rPr>
          <w:rFonts w:asciiTheme="majorHAnsi" w:eastAsiaTheme="majorEastAsia" w:hAnsiTheme="majorHAnsi" w:cs="Arial"/>
          <w:lang w:eastAsia="en-US"/>
        </w:rPr>
        <w:t xml:space="preserve"> progów unijnych określonych na podstawie art. 3  </w:t>
      </w:r>
      <w:r w:rsidR="00AB0104" w:rsidRPr="00773D17">
        <w:rPr>
          <w:rFonts w:asciiTheme="majorHAnsi" w:eastAsiaTheme="majorEastAsia" w:hAnsiTheme="majorHAnsi" w:cs="Arial"/>
          <w:lang w:eastAsia="en-US"/>
        </w:rPr>
        <w:t>ustawy z 11 września 2019 r</w:t>
      </w:r>
      <w:r w:rsidR="00773D17" w:rsidRPr="00773D17">
        <w:rPr>
          <w:rFonts w:asciiTheme="majorHAnsi" w:eastAsiaTheme="majorEastAsia" w:hAnsiTheme="majorHAnsi" w:cs="Arial"/>
          <w:lang w:eastAsia="en-US"/>
        </w:rPr>
        <w:t xml:space="preserve">. – </w:t>
      </w:r>
      <w:r w:rsidR="00AB0104" w:rsidRPr="00773D17">
        <w:rPr>
          <w:rFonts w:asciiTheme="majorHAnsi" w:eastAsiaTheme="majorEastAsia" w:hAnsiTheme="majorHAnsi" w:cs="Arial"/>
          <w:lang w:eastAsia="en-US"/>
        </w:rPr>
        <w:t>Prawo zamówień publicznych (</w:t>
      </w:r>
      <w:r w:rsidR="00F04544" w:rsidRPr="00773D17">
        <w:rPr>
          <w:rFonts w:asciiTheme="majorHAnsi" w:eastAsiaTheme="majorEastAsia" w:hAnsiTheme="majorHAnsi" w:cs="Arial"/>
          <w:lang w:eastAsia="en-US"/>
        </w:rPr>
        <w:t xml:space="preserve">Dz.U. </w:t>
      </w:r>
      <w:r w:rsidR="00CF78D7">
        <w:rPr>
          <w:rFonts w:asciiTheme="majorHAnsi" w:eastAsiaTheme="majorEastAsia" w:hAnsiTheme="majorHAnsi" w:cs="Arial"/>
          <w:lang w:eastAsia="en-US"/>
        </w:rPr>
        <w:t>202</w:t>
      </w:r>
      <w:r w:rsidR="00673EC8">
        <w:rPr>
          <w:rFonts w:asciiTheme="majorHAnsi" w:eastAsiaTheme="majorEastAsia" w:hAnsiTheme="majorHAnsi" w:cs="Arial"/>
          <w:lang w:eastAsia="en-US"/>
        </w:rPr>
        <w:t>3</w:t>
      </w:r>
      <w:r w:rsidR="00CF78D7">
        <w:rPr>
          <w:rFonts w:asciiTheme="majorHAnsi" w:eastAsiaTheme="majorEastAsia" w:hAnsiTheme="majorHAnsi" w:cs="Arial"/>
          <w:lang w:eastAsia="en-US"/>
        </w:rPr>
        <w:t xml:space="preserve"> r., </w:t>
      </w:r>
      <w:r w:rsidR="00F04544" w:rsidRPr="00773D17">
        <w:rPr>
          <w:rFonts w:asciiTheme="majorHAnsi" w:eastAsiaTheme="majorEastAsia" w:hAnsiTheme="majorHAnsi" w:cs="Arial"/>
          <w:lang w:eastAsia="en-US"/>
        </w:rPr>
        <w:t xml:space="preserve">poz. </w:t>
      </w:r>
      <w:r w:rsidR="00673EC8">
        <w:rPr>
          <w:rFonts w:asciiTheme="majorHAnsi" w:eastAsiaTheme="majorEastAsia" w:hAnsiTheme="majorHAnsi" w:cs="Arial"/>
          <w:lang w:eastAsia="en-US"/>
        </w:rPr>
        <w:t xml:space="preserve">1605 </w:t>
      </w:r>
      <w:r w:rsidR="00773D17" w:rsidRPr="00773D17">
        <w:rPr>
          <w:rFonts w:asciiTheme="majorHAnsi" w:eastAsiaTheme="majorEastAsia" w:hAnsiTheme="majorHAnsi" w:cs="Arial"/>
          <w:lang w:eastAsia="en-US"/>
        </w:rPr>
        <w:t>ze zm.</w:t>
      </w:r>
      <w:r w:rsidR="00F04544" w:rsidRPr="00773D17">
        <w:rPr>
          <w:rFonts w:asciiTheme="majorHAnsi" w:eastAsiaTheme="majorEastAsia" w:hAnsiTheme="majorHAnsi" w:cs="Arial"/>
          <w:lang w:eastAsia="en-US"/>
        </w:rPr>
        <w:t>)</w:t>
      </w:r>
      <w:r w:rsidR="00773D17" w:rsidRPr="00773D17">
        <w:rPr>
          <w:rFonts w:asciiTheme="majorHAnsi" w:eastAsiaTheme="majorEastAsia" w:hAnsiTheme="majorHAnsi" w:cs="Arial"/>
          <w:lang w:eastAsia="en-US"/>
        </w:rPr>
        <w:t>.</w:t>
      </w:r>
    </w:p>
    <w:p w14:paraId="53221065" w14:textId="04522F02" w:rsidR="005C1A20" w:rsidRPr="00773D17" w:rsidRDefault="005C1A20" w:rsidP="005C1A20">
      <w:pPr>
        <w:jc w:val="both"/>
        <w:rPr>
          <w:rFonts w:asciiTheme="majorHAnsi" w:eastAsiaTheme="majorEastAsia" w:hAnsiTheme="majorHAnsi" w:cs="Arial"/>
          <w:lang w:eastAsia="en-US"/>
        </w:rPr>
      </w:pPr>
    </w:p>
    <w:p w14:paraId="35DEA183" w14:textId="77777777" w:rsidR="00142A1B" w:rsidRPr="00773D17" w:rsidRDefault="00142A1B" w:rsidP="00AA4F20">
      <w:pPr>
        <w:jc w:val="both"/>
        <w:rPr>
          <w:rFonts w:asciiTheme="majorHAnsi" w:eastAsiaTheme="majorEastAsia" w:hAnsiTheme="majorHAnsi" w:cs="Arial"/>
          <w:lang w:eastAsia="en-US"/>
        </w:rPr>
      </w:pPr>
    </w:p>
    <w:p w14:paraId="05B765AC" w14:textId="77777777" w:rsidR="00AB0104" w:rsidRPr="00773D17" w:rsidRDefault="00AB0104" w:rsidP="00AA4F20">
      <w:pPr>
        <w:jc w:val="both"/>
        <w:rPr>
          <w:rFonts w:asciiTheme="majorHAnsi" w:eastAsiaTheme="majorEastAsia" w:hAnsiTheme="majorHAnsi" w:cs="Arial"/>
          <w:lang w:eastAsia="en-US"/>
        </w:rPr>
      </w:pPr>
    </w:p>
    <w:p w14:paraId="2F0EF4B1" w14:textId="77777777" w:rsidR="00AB0104" w:rsidRPr="00773D17" w:rsidRDefault="00AB0104" w:rsidP="00AA4F20">
      <w:pPr>
        <w:jc w:val="both"/>
        <w:rPr>
          <w:rFonts w:asciiTheme="majorHAnsi" w:eastAsiaTheme="majorEastAsia" w:hAnsiTheme="majorHAnsi" w:cs="Arial"/>
          <w:lang w:eastAsia="en-US"/>
        </w:rPr>
      </w:pPr>
    </w:p>
    <w:p w14:paraId="5DC3660D" w14:textId="77777777" w:rsidR="00AB0104" w:rsidRPr="00773D17" w:rsidRDefault="00AB0104" w:rsidP="00AA4F20">
      <w:pPr>
        <w:jc w:val="both"/>
        <w:rPr>
          <w:rFonts w:asciiTheme="majorHAnsi" w:eastAsiaTheme="majorEastAsia" w:hAnsiTheme="majorHAnsi" w:cs="Arial"/>
          <w:lang w:eastAsia="en-US"/>
        </w:rPr>
      </w:pPr>
    </w:p>
    <w:p w14:paraId="2C2EFBAE" w14:textId="3E50FEF4" w:rsidR="00AB0104" w:rsidRDefault="00AB0104" w:rsidP="00AA4F20">
      <w:pPr>
        <w:jc w:val="both"/>
        <w:rPr>
          <w:rFonts w:asciiTheme="majorHAnsi" w:eastAsiaTheme="majorEastAsia" w:hAnsiTheme="majorHAnsi" w:cs="Arial"/>
          <w:lang w:eastAsia="en-US"/>
        </w:rPr>
      </w:pPr>
    </w:p>
    <w:p w14:paraId="4451A876" w14:textId="0BB89E32" w:rsidR="00453E98" w:rsidRDefault="00453E98" w:rsidP="00AA4F20">
      <w:pPr>
        <w:jc w:val="both"/>
        <w:rPr>
          <w:rFonts w:asciiTheme="majorHAnsi" w:eastAsiaTheme="majorEastAsia" w:hAnsiTheme="majorHAnsi" w:cs="Arial"/>
          <w:lang w:eastAsia="en-US"/>
        </w:rPr>
      </w:pPr>
    </w:p>
    <w:p w14:paraId="4499AA26" w14:textId="5621404E" w:rsidR="00453E98" w:rsidRDefault="00453E98" w:rsidP="00AA4F20">
      <w:pPr>
        <w:jc w:val="both"/>
        <w:rPr>
          <w:rFonts w:asciiTheme="majorHAnsi" w:eastAsiaTheme="majorEastAsia" w:hAnsiTheme="majorHAnsi" w:cs="Arial"/>
          <w:lang w:eastAsia="en-US"/>
        </w:rPr>
      </w:pPr>
    </w:p>
    <w:p w14:paraId="2A88567F" w14:textId="77777777" w:rsidR="00BB19CC" w:rsidRPr="00773D17" w:rsidRDefault="00BB19CC" w:rsidP="00BB19CC">
      <w:pPr>
        <w:pStyle w:val="pkt"/>
        <w:spacing w:before="0" w:after="0" w:line="240" w:lineRule="auto"/>
        <w:ind w:left="0" w:firstLine="0"/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szCs w:val="24"/>
        </w:rPr>
        <w:t xml:space="preserve">                                                                                         </w:t>
      </w:r>
      <w:r w:rsidRPr="00773D17">
        <w:rPr>
          <w:rFonts w:asciiTheme="majorHAnsi" w:hAnsiTheme="majorHAnsi" w:cs="Arial"/>
          <w:szCs w:val="24"/>
        </w:rPr>
        <w:t>……………………………………………………..</w:t>
      </w:r>
    </w:p>
    <w:p w14:paraId="4B6B0740" w14:textId="77777777" w:rsidR="00BB19CC" w:rsidRPr="008D22E5" w:rsidRDefault="00BB19CC" w:rsidP="00BB19CC">
      <w:pPr>
        <w:pStyle w:val="pkt"/>
        <w:spacing w:before="0" w:after="0" w:line="240" w:lineRule="auto"/>
        <w:ind w:left="2124" w:firstLine="708"/>
        <w:rPr>
          <w:rFonts w:cs="Arial"/>
          <w:b/>
          <w:snapToGrid w:val="0"/>
          <w:sz w:val="20"/>
        </w:rPr>
      </w:pPr>
      <w:r>
        <w:rPr>
          <w:rFonts w:asciiTheme="majorHAnsi" w:hAnsiTheme="majorHAnsi" w:cs="Arial"/>
          <w:sz w:val="20"/>
        </w:rPr>
        <w:t xml:space="preserve">                           </w:t>
      </w:r>
      <w:r w:rsidRPr="008D22E5">
        <w:rPr>
          <w:rFonts w:asciiTheme="majorHAnsi" w:hAnsiTheme="majorHAnsi" w:cs="Arial"/>
          <w:sz w:val="20"/>
        </w:rPr>
        <w:t xml:space="preserve">Podpis kierownika zamawiającego lub osoby upoważnionej </w:t>
      </w:r>
    </w:p>
    <w:p w14:paraId="6401F62B" w14:textId="77777777" w:rsidR="00BB19CC" w:rsidRPr="002C37E6" w:rsidRDefault="00BB19CC" w:rsidP="00BB19CC">
      <w:pPr>
        <w:spacing w:line="276" w:lineRule="auto"/>
        <w:jc w:val="both"/>
        <w:rPr>
          <w:rFonts w:asciiTheme="majorHAnsi" w:hAnsiTheme="majorHAnsi" w:cs="Arial"/>
          <w:i/>
          <w:snapToGrid w:val="0"/>
          <w:color w:val="002060"/>
        </w:rPr>
      </w:pPr>
    </w:p>
    <w:p w14:paraId="54ACDBA2" w14:textId="77777777" w:rsidR="00453E98" w:rsidRPr="00773D17" w:rsidRDefault="00453E98" w:rsidP="00AA4F20">
      <w:pPr>
        <w:jc w:val="both"/>
        <w:rPr>
          <w:rFonts w:asciiTheme="majorHAnsi" w:eastAsiaTheme="majorEastAsia" w:hAnsiTheme="majorHAnsi" w:cs="Arial"/>
          <w:lang w:eastAsia="en-US"/>
        </w:rPr>
      </w:pPr>
    </w:p>
    <w:p w14:paraId="6BCE064F" w14:textId="77777777" w:rsidR="00AB0104" w:rsidRPr="00773D17" w:rsidRDefault="00AB0104" w:rsidP="00AA4F20">
      <w:pPr>
        <w:jc w:val="both"/>
        <w:rPr>
          <w:rFonts w:asciiTheme="majorHAnsi" w:eastAsiaTheme="majorEastAsia" w:hAnsiTheme="majorHAnsi" w:cs="Arial"/>
          <w:lang w:eastAsia="en-US"/>
        </w:rPr>
      </w:pPr>
    </w:p>
    <w:p w14:paraId="04045D04" w14:textId="77777777" w:rsidR="00F04544" w:rsidRPr="00773D17" w:rsidRDefault="00F04544" w:rsidP="00AA4F20">
      <w:pPr>
        <w:jc w:val="both"/>
        <w:rPr>
          <w:rFonts w:asciiTheme="majorHAnsi" w:eastAsiaTheme="majorEastAsia" w:hAnsiTheme="majorHAnsi" w:cs="Arial"/>
          <w:lang w:eastAsia="en-US"/>
        </w:rPr>
      </w:pPr>
    </w:p>
    <w:p w14:paraId="72857295" w14:textId="3EB11592" w:rsidR="00412BC8" w:rsidRDefault="00D401BD" w:rsidP="00412BC8">
      <w:pPr>
        <w:spacing w:line="252" w:lineRule="auto"/>
        <w:jc w:val="center"/>
        <w:rPr>
          <w:rFonts w:asciiTheme="majorHAnsi" w:eastAsiaTheme="majorEastAsia" w:hAnsiTheme="majorHAnsi" w:cs="Arial"/>
          <w:bCs/>
          <w:lang w:eastAsia="en-US"/>
        </w:rPr>
      </w:pPr>
      <w:r>
        <w:rPr>
          <w:rFonts w:asciiTheme="majorHAnsi" w:eastAsiaTheme="majorEastAsia" w:hAnsiTheme="majorHAnsi" w:cs="Arial"/>
          <w:bCs/>
          <w:lang w:eastAsia="en-US"/>
        </w:rPr>
        <w:t>Grudzień</w:t>
      </w:r>
      <w:r w:rsidR="00087A13">
        <w:rPr>
          <w:rFonts w:asciiTheme="majorHAnsi" w:eastAsiaTheme="majorEastAsia" w:hAnsiTheme="majorHAnsi" w:cs="Arial"/>
          <w:bCs/>
          <w:lang w:eastAsia="en-US"/>
        </w:rPr>
        <w:t>, 202</w:t>
      </w:r>
      <w:r w:rsidR="00673EC8">
        <w:rPr>
          <w:rFonts w:asciiTheme="majorHAnsi" w:eastAsiaTheme="majorEastAsia" w:hAnsiTheme="majorHAnsi" w:cs="Arial"/>
          <w:bCs/>
          <w:lang w:eastAsia="en-US"/>
        </w:rPr>
        <w:t>3</w:t>
      </w:r>
    </w:p>
    <w:p w14:paraId="6A52502B" w14:textId="65004FE2" w:rsidR="00087A13" w:rsidRDefault="00087A13" w:rsidP="00412BC8">
      <w:pPr>
        <w:spacing w:line="252" w:lineRule="auto"/>
        <w:jc w:val="center"/>
        <w:rPr>
          <w:rFonts w:asciiTheme="majorHAnsi" w:eastAsiaTheme="majorEastAsia" w:hAnsiTheme="majorHAnsi" w:cs="Arial"/>
          <w:bCs/>
          <w:lang w:eastAsia="en-US"/>
        </w:rPr>
      </w:pPr>
    </w:p>
    <w:p w14:paraId="63417D7C" w14:textId="44530D25" w:rsidR="00453E98" w:rsidRDefault="00453E98" w:rsidP="00412BC8">
      <w:pPr>
        <w:spacing w:line="252" w:lineRule="auto"/>
        <w:jc w:val="center"/>
        <w:rPr>
          <w:rFonts w:asciiTheme="majorHAnsi" w:eastAsiaTheme="majorEastAsia" w:hAnsiTheme="majorHAnsi" w:cs="Arial"/>
          <w:i/>
          <w:lang w:eastAsia="en-US"/>
        </w:rPr>
      </w:pPr>
    </w:p>
    <w:p w14:paraId="7C08240A" w14:textId="77777777" w:rsidR="00295E81" w:rsidRDefault="00295E81" w:rsidP="00BB19CC">
      <w:pPr>
        <w:spacing w:after="200" w:line="252" w:lineRule="auto"/>
        <w:rPr>
          <w:rFonts w:asciiTheme="majorHAnsi" w:eastAsiaTheme="majorEastAsia" w:hAnsiTheme="majorHAnsi" w:cs="Arial"/>
          <w:b/>
          <w:lang w:eastAsia="en-US"/>
        </w:rPr>
      </w:pPr>
    </w:p>
    <w:p w14:paraId="219999E9" w14:textId="13B403F2" w:rsidR="00D03518" w:rsidRPr="00773D17" w:rsidRDefault="00D03518" w:rsidP="00DD0276">
      <w:pPr>
        <w:spacing w:after="200" w:line="252" w:lineRule="auto"/>
        <w:jc w:val="center"/>
        <w:rPr>
          <w:rFonts w:asciiTheme="majorHAnsi" w:eastAsiaTheme="majorEastAsia" w:hAnsiTheme="majorHAnsi" w:cs="Arial"/>
          <w:b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t>Spis treści:</w:t>
      </w:r>
    </w:p>
    <w:p w14:paraId="1CB2463B" w14:textId="6EA27474" w:rsidR="00D03518" w:rsidRPr="00773D17" w:rsidRDefault="00D03518" w:rsidP="009F6209">
      <w:pPr>
        <w:spacing w:after="200" w:line="252" w:lineRule="auto"/>
        <w:rPr>
          <w:rFonts w:asciiTheme="majorHAnsi" w:eastAsiaTheme="majorEastAsia" w:hAnsiTheme="majorHAnsi" w:cs="Arial"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t xml:space="preserve">Rozdział I </w:t>
      </w:r>
      <w:r w:rsidRPr="00773D17">
        <w:rPr>
          <w:rFonts w:asciiTheme="majorHAnsi" w:eastAsiaTheme="majorEastAsia" w:hAnsiTheme="majorHAnsi" w:cs="Arial"/>
          <w:bCs/>
          <w:lang w:eastAsia="en-US"/>
        </w:rPr>
        <w:t>–</w:t>
      </w:r>
      <w:r w:rsidRPr="00773D17">
        <w:rPr>
          <w:rFonts w:asciiTheme="majorHAnsi" w:eastAsiaTheme="majorEastAsia" w:hAnsiTheme="majorHAnsi" w:cs="Arial"/>
          <w:b/>
          <w:lang w:eastAsia="en-US"/>
        </w:rPr>
        <w:t xml:space="preserve"> </w:t>
      </w:r>
      <w:r w:rsidRPr="00773D17">
        <w:rPr>
          <w:rFonts w:asciiTheme="majorHAnsi" w:eastAsiaTheme="majorEastAsia" w:hAnsiTheme="majorHAnsi" w:cs="Arial"/>
          <w:lang w:eastAsia="en-US"/>
        </w:rPr>
        <w:t xml:space="preserve">Informacje </w:t>
      </w:r>
      <w:r w:rsidR="009F6209" w:rsidRPr="00773D17">
        <w:rPr>
          <w:rFonts w:asciiTheme="majorHAnsi" w:eastAsiaTheme="majorEastAsia" w:hAnsiTheme="majorHAnsi" w:cs="Arial"/>
          <w:lang w:eastAsia="en-US"/>
        </w:rPr>
        <w:t>o</w:t>
      </w:r>
      <w:r w:rsidRPr="00773D17">
        <w:rPr>
          <w:rFonts w:asciiTheme="majorHAnsi" w:eastAsiaTheme="majorEastAsia" w:hAnsiTheme="majorHAnsi" w:cs="Arial"/>
          <w:lang w:eastAsia="en-US"/>
        </w:rPr>
        <w:t>gólne</w:t>
      </w:r>
    </w:p>
    <w:p w14:paraId="38E6E699" w14:textId="0D29446A" w:rsidR="00142A1B" w:rsidRPr="00773D17" w:rsidRDefault="00142A1B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Tryb udzielenia zamówienia</w:t>
      </w:r>
    </w:p>
    <w:p w14:paraId="67A183F0" w14:textId="49D999CC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Wykonawcy/podwykonawcy/podmioty trzecie udostępniające wykonawcy swój potencjał</w:t>
      </w:r>
    </w:p>
    <w:p w14:paraId="3A4F8207" w14:textId="77777777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Komunikacja w postępowaniu</w:t>
      </w:r>
    </w:p>
    <w:p w14:paraId="173C1957" w14:textId="77777777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Wizja lokalna</w:t>
      </w:r>
    </w:p>
    <w:p w14:paraId="77A4ED6D" w14:textId="77777777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Podział zamówienia na części</w:t>
      </w:r>
    </w:p>
    <w:p w14:paraId="0D35721A" w14:textId="77777777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Oferty wariantowe</w:t>
      </w:r>
    </w:p>
    <w:p w14:paraId="5666FA87" w14:textId="77777777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 xml:space="preserve">Katalogi elektroniczne </w:t>
      </w:r>
    </w:p>
    <w:p w14:paraId="47A5F7E4" w14:textId="77777777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Umowa ramowa</w:t>
      </w:r>
    </w:p>
    <w:p w14:paraId="4523C06B" w14:textId="77777777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Aukcja elektroniczna</w:t>
      </w:r>
    </w:p>
    <w:p w14:paraId="07999381" w14:textId="77777777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 xml:space="preserve">Zamówienia, o których mowa w art. 214 ust. 1 pkt 7 i 8 ustawy </w:t>
      </w:r>
      <w:proofErr w:type="spellStart"/>
      <w:r w:rsidRPr="00773D17">
        <w:rPr>
          <w:rFonts w:asciiTheme="majorHAnsi" w:hAnsiTheme="majorHAnsi" w:cstheme="majorBidi"/>
          <w:b/>
          <w:lang w:eastAsia="en-US"/>
        </w:rPr>
        <w:t>Pzp</w:t>
      </w:r>
      <w:proofErr w:type="spellEnd"/>
    </w:p>
    <w:p w14:paraId="29BC6C0B" w14:textId="77777777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Rozliczenia w walutach obcych</w:t>
      </w:r>
    </w:p>
    <w:p w14:paraId="3C89B3F8" w14:textId="77777777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Zwrot kosztów udziału w postępowaniu</w:t>
      </w:r>
    </w:p>
    <w:p w14:paraId="09C9FFFF" w14:textId="77777777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Zaliczki na poczet udzielenia zamówienia</w:t>
      </w:r>
    </w:p>
    <w:p w14:paraId="330695A5" w14:textId="7DECDCB3" w:rsidR="00DE2041" w:rsidRPr="00773D17" w:rsidRDefault="00DE2041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Unieważnienie postępowania</w:t>
      </w:r>
    </w:p>
    <w:p w14:paraId="256E9761" w14:textId="37C09842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Pouczenie o środkach ochrony prawnej</w:t>
      </w:r>
    </w:p>
    <w:p w14:paraId="280666C5" w14:textId="554D0BED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 xml:space="preserve">Ochrona danych osobowych zebranych przez </w:t>
      </w:r>
      <w:r w:rsidR="00773D17" w:rsidRPr="00773D17">
        <w:rPr>
          <w:rFonts w:asciiTheme="majorHAnsi" w:hAnsiTheme="majorHAnsi" w:cstheme="majorBidi"/>
          <w:b/>
          <w:lang w:eastAsia="en-US"/>
        </w:rPr>
        <w:t>z</w:t>
      </w:r>
      <w:r w:rsidRPr="00773D17">
        <w:rPr>
          <w:rFonts w:asciiTheme="majorHAnsi" w:hAnsiTheme="majorHAnsi" w:cstheme="majorBidi"/>
          <w:b/>
          <w:lang w:eastAsia="en-US"/>
        </w:rPr>
        <w:t>amawiającego w toku postępowania</w:t>
      </w:r>
    </w:p>
    <w:p w14:paraId="42568C23" w14:textId="26460F52" w:rsidR="001A131C" w:rsidRPr="00773D17" w:rsidRDefault="00773D17" w:rsidP="001A131C">
      <w:pPr>
        <w:spacing w:after="200" w:line="252" w:lineRule="auto"/>
        <w:rPr>
          <w:rFonts w:asciiTheme="majorHAnsi" w:eastAsiaTheme="majorEastAsia" w:hAnsiTheme="majorHAnsi" w:cs="Arial"/>
          <w:b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br/>
      </w:r>
      <w:r w:rsidR="00D03518" w:rsidRPr="00773D17">
        <w:rPr>
          <w:rFonts w:asciiTheme="majorHAnsi" w:eastAsiaTheme="majorEastAsia" w:hAnsiTheme="majorHAnsi" w:cs="Arial"/>
          <w:b/>
          <w:lang w:eastAsia="en-US"/>
        </w:rPr>
        <w:t xml:space="preserve">Rozdział II </w:t>
      </w:r>
      <w:r w:rsidRPr="00773D17">
        <w:rPr>
          <w:rFonts w:asciiTheme="majorHAnsi" w:eastAsiaTheme="majorEastAsia" w:hAnsiTheme="majorHAnsi" w:cs="Arial"/>
          <w:bCs/>
          <w:lang w:eastAsia="en-US"/>
        </w:rPr>
        <w:t>–</w:t>
      </w:r>
      <w:r w:rsidR="001A131C" w:rsidRPr="00773D17">
        <w:rPr>
          <w:rFonts w:asciiTheme="majorHAnsi" w:eastAsiaTheme="majorEastAsia" w:hAnsiTheme="majorHAnsi" w:cs="Arial"/>
          <w:bCs/>
          <w:lang w:eastAsia="en-US"/>
        </w:rPr>
        <w:t xml:space="preserve"> </w:t>
      </w:r>
      <w:r w:rsidR="001A131C" w:rsidRPr="00773D17">
        <w:rPr>
          <w:rFonts w:asciiTheme="majorHAnsi" w:eastAsiaTheme="majorEastAsia" w:hAnsiTheme="majorHAnsi" w:cs="Arial"/>
          <w:lang w:eastAsia="en-US"/>
        </w:rPr>
        <w:t xml:space="preserve">Wymagania stawiane </w:t>
      </w:r>
      <w:r w:rsidRPr="00773D17">
        <w:rPr>
          <w:rFonts w:asciiTheme="majorHAnsi" w:eastAsiaTheme="majorEastAsia" w:hAnsiTheme="majorHAnsi" w:cs="Arial"/>
          <w:lang w:eastAsia="en-US"/>
        </w:rPr>
        <w:t>w</w:t>
      </w:r>
      <w:r w:rsidR="001A131C" w:rsidRPr="00773D17">
        <w:rPr>
          <w:rFonts w:asciiTheme="majorHAnsi" w:eastAsiaTheme="majorEastAsia" w:hAnsiTheme="majorHAnsi" w:cs="Arial"/>
          <w:lang w:eastAsia="en-US"/>
        </w:rPr>
        <w:t>ykonawcy</w:t>
      </w:r>
      <w:r w:rsidR="001A131C" w:rsidRPr="00773D17">
        <w:rPr>
          <w:rFonts w:asciiTheme="majorHAnsi" w:eastAsiaTheme="majorEastAsia" w:hAnsiTheme="majorHAnsi" w:cs="Arial"/>
          <w:b/>
          <w:lang w:eastAsia="en-US"/>
        </w:rPr>
        <w:t xml:space="preserve"> </w:t>
      </w:r>
    </w:p>
    <w:p w14:paraId="5877FFF3" w14:textId="79531EC8" w:rsidR="007B6AA5" w:rsidRPr="00773D17" w:rsidRDefault="007B6AA5" w:rsidP="00F76FEA">
      <w:pPr>
        <w:numPr>
          <w:ilvl w:val="0"/>
          <w:numId w:val="24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Przedmiot zamówienia</w:t>
      </w:r>
    </w:p>
    <w:p w14:paraId="1C9A23C7" w14:textId="752A255E" w:rsidR="007B6AA5" w:rsidRPr="00773D17" w:rsidRDefault="007B6AA5" w:rsidP="00F76FEA">
      <w:pPr>
        <w:numPr>
          <w:ilvl w:val="0"/>
          <w:numId w:val="24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Rozwiązania równoważne</w:t>
      </w:r>
    </w:p>
    <w:p w14:paraId="287ED47F" w14:textId="0ABCD96A" w:rsidR="007B6AA5" w:rsidRPr="00773D17" w:rsidRDefault="007B6AA5" w:rsidP="00F76FEA">
      <w:pPr>
        <w:numPr>
          <w:ilvl w:val="0"/>
          <w:numId w:val="24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Wymagania w zakresie zatrudniania</w:t>
      </w:r>
      <w:r w:rsidR="00773D17" w:rsidRPr="00773D17">
        <w:rPr>
          <w:rFonts w:asciiTheme="majorHAnsi" w:hAnsiTheme="majorHAnsi" w:cstheme="majorBidi"/>
          <w:b/>
          <w:lang w:eastAsia="en-US"/>
        </w:rPr>
        <w:t xml:space="preserve"> </w:t>
      </w:r>
      <w:r w:rsidRPr="00773D17">
        <w:rPr>
          <w:rFonts w:asciiTheme="majorHAnsi" w:hAnsiTheme="majorHAnsi" w:cstheme="majorBidi"/>
          <w:b/>
          <w:lang w:eastAsia="en-US"/>
        </w:rPr>
        <w:t>przez wykonawcę lub podwykonawcę osób na podstawie stosunku pracy</w:t>
      </w:r>
    </w:p>
    <w:p w14:paraId="49CA0A90" w14:textId="6FD345AC" w:rsidR="007B6AA5" w:rsidRPr="00773D17" w:rsidRDefault="007B6AA5" w:rsidP="00F76FEA">
      <w:pPr>
        <w:numPr>
          <w:ilvl w:val="0"/>
          <w:numId w:val="24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Wymagania w zakresie zatrudnienia osób, o których mowa</w:t>
      </w:r>
      <w:r w:rsidR="00773D17" w:rsidRPr="00773D17">
        <w:rPr>
          <w:rFonts w:asciiTheme="majorHAnsi" w:hAnsiTheme="majorHAnsi" w:cstheme="majorBidi"/>
          <w:b/>
          <w:lang w:eastAsia="en-US"/>
        </w:rPr>
        <w:t xml:space="preserve"> </w:t>
      </w:r>
      <w:r w:rsidRPr="00773D17">
        <w:rPr>
          <w:rFonts w:asciiTheme="majorHAnsi" w:hAnsiTheme="majorHAnsi" w:cstheme="majorBidi"/>
          <w:b/>
          <w:lang w:eastAsia="en-US"/>
        </w:rPr>
        <w:t xml:space="preserve">w art. 96 ust. 2 pkt 2 ustawy </w:t>
      </w:r>
      <w:proofErr w:type="spellStart"/>
      <w:r w:rsidRPr="00773D17">
        <w:rPr>
          <w:rFonts w:asciiTheme="majorHAnsi" w:hAnsiTheme="majorHAnsi" w:cstheme="majorBidi"/>
          <w:b/>
          <w:lang w:eastAsia="en-US"/>
        </w:rPr>
        <w:t>Pzp</w:t>
      </w:r>
      <w:proofErr w:type="spellEnd"/>
    </w:p>
    <w:p w14:paraId="67041698" w14:textId="77777777" w:rsidR="007B6AA5" w:rsidRPr="00773D17" w:rsidRDefault="007B6AA5" w:rsidP="00F76FEA">
      <w:pPr>
        <w:numPr>
          <w:ilvl w:val="0"/>
          <w:numId w:val="24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Informacja o przedmiotowych środkach dowodowych</w:t>
      </w:r>
    </w:p>
    <w:p w14:paraId="22E3AEB8" w14:textId="77777777" w:rsidR="007B6AA5" w:rsidRPr="00773D17" w:rsidRDefault="007B6AA5" w:rsidP="00F76FEA">
      <w:pPr>
        <w:numPr>
          <w:ilvl w:val="0"/>
          <w:numId w:val="24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 xml:space="preserve">Termin wykonania zamówienia </w:t>
      </w:r>
    </w:p>
    <w:p w14:paraId="13B29918" w14:textId="77777777" w:rsidR="007B6AA5" w:rsidRPr="00773D17" w:rsidRDefault="007B6AA5" w:rsidP="00F76FEA">
      <w:pPr>
        <w:numPr>
          <w:ilvl w:val="0"/>
          <w:numId w:val="24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Informacja o warunkach udziału w postępowaniu o udzielenie zamówienia</w:t>
      </w:r>
    </w:p>
    <w:p w14:paraId="45A7F5CD" w14:textId="77777777" w:rsidR="007B6AA5" w:rsidRPr="00773D17" w:rsidRDefault="007B6AA5" w:rsidP="00F76FEA">
      <w:pPr>
        <w:numPr>
          <w:ilvl w:val="0"/>
          <w:numId w:val="24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Podstawy wykluczenia</w:t>
      </w:r>
    </w:p>
    <w:p w14:paraId="578D8945" w14:textId="77777777" w:rsidR="007B6AA5" w:rsidRPr="00773D17" w:rsidRDefault="007B6AA5" w:rsidP="00F76FEA">
      <w:pPr>
        <w:numPr>
          <w:ilvl w:val="0"/>
          <w:numId w:val="24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Wykaz podmiotowych środków dowodowych</w:t>
      </w:r>
    </w:p>
    <w:p w14:paraId="6BD80710" w14:textId="77777777" w:rsidR="007B6AA5" w:rsidRPr="00773D17" w:rsidRDefault="007B6AA5" w:rsidP="00F76FEA">
      <w:pPr>
        <w:numPr>
          <w:ilvl w:val="0"/>
          <w:numId w:val="24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Wymagania dotyczące wadium</w:t>
      </w:r>
    </w:p>
    <w:p w14:paraId="5993D956" w14:textId="77777777" w:rsidR="007B6AA5" w:rsidRPr="00773D17" w:rsidRDefault="007B6AA5" w:rsidP="00F76FEA">
      <w:pPr>
        <w:numPr>
          <w:ilvl w:val="0"/>
          <w:numId w:val="24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 xml:space="preserve">Sposób przygotowania ofert </w:t>
      </w:r>
    </w:p>
    <w:p w14:paraId="18A14DA3" w14:textId="114B242C" w:rsidR="007B6AA5" w:rsidRPr="00773D17" w:rsidRDefault="007B6AA5" w:rsidP="00F76FEA">
      <w:pPr>
        <w:numPr>
          <w:ilvl w:val="0"/>
          <w:numId w:val="24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Opis sposobu obliczenia ceny (przykład z formularzem cenowym)</w:t>
      </w:r>
    </w:p>
    <w:p w14:paraId="1E58E68D" w14:textId="0977EB77" w:rsidR="007B6AA5" w:rsidRPr="00773D17" w:rsidRDefault="00773D17" w:rsidP="007B6AA5">
      <w:pPr>
        <w:spacing w:after="200" w:line="252" w:lineRule="auto"/>
        <w:rPr>
          <w:rFonts w:asciiTheme="majorHAnsi" w:eastAsiaTheme="majorEastAsia" w:hAnsiTheme="majorHAnsi" w:cs="Arial"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br/>
      </w:r>
      <w:r w:rsidR="00C54BC6" w:rsidRPr="00773D17">
        <w:rPr>
          <w:rFonts w:asciiTheme="majorHAnsi" w:eastAsiaTheme="majorEastAsia" w:hAnsiTheme="majorHAnsi" w:cs="Arial"/>
          <w:b/>
          <w:lang w:eastAsia="en-US"/>
        </w:rPr>
        <w:t xml:space="preserve">Rozdział III </w:t>
      </w:r>
      <w:r w:rsidRPr="00773D17">
        <w:rPr>
          <w:rFonts w:asciiTheme="majorHAnsi" w:eastAsiaTheme="majorEastAsia" w:hAnsiTheme="majorHAnsi" w:cs="Arial"/>
          <w:bCs/>
          <w:lang w:eastAsia="en-US"/>
        </w:rPr>
        <w:t>–</w:t>
      </w:r>
      <w:r w:rsidR="00C54BC6" w:rsidRPr="00773D17">
        <w:rPr>
          <w:rFonts w:asciiTheme="majorHAnsi" w:eastAsiaTheme="majorEastAsia" w:hAnsiTheme="majorHAnsi" w:cs="Arial"/>
          <w:b/>
          <w:lang w:eastAsia="en-US"/>
        </w:rPr>
        <w:t xml:space="preserve"> </w:t>
      </w:r>
      <w:r w:rsidR="00C54BC6" w:rsidRPr="00773D17">
        <w:rPr>
          <w:rFonts w:asciiTheme="majorHAnsi" w:eastAsiaTheme="majorEastAsia" w:hAnsiTheme="majorHAnsi" w:cs="Arial"/>
          <w:lang w:eastAsia="en-US"/>
        </w:rPr>
        <w:t>Informacje o przebiegu postępowania</w:t>
      </w:r>
    </w:p>
    <w:p w14:paraId="53918012" w14:textId="395ED92E" w:rsidR="007B6AA5" w:rsidRPr="00773D17" w:rsidRDefault="007B6AA5" w:rsidP="00F76FEA">
      <w:pPr>
        <w:numPr>
          <w:ilvl w:val="0"/>
          <w:numId w:val="25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 xml:space="preserve">Sposób porozumiewania się </w:t>
      </w:r>
      <w:r w:rsidR="00773D17" w:rsidRPr="00773D17">
        <w:rPr>
          <w:rFonts w:asciiTheme="majorHAnsi" w:hAnsiTheme="majorHAnsi" w:cstheme="majorBidi"/>
          <w:b/>
          <w:lang w:eastAsia="en-US"/>
        </w:rPr>
        <w:t>z</w:t>
      </w:r>
      <w:r w:rsidRPr="00773D17">
        <w:rPr>
          <w:rFonts w:asciiTheme="majorHAnsi" w:hAnsiTheme="majorHAnsi" w:cstheme="majorBidi"/>
          <w:b/>
          <w:lang w:eastAsia="en-US"/>
        </w:rPr>
        <w:t xml:space="preserve">amawiającego z </w:t>
      </w:r>
      <w:r w:rsidR="00773D17" w:rsidRPr="00773D17">
        <w:rPr>
          <w:rFonts w:asciiTheme="majorHAnsi" w:hAnsiTheme="majorHAnsi" w:cstheme="majorBidi"/>
          <w:b/>
          <w:lang w:eastAsia="en-US"/>
        </w:rPr>
        <w:t>w</w:t>
      </w:r>
      <w:r w:rsidRPr="00773D17">
        <w:rPr>
          <w:rFonts w:asciiTheme="majorHAnsi" w:hAnsiTheme="majorHAnsi" w:cstheme="majorBidi"/>
          <w:b/>
          <w:lang w:eastAsia="en-US"/>
        </w:rPr>
        <w:t>ykonawcami</w:t>
      </w:r>
    </w:p>
    <w:p w14:paraId="4738578E" w14:textId="146B1560" w:rsidR="007B6AA5" w:rsidRPr="00F065EF" w:rsidRDefault="007B6AA5" w:rsidP="00F76FEA">
      <w:pPr>
        <w:numPr>
          <w:ilvl w:val="0"/>
          <w:numId w:val="25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Sposób oraz termin składania ofert</w:t>
      </w:r>
      <w:r w:rsidR="00F065EF">
        <w:rPr>
          <w:rFonts w:asciiTheme="majorHAnsi" w:hAnsiTheme="majorHAnsi" w:cstheme="majorBidi"/>
          <w:b/>
          <w:lang w:eastAsia="en-US"/>
        </w:rPr>
        <w:t>. Termin otwarcia ofert.</w:t>
      </w:r>
    </w:p>
    <w:p w14:paraId="5783D094" w14:textId="77777777" w:rsidR="007B6AA5" w:rsidRPr="00773D17" w:rsidRDefault="007B6AA5" w:rsidP="00F76FEA">
      <w:pPr>
        <w:numPr>
          <w:ilvl w:val="0"/>
          <w:numId w:val="25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Termin związania ofertą</w:t>
      </w:r>
    </w:p>
    <w:p w14:paraId="76E5B07A" w14:textId="3BF32B0A" w:rsidR="007B6AA5" w:rsidRPr="00773D17" w:rsidRDefault="007B6AA5" w:rsidP="00F76FEA">
      <w:pPr>
        <w:numPr>
          <w:ilvl w:val="0"/>
          <w:numId w:val="25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Opis kryteriów oceny ofert wraz z podaniem wag tych kryteriów i sposobu oceny ofert</w:t>
      </w:r>
    </w:p>
    <w:p w14:paraId="64B03C0B" w14:textId="7AC703DC" w:rsidR="007B6AA5" w:rsidRPr="00773D17" w:rsidRDefault="007B6AA5" w:rsidP="00F76FEA">
      <w:pPr>
        <w:numPr>
          <w:ilvl w:val="0"/>
          <w:numId w:val="25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lastRenderedPageBreak/>
        <w:t>Projektowane postanowienia umowy w sprawie zamówienia publicznego, które zostaną wprowadzone do umowy w sprawie zamówienia publicznego</w:t>
      </w:r>
    </w:p>
    <w:p w14:paraId="4FC89387" w14:textId="5E45D5B8" w:rsidR="007B6AA5" w:rsidRPr="00773D17" w:rsidRDefault="007B6AA5" w:rsidP="00F76FEA">
      <w:pPr>
        <w:numPr>
          <w:ilvl w:val="0"/>
          <w:numId w:val="25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 xml:space="preserve">Zabezpieczenie należytego wykonania umowy </w:t>
      </w:r>
    </w:p>
    <w:p w14:paraId="5CD088D8" w14:textId="1B3EFC87" w:rsidR="007B6AA5" w:rsidRPr="00773D17" w:rsidRDefault="00773D17" w:rsidP="00F76FEA">
      <w:pPr>
        <w:numPr>
          <w:ilvl w:val="0"/>
          <w:numId w:val="25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I</w:t>
      </w:r>
      <w:r w:rsidR="007B6AA5" w:rsidRPr="00773D17">
        <w:rPr>
          <w:rFonts w:asciiTheme="majorHAnsi" w:hAnsiTheme="majorHAnsi" w:cstheme="majorBidi"/>
          <w:b/>
          <w:lang w:eastAsia="en-US"/>
        </w:rPr>
        <w:t>nformacje o formalnościach, jakie muszą zostać dopełnione po wyborze oferty w celu zawarcia umowy w sprawie zamówienia publicznego</w:t>
      </w:r>
    </w:p>
    <w:p w14:paraId="23B18C20" w14:textId="2B5A8652" w:rsidR="00236611" w:rsidRPr="00773D17" w:rsidRDefault="00236611" w:rsidP="007C0085">
      <w:pPr>
        <w:rPr>
          <w:rFonts w:ascii="Open Sans" w:hAnsi="Open Sans"/>
          <w:color w:val="333333"/>
        </w:rPr>
      </w:pPr>
    </w:p>
    <w:p w14:paraId="3BC9C33A" w14:textId="315DB677" w:rsidR="009C4529" w:rsidRPr="00773D17" w:rsidRDefault="00587F52" w:rsidP="000521B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240" w:line="252" w:lineRule="auto"/>
        <w:ind w:left="284" w:hanging="284"/>
        <w:jc w:val="both"/>
        <w:rPr>
          <w:rFonts w:asciiTheme="majorHAnsi" w:eastAsiaTheme="majorEastAsia" w:hAnsiTheme="majorHAnsi" w:cs="Arial"/>
          <w:b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t>Informacje ogólne</w:t>
      </w:r>
    </w:p>
    <w:p w14:paraId="03325F44" w14:textId="6E1128AE" w:rsidR="00142A1B" w:rsidRPr="00773D17" w:rsidRDefault="00142A1B" w:rsidP="00F76FEA">
      <w:pPr>
        <w:numPr>
          <w:ilvl w:val="0"/>
          <w:numId w:val="23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Tryb udzielenia zamówienia</w:t>
      </w:r>
    </w:p>
    <w:p w14:paraId="6C936DBD" w14:textId="77777777" w:rsidR="00962CBB" w:rsidRDefault="00962CBB" w:rsidP="00AB0104">
      <w:pPr>
        <w:jc w:val="both"/>
        <w:rPr>
          <w:rFonts w:asciiTheme="majorHAnsi" w:eastAsiaTheme="majorEastAsia" w:hAnsiTheme="majorHAnsi" w:cs="Arial"/>
          <w:lang w:eastAsia="en-US"/>
        </w:rPr>
      </w:pPr>
    </w:p>
    <w:p w14:paraId="5C73971E" w14:textId="16EB02AD" w:rsidR="00AB0104" w:rsidRDefault="00AB0104" w:rsidP="00AB0104">
      <w:pPr>
        <w:jc w:val="both"/>
        <w:rPr>
          <w:rFonts w:asciiTheme="majorHAnsi" w:eastAsiaTheme="majorEastAsia" w:hAnsiTheme="majorHAnsi" w:cs="Arial"/>
          <w:lang w:eastAsia="en-US"/>
        </w:rPr>
      </w:pPr>
      <w:r w:rsidRPr="00E2051F">
        <w:rPr>
          <w:rFonts w:asciiTheme="majorHAnsi" w:eastAsiaTheme="majorEastAsia" w:hAnsiTheme="majorHAnsi" w:cs="Arial"/>
          <w:b/>
          <w:bCs/>
          <w:lang w:eastAsia="en-US"/>
        </w:rPr>
        <w:t>Tryb podstawowy bez negocjacji</w:t>
      </w:r>
      <w:r w:rsidRPr="00773D17">
        <w:rPr>
          <w:rFonts w:asciiTheme="majorHAnsi" w:eastAsiaTheme="majorEastAsia" w:hAnsiTheme="majorHAnsi" w:cs="Arial"/>
          <w:lang w:eastAsia="en-US"/>
        </w:rPr>
        <w:t>, o którym mowa w art. 275 pkt 1 ustawy z 11 września 2019 r</w:t>
      </w:r>
      <w:r w:rsidR="00773D17" w:rsidRPr="00773D17">
        <w:rPr>
          <w:rFonts w:asciiTheme="majorHAnsi" w:eastAsiaTheme="majorEastAsia" w:hAnsiTheme="majorHAnsi" w:cs="Arial"/>
          <w:lang w:eastAsia="en-US"/>
        </w:rPr>
        <w:t xml:space="preserve">. – </w:t>
      </w:r>
      <w:r w:rsidRPr="00773D17">
        <w:rPr>
          <w:rFonts w:asciiTheme="majorHAnsi" w:eastAsiaTheme="majorEastAsia" w:hAnsiTheme="majorHAnsi" w:cs="Arial"/>
          <w:lang w:eastAsia="en-US"/>
        </w:rPr>
        <w:t xml:space="preserve">Prawo zamówień publicznych (Dz.U. </w:t>
      </w:r>
      <w:r w:rsidR="00CF78D7">
        <w:rPr>
          <w:rFonts w:asciiTheme="majorHAnsi" w:eastAsiaTheme="majorEastAsia" w:hAnsiTheme="majorHAnsi" w:cs="Arial"/>
          <w:lang w:eastAsia="en-US"/>
        </w:rPr>
        <w:t>z 20</w:t>
      </w:r>
      <w:r w:rsidR="00673EC8">
        <w:rPr>
          <w:rFonts w:asciiTheme="majorHAnsi" w:eastAsiaTheme="majorEastAsia" w:hAnsiTheme="majorHAnsi" w:cs="Arial"/>
          <w:lang w:eastAsia="en-US"/>
        </w:rPr>
        <w:t>23</w:t>
      </w:r>
      <w:r w:rsidR="00CF78D7">
        <w:rPr>
          <w:rFonts w:asciiTheme="majorHAnsi" w:eastAsiaTheme="majorEastAsia" w:hAnsiTheme="majorHAnsi" w:cs="Arial"/>
          <w:lang w:eastAsia="en-US"/>
        </w:rPr>
        <w:t xml:space="preserve"> r., </w:t>
      </w:r>
      <w:r w:rsidRPr="00773D17">
        <w:rPr>
          <w:rFonts w:asciiTheme="majorHAnsi" w:eastAsiaTheme="majorEastAsia" w:hAnsiTheme="majorHAnsi" w:cs="Arial"/>
          <w:lang w:eastAsia="en-US"/>
        </w:rPr>
        <w:t xml:space="preserve">poz. </w:t>
      </w:r>
      <w:r w:rsidR="00673EC8">
        <w:rPr>
          <w:rFonts w:asciiTheme="majorHAnsi" w:eastAsiaTheme="majorEastAsia" w:hAnsiTheme="majorHAnsi" w:cs="Arial"/>
          <w:lang w:eastAsia="en-US"/>
        </w:rPr>
        <w:t>1605</w:t>
      </w:r>
      <w:r w:rsidR="00773D17" w:rsidRPr="00773D17">
        <w:rPr>
          <w:rFonts w:asciiTheme="majorHAnsi" w:eastAsiaTheme="majorEastAsia" w:hAnsiTheme="majorHAnsi" w:cs="Arial"/>
          <w:lang w:eastAsia="en-US"/>
        </w:rPr>
        <w:t xml:space="preserve"> ze zm.</w:t>
      </w:r>
      <w:r w:rsidRPr="00773D17">
        <w:rPr>
          <w:rFonts w:asciiTheme="majorHAnsi" w:eastAsiaTheme="majorEastAsia" w:hAnsiTheme="majorHAnsi" w:cs="Arial"/>
          <w:lang w:eastAsia="en-US"/>
        </w:rPr>
        <w:t>) – dalej</w:t>
      </w:r>
      <w:r w:rsidR="00773D17" w:rsidRPr="00773D17">
        <w:rPr>
          <w:rFonts w:asciiTheme="majorHAnsi" w:eastAsiaTheme="majorEastAsia" w:hAnsiTheme="majorHAnsi" w:cs="Arial"/>
          <w:lang w:eastAsia="en-US"/>
        </w:rPr>
        <w:t>:</w:t>
      </w:r>
      <w:r w:rsidRPr="00773D17">
        <w:rPr>
          <w:rFonts w:asciiTheme="majorHAnsi" w:eastAsiaTheme="majorEastAsia" w:hAnsiTheme="majorHAnsi" w:cs="Arial"/>
          <w:lang w:eastAsia="en-US"/>
        </w:rPr>
        <w:t xml:space="preserve"> ustawa </w:t>
      </w:r>
      <w:proofErr w:type="spellStart"/>
      <w:r w:rsidRPr="00773D17">
        <w:rPr>
          <w:rFonts w:asciiTheme="majorHAnsi" w:eastAsiaTheme="majorEastAsia" w:hAnsiTheme="majorHAnsi" w:cs="Arial"/>
          <w:lang w:eastAsia="en-US"/>
        </w:rPr>
        <w:t>Pzp</w:t>
      </w:r>
      <w:proofErr w:type="spellEnd"/>
    </w:p>
    <w:p w14:paraId="68ABC8B0" w14:textId="213EF243" w:rsidR="00E2051F" w:rsidRDefault="00E2051F" w:rsidP="00AB0104">
      <w:pPr>
        <w:jc w:val="both"/>
        <w:rPr>
          <w:rFonts w:asciiTheme="majorHAnsi" w:eastAsiaTheme="majorEastAsia" w:hAnsiTheme="majorHAnsi" w:cs="Arial"/>
          <w:lang w:eastAsia="en-US"/>
        </w:rPr>
      </w:pPr>
    </w:p>
    <w:p w14:paraId="06E0C484" w14:textId="18CB6ABC" w:rsidR="00E2051F" w:rsidRPr="00773D17" w:rsidRDefault="00E2051F" w:rsidP="00AB0104">
      <w:pPr>
        <w:jc w:val="both"/>
        <w:rPr>
          <w:rFonts w:asciiTheme="majorHAnsi" w:eastAsiaTheme="majorEastAsia" w:hAnsiTheme="majorHAnsi" w:cs="Arial"/>
          <w:lang w:eastAsia="en-US"/>
        </w:rPr>
      </w:pPr>
      <w:r>
        <w:rPr>
          <w:rFonts w:asciiTheme="majorHAnsi" w:eastAsiaTheme="majorEastAsia" w:hAnsiTheme="majorHAnsi" w:cs="Arial"/>
          <w:lang w:eastAsia="en-US"/>
        </w:rPr>
        <w:t>Zamawiający nie przewiduje wyboru najkorzystniejszej oferty z możliwością prowadzenia negocjacji.</w:t>
      </w:r>
    </w:p>
    <w:p w14:paraId="0DB5E99D" w14:textId="77777777" w:rsidR="00AB0104" w:rsidRPr="00773D17" w:rsidRDefault="00AB0104" w:rsidP="00AB0104">
      <w:pPr>
        <w:jc w:val="both"/>
        <w:rPr>
          <w:rFonts w:asciiTheme="majorHAnsi" w:eastAsiaTheme="majorEastAsia" w:hAnsiTheme="majorHAnsi" w:cs="Arial"/>
          <w:lang w:eastAsia="en-US"/>
        </w:rPr>
      </w:pPr>
    </w:p>
    <w:p w14:paraId="46536F06" w14:textId="6F496EC9" w:rsidR="009C4529" w:rsidRPr="00773D17" w:rsidRDefault="009C4529" w:rsidP="00F76FEA">
      <w:pPr>
        <w:numPr>
          <w:ilvl w:val="0"/>
          <w:numId w:val="23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Wykonawcy</w:t>
      </w:r>
      <w:r w:rsidR="00E90B9E" w:rsidRPr="00773D17">
        <w:rPr>
          <w:rFonts w:asciiTheme="majorHAnsi" w:eastAsiaTheme="majorEastAsia" w:hAnsiTheme="majorHAnsi" w:cstheme="majorBidi"/>
          <w:b/>
          <w:lang w:eastAsia="en-US"/>
        </w:rPr>
        <w:t>/podwykonawcy/p</w:t>
      </w:r>
      <w:r w:rsidR="00D03518" w:rsidRPr="00773D17">
        <w:rPr>
          <w:rFonts w:asciiTheme="majorHAnsi" w:eastAsiaTheme="majorEastAsia" w:hAnsiTheme="majorHAnsi" w:cstheme="majorBidi"/>
          <w:b/>
          <w:lang w:eastAsia="en-US"/>
        </w:rPr>
        <w:t>odmioty trzecie udostępniające w</w:t>
      </w:r>
      <w:r w:rsidR="00E90B9E" w:rsidRPr="00773D17">
        <w:rPr>
          <w:rFonts w:asciiTheme="majorHAnsi" w:eastAsiaTheme="majorEastAsia" w:hAnsiTheme="majorHAnsi" w:cstheme="majorBidi"/>
          <w:b/>
          <w:lang w:eastAsia="en-US"/>
        </w:rPr>
        <w:t>ykonawcy swój potencjał</w:t>
      </w:r>
    </w:p>
    <w:p w14:paraId="09D702B0" w14:textId="119DF1F4" w:rsidR="009C4529" w:rsidRPr="00773D17" w:rsidRDefault="009C4529" w:rsidP="00F76FEA">
      <w:pPr>
        <w:numPr>
          <w:ilvl w:val="0"/>
          <w:numId w:val="5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 xml:space="preserve">Wykonawcą </w:t>
      </w:r>
      <w:r w:rsidR="00412BC8" w:rsidRPr="00773D17">
        <w:rPr>
          <w:rFonts w:asciiTheme="majorHAnsi" w:eastAsiaTheme="majorEastAsia" w:hAnsiTheme="majorHAnsi" w:cstheme="majorBidi"/>
          <w:bCs/>
          <w:lang w:eastAsia="en-US"/>
        </w:rPr>
        <w:t>jest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osoba fizyczna, osoba prawna albo jednostka organizacyjna nieposiadająca osobowości prawnej, </w:t>
      </w:r>
      <w:r w:rsidR="00412BC8" w:rsidRPr="00773D17">
        <w:rPr>
          <w:rFonts w:asciiTheme="majorHAnsi" w:eastAsiaTheme="majorEastAsia" w:hAnsiTheme="majorHAnsi" w:cstheme="majorBidi"/>
          <w:lang w:eastAsia="en-US"/>
        </w:rPr>
        <w:t>która oferuje na rynku wykonanie robót budowlanych lub obiektu budowlanego, dostawę produktów lub świadczenie usług lub ubiega się o udzielenie zamówienia, złożyła ofertę lub zawarła umowę w sprawie zamówienia publicznego</w:t>
      </w:r>
      <w:r w:rsidR="00773D17">
        <w:rPr>
          <w:rFonts w:asciiTheme="majorHAnsi" w:eastAsiaTheme="majorEastAsia" w:hAnsiTheme="majorHAnsi" w:cstheme="majorBidi"/>
          <w:lang w:eastAsia="en-US"/>
        </w:rPr>
        <w:t>.</w:t>
      </w:r>
    </w:p>
    <w:p w14:paraId="7DE2E5CC" w14:textId="2627FACA" w:rsidR="00B07F86" w:rsidRPr="00087A13" w:rsidRDefault="00B07F86" w:rsidP="00F76FEA">
      <w:pPr>
        <w:numPr>
          <w:ilvl w:val="0"/>
          <w:numId w:val="5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Zamawiający </w:t>
      </w:r>
      <w:r w:rsidRPr="00773D17">
        <w:rPr>
          <w:rFonts w:asciiTheme="majorHAnsi" w:eastAsiaTheme="majorEastAsia" w:hAnsiTheme="majorHAnsi" w:cstheme="majorBidi"/>
          <w:u w:val="single"/>
          <w:lang w:eastAsia="en-US"/>
        </w:rPr>
        <w:t>nie zastrzega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możliwości ubiegania się o udzielenie zamówienia wyłącznie przez wykonawców, o których mowa w art. 94</w:t>
      </w:r>
      <w:r w:rsidR="00447382" w:rsidRPr="00773D17">
        <w:rPr>
          <w:rFonts w:asciiTheme="majorHAnsi" w:eastAsiaTheme="majorEastAsia" w:hAnsiTheme="majorHAnsi" w:cstheme="majorBidi"/>
          <w:lang w:eastAsia="en-US"/>
        </w:rPr>
        <w:t xml:space="preserve"> ustawy </w:t>
      </w:r>
      <w:proofErr w:type="spellStart"/>
      <w:r w:rsidR="00447382" w:rsidRPr="00773D17">
        <w:rPr>
          <w:rFonts w:asciiTheme="majorHAnsi" w:eastAsiaTheme="majorEastAsia" w:hAnsiTheme="majorHAnsi" w:cstheme="majorBidi"/>
          <w:lang w:eastAsia="en-US"/>
        </w:rPr>
        <w:t>Pzp</w:t>
      </w:r>
      <w:proofErr w:type="spellEnd"/>
      <w:r w:rsidR="00447382" w:rsidRPr="00773D17">
        <w:rPr>
          <w:rFonts w:asciiTheme="majorHAnsi" w:eastAsiaTheme="majorEastAsia" w:hAnsiTheme="majorHAnsi" w:cstheme="majorBidi"/>
          <w:lang w:eastAsia="en-US"/>
        </w:rPr>
        <w:t>,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tj. mający</w:t>
      </w:r>
      <w:r w:rsidR="00773D17">
        <w:rPr>
          <w:rFonts w:asciiTheme="majorHAnsi" w:eastAsiaTheme="majorEastAsia" w:hAnsiTheme="majorHAnsi" w:cstheme="majorBidi"/>
          <w:lang w:eastAsia="en-US"/>
        </w:rPr>
        <w:t>ch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status zakładu pracy chronionej, spółdzielnie socjalne oraz inn</w:t>
      </w:r>
      <w:r w:rsidR="00773D17">
        <w:rPr>
          <w:rFonts w:asciiTheme="majorHAnsi" w:eastAsiaTheme="majorEastAsia" w:hAnsiTheme="majorHAnsi" w:cstheme="majorBidi"/>
          <w:lang w:eastAsia="en-US"/>
        </w:rPr>
        <w:t>ych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wykonawc</w:t>
      </w:r>
      <w:r w:rsidR="00773D17">
        <w:rPr>
          <w:rFonts w:asciiTheme="majorHAnsi" w:eastAsiaTheme="majorEastAsia" w:hAnsiTheme="majorHAnsi" w:cstheme="majorBidi"/>
          <w:lang w:eastAsia="en-US"/>
        </w:rPr>
        <w:t>ów</w:t>
      </w:r>
      <w:r w:rsidRPr="00773D17">
        <w:rPr>
          <w:rFonts w:asciiTheme="majorHAnsi" w:eastAsiaTheme="majorEastAsia" w:hAnsiTheme="majorHAnsi" w:cstheme="majorBidi"/>
          <w:lang w:eastAsia="en-US"/>
        </w:rPr>
        <w:t>, których głównym celem lub głównym celem działalności ich wyodrębnionych organizacyjnie jednostek, które będą realizowały zamówienie, jest społeczna i zawodowa integracja osób społecznie marginalizowanych.</w:t>
      </w:r>
    </w:p>
    <w:p w14:paraId="55CB588B" w14:textId="770D1276" w:rsidR="00C11069" w:rsidRPr="00773D17" w:rsidRDefault="00B174FF" w:rsidP="00F76FEA">
      <w:pPr>
        <w:numPr>
          <w:ilvl w:val="0"/>
          <w:numId w:val="5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>Za</w:t>
      </w:r>
      <w:r w:rsidR="00D03518" w:rsidRPr="00773D17">
        <w:rPr>
          <w:rFonts w:asciiTheme="majorHAnsi" w:eastAsiaTheme="majorEastAsia" w:hAnsiTheme="majorHAnsi" w:cstheme="majorBidi"/>
          <w:lang w:eastAsia="en-US"/>
        </w:rPr>
        <w:t>mówienie może zostać udzielone w</w:t>
      </w:r>
      <w:r w:rsidRPr="00773D17">
        <w:rPr>
          <w:rFonts w:asciiTheme="majorHAnsi" w:eastAsiaTheme="majorEastAsia" w:hAnsiTheme="majorHAnsi" w:cstheme="majorBidi"/>
          <w:lang w:eastAsia="en-US"/>
        </w:rPr>
        <w:t>ykonawcy, który</w:t>
      </w:r>
      <w:r w:rsidR="00C11069" w:rsidRPr="00773D17">
        <w:rPr>
          <w:rFonts w:asciiTheme="majorHAnsi" w:eastAsiaTheme="majorEastAsia" w:hAnsiTheme="majorHAnsi" w:cstheme="majorBidi"/>
          <w:lang w:eastAsia="en-US"/>
        </w:rPr>
        <w:t>:</w:t>
      </w:r>
    </w:p>
    <w:p w14:paraId="633FDA05" w14:textId="618C613A" w:rsidR="00B66CB3" w:rsidRPr="00773D17" w:rsidRDefault="00773D17" w:rsidP="00087A13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 xml:space="preserve">– </w:t>
      </w:r>
      <w:r w:rsidR="00B174FF" w:rsidRPr="00773D17">
        <w:rPr>
          <w:rFonts w:asciiTheme="majorHAnsi" w:eastAsiaTheme="majorEastAsia" w:hAnsiTheme="majorHAnsi" w:cstheme="majorBidi"/>
          <w:lang w:eastAsia="en-US"/>
        </w:rPr>
        <w:t xml:space="preserve">spełnia warunki udziału w postępowaniu opisane w </w:t>
      </w:r>
      <w:r>
        <w:rPr>
          <w:rFonts w:asciiTheme="majorHAnsi" w:eastAsiaTheme="majorEastAsia" w:hAnsiTheme="majorHAnsi" w:cstheme="majorBidi"/>
          <w:lang w:eastAsia="en-US"/>
        </w:rPr>
        <w:t>r</w:t>
      </w:r>
      <w:r w:rsidR="00B174FF" w:rsidRPr="00773D17">
        <w:rPr>
          <w:rFonts w:asciiTheme="majorHAnsi" w:eastAsiaTheme="majorEastAsia" w:hAnsiTheme="majorHAnsi" w:cstheme="majorBidi"/>
          <w:lang w:eastAsia="en-US"/>
        </w:rPr>
        <w:t xml:space="preserve">ozdziale </w:t>
      </w:r>
      <w:r w:rsidR="00C55760" w:rsidRPr="00773D17">
        <w:rPr>
          <w:rFonts w:asciiTheme="majorHAnsi" w:eastAsiaTheme="majorEastAsia" w:hAnsiTheme="majorHAnsi" w:cstheme="majorBidi"/>
          <w:lang w:eastAsia="en-US"/>
        </w:rPr>
        <w:t>II podrozdzia</w:t>
      </w:r>
      <w:r>
        <w:rPr>
          <w:rFonts w:asciiTheme="majorHAnsi" w:eastAsiaTheme="majorEastAsia" w:hAnsiTheme="majorHAnsi" w:cstheme="majorBidi"/>
          <w:lang w:eastAsia="en-US"/>
        </w:rPr>
        <w:t>le</w:t>
      </w:r>
      <w:r w:rsidR="00C55760" w:rsidRPr="00773D17">
        <w:rPr>
          <w:rFonts w:asciiTheme="majorHAnsi" w:eastAsiaTheme="majorEastAsia" w:hAnsiTheme="majorHAnsi" w:cstheme="majorBidi"/>
          <w:lang w:eastAsia="en-US"/>
        </w:rPr>
        <w:t xml:space="preserve"> 7 </w:t>
      </w:r>
      <w:r w:rsidR="00C11069" w:rsidRPr="00773D17">
        <w:rPr>
          <w:rFonts w:asciiTheme="majorHAnsi" w:eastAsiaTheme="majorEastAsia" w:hAnsiTheme="majorHAnsi" w:cstheme="majorBidi"/>
          <w:lang w:eastAsia="en-US"/>
        </w:rPr>
        <w:t>S</w:t>
      </w:r>
      <w:r w:rsidR="00B174FF" w:rsidRPr="00773D17">
        <w:rPr>
          <w:rFonts w:asciiTheme="majorHAnsi" w:eastAsiaTheme="majorEastAsia" w:hAnsiTheme="majorHAnsi" w:cstheme="majorBidi"/>
          <w:lang w:eastAsia="en-US"/>
        </w:rPr>
        <w:t xml:space="preserve">WZ, </w:t>
      </w:r>
    </w:p>
    <w:p w14:paraId="469DE5EB" w14:textId="77777777" w:rsidR="00863567" w:rsidRDefault="00773D17" w:rsidP="00863567">
      <w:pPr>
        <w:autoSpaceDE w:val="0"/>
        <w:autoSpaceDN w:val="0"/>
        <w:ind w:firstLine="360"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 xml:space="preserve">– </w:t>
      </w:r>
      <w:r w:rsidR="00B174FF" w:rsidRPr="00773D17">
        <w:rPr>
          <w:rFonts w:asciiTheme="majorHAnsi" w:eastAsiaTheme="majorEastAsia" w:hAnsiTheme="majorHAnsi" w:cstheme="majorBidi"/>
          <w:lang w:eastAsia="en-US"/>
        </w:rPr>
        <w:t xml:space="preserve">nie podlega wykluczeniu na podstawie art. </w:t>
      </w:r>
      <w:r w:rsidR="00C11069" w:rsidRPr="00773D17">
        <w:rPr>
          <w:rFonts w:asciiTheme="majorHAnsi" w:eastAsiaTheme="majorEastAsia" w:hAnsiTheme="majorHAnsi" w:cstheme="majorBidi"/>
          <w:lang w:eastAsia="en-US"/>
        </w:rPr>
        <w:t xml:space="preserve">108 ust. 1 ustawy </w:t>
      </w:r>
      <w:proofErr w:type="spellStart"/>
      <w:r w:rsidR="00C11069" w:rsidRPr="00773D17">
        <w:rPr>
          <w:rFonts w:asciiTheme="majorHAnsi" w:eastAsiaTheme="majorEastAsia" w:hAnsiTheme="majorHAnsi" w:cstheme="majorBidi"/>
          <w:lang w:eastAsia="en-US"/>
        </w:rPr>
        <w:t>Pzp</w:t>
      </w:r>
      <w:proofErr w:type="spellEnd"/>
      <w:r w:rsidR="00C11069" w:rsidRPr="00773D17">
        <w:rPr>
          <w:rFonts w:asciiTheme="majorHAnsi" w:eastAsiaTheme="majorEastAsia" w:hAnsiTheme="majorHAnsi" w:cstheme="majorBidi"/>
          <w:lang w:eastAsia="en-US"/>
        </w:rPr>
        <w:t>,</w:t>
      </w:r>
      <w:r>
        <w:rPr>
          <w:rFonts w:asciiTheme="majorHAnsi" w:eastAsiaTheme="majorEastAsia" w:hAnsiTheme="majorHAnsi" w:cstheme="majorBidi"/>
          <w:lang w:eastAsia="en-US"/>
        </w:rPr>
        <w:t xml:space="preserve"> </w:t>
      </w:r>
      <w:r w:rsidR="008E6744">
        <w:rPr>
          <w:rFonts w:asciiTheme="majorHAnsi" w:eastAsiaTheme="majorEastAsia" w:hAnsiTheme="majorHAnsi" w:cstheme="majorBidi"/>
          <w:lang w:eastAsia="en-US"/>
        </w:rPr>
        <w:t xml:space="preserve">art. 109 ust. 1 pkt </w:t>
      </w:r>
      <w:r w:rsidR="00863567">
        <w:rPr>
          <w:rFonts w:asciiTheme="majorHAnsi" w:eastAsiaTheme="majorEastAsia" w:hAnsiTheme="majorHAnsi" w:cstheme="majorBidi"/>
          <w:lang w:eastAsia="en-US"/>
        </w:rPr>
        <w:t xml:space="preserve"> </w:t>
      </w:r>
    </w:p>
    <w:p w14:paraId="05E344D4" w14:textId="77777777" w:rsidR="00863567" w:rsidRDefault="00863567" w:rsidP="00863567">
      <w:pPr>
        <w:autoSpaceDE w:val="0"/>
        <w:autoSpaceDN w:val="0"/>
        <w:ind w:firstLine="360"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 xml:space="preserve">  </w:t>
      </w:r>
      <w:r w:rsidR="008E6744">
        <w:rPr>
          <w:rFonts w:asciiTheme="majorHAnsi" w:eastAsiaTheme="majorEastAsia" w:hAnsiTheme="majorHAnsi" w:cstheme="majorBidi"/>
          <w:lang w:eastAsia="en-US"/>
        </w:rPr>
        <w:t xml:space="preserve">4 ustawy </w:t>
      </w:r>
      <w:proofErr w:type="spellStart"/>
      <w:r w:rsidR="008E6744">
        <w:rPr>
          <w:rFonts w:asciiTheme="majorHAnsi" w:eastAsiaTheme="majorEastAsia" w:hAnsiTheme="majorHAnsi" w:cstheme="majorBidi"/>
          <w:lang w:eastAsia="en-US"/>
        </w:rPr>
        <w:t>Pzp</w:t>
      </w:r>
      <w:proofErr w:type="spellEnd"/>
      <w:r w:rsidR="008E6744">
        <w:rPr>
          <w:rFonts w:asciiTheme="majorHAnsi" w:eastAsiaTheme="majorEastAsia" w:hAnsiTheme="majorHAnsi" w:cstheme="majorBidi"/>
          <w:lang w:eastAsia="en-US"/>
        </w:rPr>
        <w:t>.</w:t>
      </w:r>
      <w:r w:rsidR="00673EC8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673EC8">
        <w:rPr>
          <w:rFonts w:asciiTheme="majorHAnsi" w:eastAsiaTheme="majorEastAsia" w:hAnsiTheme="majorHAnsi" w:cstheme="majorBidi"/>
          <w:lang w:eastAsia="en-US"/>
        </w:rPr>
        <w:t>,  art.7 ust. 1 ustawy z dnia 13 kwietnia 2022 r. o</w:t>
      </w:r>
      <w:r w:rsidR="00673EC8">
        <w:rPr>
          <w:rFonts w:asciiTheme="majorHAnsi" w:eastAsiaTheme="majorEastAsia" w:hAnsiTheme="majorHAnsi" w:cstheme="majorBidi"/>
          <w:lang w:eastAsia="en-US"/>
        </w:rPr>
        <w:t xml:space="preserve"> S</w:t>
      </w:r>
      <w:r w:rsidR="00673EC8">
        <w:rPr>
          <w:rFonts w:asciiTheme="majorHAnsi" w:eastAsiaTheme="majorEastAsia" w:hAnsiTheme="majorHAnsi" w:cstheme="majorBidi"/>
          <w:lang w:eastAsia="en-US"/>
        </w:rPr>
        <w:t>zczególnych</w:t>
      </w:r>
      <w:r w:rsidR="00673EC8">
        <w:rPr>
          <w:rFonts w:asciiTheme="majorHAnsi" w:eastAsiaTheme="majorEastAsia" w:hAnsiTheme="majorHAnsi" w:cstheme="majorBidi"/>
          <w:lang w:eastAsia="en-US"/>
        </w:rPr>
        <w:t xml:space="preserve"> </w:t>
      </w:r>
    </w:p>
    <w:p w14:paraId="2709D9CD" w14:textId="017DB1D9" w:rsidR="00863567" w:rsidRDefault="00863567" w:rsidP="00863567">
      <w:pPr>
        <w:autoSpaceDE w:val="0"/>
        <w:autoSpaceDN w:val="0"/>
        <w:ind w:firstLine="360"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 xml:space="preserve">  </w:t>
      </w:r>
      <w:r w:rsidR="00673EC8">
        <w:rPr>
          <w:rFonts w:asciiTheme="majorHAnsi" w:eastAsiaTheme="majorEastAsia" w:hAnsiTheme="majorHAnsi" w:cstheme="majorBidi"/>
          <w:lang w:eastAsia="en-US"/>
        </w:rPr>
        <w:t xml:space="preserve">rozwiązaniach w zakresie przeciwdziałania wspieraniu agresji na Ukrainę oraz   </w:t>
      </w:r>
      <w:r>
        <w:rPr>
          <w:rFonts w:asciiTheme="majorHAnsi" w:eastAsiaTheme="majorEastAsia" w:hAnsiTheme="majorHAnsi" w:cstheme="majorBidi"/>
          <w:lang w:eastAsia="en-US"/>
        </w:rPr>
        <w:t xml:space="preserve">  </w:t>
      </w:r>
    </w:p>
    <w:p w14:paraId="3A2E592A" w14:textId="4E1C8874" w:rsidR="00A85EAD" w:rsidRPr="009D640E" w:rsidRDefault="00863567" w:rsidP="00863567">
      <w:pPr>
        <w:autoSpaceDE w:val="0"/>
        <w:autoSpaceDN w:val="0"/>
        <w:ind w:firstLine="360"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 xml:space="preserve">  </w:t>
      </w:r>
      <w:r w:rsidR="00673EC8">
        <w:rPr>
          <w:rFonts w:asciiTheme="majorHAnsi" w:eastAsiaTheme="majorEastAsia" w:hAnsiTheme="majorHAnsi" w:cstheme="majorBidi"/>
          <w:lang w:eastAsia="en-US"/>
        </w:rPr>
        <w:t>służących ochronie bezpieczeństwa narodowego.</w:t>
      </w:r>
    </w:p>
    <w:p w14:paraId="41C80905" w14:textId="28A417B6" w:rsidR="00B07F86" w:rsidRPr="00773D17" w:rsidRDefault="00A85EAD" w:rsidP="00B07F86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>–</w:t>
      </w:r>
      <w:r w:rsidR="00C11069" w:rsidRPr="00773D17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B174FF" w:rsidRPr="00773D17">
        <w:rPr>
          <w:rFonts w:asciiTheme="majorHAnsi" w:eastAsiaTheme="majorEastAsia" w:hAnsiTheme="majorHAnsi" w:cstheme="majorBidi"/>
          <w:lang w:eastAsia="en-US"/>
        </w:rPr>
        <w:t>złożył of</w:t>
      </w:r>
      <w:r w:rsidR="00C11069" w:rsidRPr="00773D17">
        <w:rPr>
          <w:rFonts w:asciiTheme="majorHAnsi" w:eastAsiaTheme="majorEastAsia" w:hAnsiTheme="majorHAnsi" w:cstheme="majorBidi"/>
          <w:lang w:eastAsia="en-US"/>
        </w:rPr>
        <w:t xml:space="preserve">ertę niepodlegającą odrzuceniu na podstawie art. 226 </w:t>
      </w:r>
      <w:r w:rsidR="00852CFA" w:rsidRPr="00773D17">
        <w:rPr>
          <w:rFonts w:asciiTheme="majorHAnsi" w:eastAsiaTheme="majorEastAsia" w:hAnsiTheme="majorHAnsi" w:cstheme="majorBidi"/>
          <w:lang w:eastAsia="en-US"/>
        </w:rPr>
        <w:t xml:space="preserve">ust. 1 </w:t>
      </w:r>
      <w:r w:rsidR="00C11069" w:rsidRPr="00773D17">
        <w:rPr>
          <w:rFonts w:asciiTheme="majorHAnsi" w:eastAsiaTheme="majorEastAsia" w:hAnsiTheme="majorHAnsi" w:cstheme="majorBidi"/>
          <w:lang w:eastAsia="en-US"/>
        </w:rPr>
        <w:t xml:space="preserve">ustawy </w:t>
      </w:r>
      <w:proofErr w:type="spellStart"/>
      <w:r w:rsidR="00C11069" w:rsidRPr="00773D17">
        <w:rPr>
          <w:rFonts w:asciiTheme="majorHAnsi" w:eastAsiaTheme="majorEastAsia" w:hAnsiTheme="majorHAnsi" w:cstheme="majorBidi"/>
          <w:lang w:eastAsia="en-US"/>
        </w:rPr>
        <w:t>Pzp</w:t>
      </w:r>
      <w:proofErr w:type="spellEnd"/>
      <w:r w:rsidR="00C11069" w:rsidRPr="00773D17">
        <w:rPr>
          <w:rFonts w:asciiTheme="majorHAnsi" w:eastAsiaTheme="majorEastAsia" w:hAnsiTheme="majorHAnsi" w:cstheme="majorBidi"/>
          <w:lang w:eastAsia="en-US"/>
        </w:rPr>
        <w:t>.</w:t>
      </w:r>
    </w:p>
    <w:p w14:paraId="0B97798D" w14:textId="77777777" w:rsidR="00B174FF" w:rsidRPr="00773D17" w:rsidRDefault="00B174FF" w:rsidP="00B174FF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33BE7A88" w14:textId="0C5E3AD3" w:rsidR="00DD0276" w:rsidRPr="00773D17" w:rsidRDefault="00FE361A" w:rsidP="00F76FEA">
      <w:pPr>
        <w:numPr>
          <w:ilvl w:val="0"/>
          <w:numId w:val="5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bCs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Wykonawcy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773D17">
        <w:rPr>
          <w:rFonts w:asciiTheme="majorHAnsi" w:eastAsiaTheme="majorEastAsia" w:hAnsiTheme="majorHAnsi" w:cstheme="majorBidi"/>
          <w:b/>
          <w:lang w:eastAsia="en-US"/>
        </w:rPr>
        <w:t xml:space="preserve">mogą </w:t>
      </w:r>
      <w:r w:rsidR="00A85EAD" w:rsidRPr="00773D17">
        <w:rPr>
          <w:rFonts w:asciiTheme="majorHAnsi" w:eastAsiaTheme="majorEastAsia" w:hAnsiTheme="majorHAnsi" w:cstheme="majorBidi"/>
          <w:b/>
          <w:lang w:eastAsia="en-US"/>
        </w:rPr>
        <w:t xml:space="preserve">wspólnie </w:t>
      </w:r>
      <w:r w:rsidRPr="00773D17">
        <w:rPr>
          <w:rFonts w:asciiTheme="majorHAnsi" w:eastAsiaTheme="majorEastAsia" w:hAnsiTheme="majorHAnsi" w:cstheme="majorBidi"/>
          <w:b/>
          <w:lang w:eastAsia="en-US"/>
        </w:rPr>
        <w:t>ubiegać się o udzielenie zamówienia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. </w:t>
      </w:r>
    </w:p>
    <w:p w14:paraId="37EEE173" w14:textId="2D6F727F" w:rsidR="00E90B9E" w:rsidRPr="00773D17" w:rsidRDefault="00FE361A" w:rsidP="00DD0276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b/>
          <w:bCs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>W takim przypadku</w:t>
      </w:r>
      <w:r w:rsidR="00E90B9E" w:rsidRPr="00773D17">
        <w:rPr>
          <w:rFonts w:asciiTheme="majorHAnsi" w:eastAsiaTheme="majorEastAsia" w:hAnsiTheme="majorHAnsi" w:cstheme="majorBidi"/>
          <w:lang w:eastAsia="en-US"/>
        </w:rPr>
        <w:t>:</w:t>
      </w:r>
    </w:p>
    <w:p w14:paraId="30465187" w14:textId="1D6C9D69" w:rsidR="00E90B9E" w:rsidRPr="00773D17" w:rsidRDefault="00E90B9E" w:rsidP="00F76FEA">
      <w:pPr>
        <w:numPr>
          <w:ilvl w:val="0"/>
          <w:numId w:val="6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bCs/>
          <w:lang w:eastAsia="en-US"/>
        </w:rPr>
      </w:pPr>
      <w:r w:rsidRPr="00773D17">
        <w:rPr>
          <w:rFonts w:asciiTheme="majorHAnsi" w:eastAsiaTheme="majorEastAsia" w:hAnsiTheme="majorHAnsi" w:cstheme="majorBidi"/>
          <w:bCs/>
          <w:lang w:eastAsia="en-US"/>
        </w:rPr>
        <w:t xml:space="preserve">Wykonawcy występujący wspólnie są zobowiązani do ustanowienia </w:t>
      </w:r>
      <w:r w:rsidR="00A85EAD">
        <w:rPr>
          <w:rFonts w:asciiTheme="majorHAnsi" w:eastAsiaTheme="majorEastAsia" w:hAnsiTheme="majorHAnsi" w:cstheme="majorBidi"/>
          <w:bCs/>
          <w:lang w:eastAsia="en-US"/>
        </w:rPr>
        <w:t>p</w:t>
      </w:r>
      <w:r w:rsidRPr="00773D17">
        <w:rPr>
          <w:rFonts w:asciiTheme="majorHAnsi" w:eastAsiaTheme="majorEastAsia" w:hAnsiTheme="majorHAnsi" w:cstheme="majorBidi"/>
          <w:bCs/>
          <w:lang w:eastAsia="en-US"/>
        </w:rPr>
        <w:t>ełnomocnika do reprezentowania ich w postępowaniu albo do reprezentowania ich w postępowaniu i zawarcia umowy w sprawie przedmiotowego zamówienia publicznego.</w:t>
      </w:r>
    </w:p>
    <w:p w14:paraId="3CE04730" w14:textId="2918B664" w:rsidR="002E2F67" w:rsidRPr="00773D17" w:rsidRDefault="00E90B9E" w:rsidP="00F76FEA">
      <w:pPr>
        <w:numPr>
          <w:ilvl w:val="0"/>
          <w:numId w:val="8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Cs/>
          <w:lang w:eastAsia="en-US"/>
        </w:rPr>
      </w:pPr>
      <w:r w:rsidRPr="00773D17">
        <w:rPr>
          <w:rFonts w:asciiTheme="majorHAnsi" w:eastAsiaTheme="majorEastAsia" w:hAnsiTheme="majorHAnsi" w:cstheme="majorBidi"/>
          <w:bCs/>
          <w:lang w:eastAsia="en-US"/>
        </w:rPr>
        <w:t>Wszelka korespon</w:t>
      </w:r>
      <w:r w:rsidR="00D03518" w:rsidRPr="00773D17">
        <w:rPr>
          <w:rFonts w:asciiTheme="majorHAnsi" w:eastAsiaTheme="majorEastAsia" w:hAnsiTheme="majorHAnsi" w:cstheme="majorBidi"/>
          <w:bCs/>
          <w:lang w:eastAsia="en-US"/>
        </w:rPr>
        <w:t xml:space="preserve">dencja </w:t>
      </w:r>
      <w:r w:rsidR="00A85EAD" w:rsidRPr="00773D17">
        <w:rPr>
          <w:rFonts w:asciiTheme="majorHAnsi" w:eastAsiaTheme="majorEastAsia" w:hAnsiTheme="majorHAnsi" w:cstheme="majorBidi"/>
          <w:bCs/>
          <w:lang w:eastAsia="en-US"/>
        </w:rPr>
        <w:t xml:space="preserve">będzie </w:t>
      </w:r>
      <w:r w:rsidR="00D03518" w:rsidRPr="00773D17">
        <w:rPr>
          <w:rFonts w:asciiTheme="majorHAnsi" w:eastAsiaTheme="majorEastAsia" w:hAnsiTheme="majorHAnsi" w:cstheme="majorBidi"/>
          <w:bCs/>
          <w:lang w:eastAsia="en-US"/>
        </w:rPr>
        <w:t>prowadzona przez z</w:t>
      </w:r>
      <w:r w:rsidRPr="00773D17">
        <w:rPr>
          <w:rFonts w:asciiTheme="majorHAnsi" w:eastAsiaTheme="majorEastAsia" w:hAnsiTheme="majorHAnsi" w:cstheme="majorBidi"/>
          <w:bCs/>
          <w:lang w:eastAsia="en-US"/>
        </w:rPr>
        <w:t>amawiającego wyłącznie z pełnomocnikiem.</w:t>
      </w:r>
    </w:p>
    <w:p w14:paraId="12A12346" w14:textId="77777777" w:rsidR="00D40A96" w:rsidRPr="00773D17" w:rsidRDefault="00D40A96" w:rsidP="008E6744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Cs/>
          <w:i/>
          <w:color w:val="C00000"/>
          <w:lang w:eastAsia="en-US"/>
        </w:rPr>
      </w:pPr>
    </w:p>
    <w:p w14:paraId="4C4FFBAE" w14:textId="337714B5" w:rsidR="00C4221C" w:rsidRPr="00773D17" w:rsidRDefault="00C4221C" w:rsidP="00F76FEA">
      <w:pPr>
        <w:numPr>
          <w:ilvl w:val="0"/>
          <w:numId w:val="5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 xml:space="preserve">Potencjał podmiotu trzeciego </w:t>
      </w:r>
    </w:p>
    <w:p w14:paraId="7D5B19DA" w14:textId="6A60143C" w:rsidR="00673EC8" w:rsidRDefault="009C4529" w:rsidP="00673EC8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lastRenderedPageBreak/>
        <w:t xml:space="preserve">W celu </w:t>
      </w:r>
      <w:r w:rsidR="00E90B9E" w:rsidRPr="00773D17">
        <w:rPr>
          <w:rFonts w:asciiTheme="majorHAnsi" w:eastAsiaTheme="majorEastAsia" w:hAnsiTheme="majorHAnsi" w:cstheme="majorBidi"/>
          <w:lang w:eastAsia="en-US"/>
        </w:rPr>
        <w:t xml:space="preserve">potwierdzenia </w:t>
      </w:r>
      <w:r w:rsidRPr="00773D17">
        <w:rPr>
          <w:rFonts w:asciiTheme="majorHAnsi" w:eastAsiaTheme="majorEastAsia" w:hAnsiTheme="majorHAnsi" w:cstheme="majorBidi"/>
          <w:lang w:eastAsia="en-US"/>
        </w:rPr>
        <w:t>spełnienia wa</w:t>
      </w:r>
      <w:r w:rsidR="00D03518" w:rsidRPr="00773D17">
        <w:rPr>
          <w:rFonts w:asciiTheme="majorHAnsi" w:eastAsiaTheme="majorEastAsia" w:hAnsiTheme="majorHAnsi" w:cstheme="majorBidi"/>
          <w:lang w:eastAsia="en-US"/>
        </w:rPr>
        <w:t>runków udziału w postępowaniu, w</w:t>
      </w:r>
      <w:r w:rsidRPr="00773D17">
        <w:rPr>
          <w:rFonts w:asciiTheme="majorHAnsi" w:eastAsiaTheme="majorEastAsia" w:hAnsiTheme="majorHAnsi" w:cstheme="majorBidi"/>
          <w:lang w:eastAsia="en-US"/>
        </w:rPr>
        <w:t>ykonawca może polegać na potencjale podmiotu trzeciego na zasadach opisanych w art.</w:t>
      </w:r>
      <w:r w:rsidR="00B174FF" w:rsidRPr="00773D17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9F6209" w:rsidRPr="00773D17">
        <w:rPr>
          <w:rFonts w:asciiTheme="majorHAnsi" w:eastAsiaTheme="majorEastAsia" w:hAnsiTheme="majorHAnsi" w:cstheme="majorBidi"/>
          <w:lang w:eastAsia="en-US"/>
        </w:rPr>
        <w:t>118</w:t>
      </w:r>
      <w:r w:rsidR="00A85EAD">
        <w:rPr>
          <w:rFonts w:asciiTheme="majorHAnsi" w:eastAsiaTheme="majorEastAsia" w:hAnsiTheme="majorHAnsi" w:cstheme="majorBidi"/>
          <w:lang w:eastAsia="en-US"/>
        </w:rPr>
        <w:t>–</w:t>
      </w:r>
      <w:r w:rsidR="009F6209" w:rsidRPr="00773D17">
        <w:rPr>
          <w:rFonts w:asciiTheme="majorHAnsi" w:eastAsiaTheme="majorEastAsia" w:hAnsiTheme="majorHAnsi" w:cstheme="majorBidi"/>
          <w:lang w:eastAsia="en-US"/>
        </w:rPr>
        <w:t xml:space="preserve">123 </w:t>
      </w:r>
      <w:r w:rsidR="00B174FF" w:rsidRPr="00773D17">
        <w:rPr>
          <w:rFonts w:asciiTheme="majorHAnsi" w:eastAsiaTheme="majorEastAsia" w:hAnsiTheme="majorHAnsi" w:cstheme="majorBidi"/>
          <w:lang w:eastAsia="en-US"/>
        </w:rPr>
        <w:t xml:space="preserve">ustawy </w:t>
      </w:r>
      <w:proofErr w:type="spellStart"/>
      <w:r w:rsidR="00B174FF" w:rsidRPr="00773D17">
        <w:rPr>
          <w:rFonts w:asciiTheme="majorHAnsi" w:eastAsiaTheme="majorEastAsia" w:hAnsiTheme="majorHAnsi" w:cstheme="majorBidi"/>
          <w:lang w:eastAsia="en-US"/>
        </w:rPr>
        <w:t>Pzp</w:t>
      </w:r>
      <w:proofErr w:type="spellEnd"/>
      <w:r w:rsidR="00B174FF" w:rsidRPr="00773D17">
        <w:rPr>
          <w:rFonts w:asciiTheme="majorHAnsi" w:eastAsiaTheme="majorEastAsia" w:hAnsiTheme="majorHAnsi" w:cstheme="majorBidi"/>
          <w:lang w:eastAsia="en-US"/>
        </w:rPr>
        <w:t xml:space="preserve">. </w:t>
      </w:r>
      <w:r w:rsidRPr="00773D17">
        <w:rPr>
          <w:rFonts w:asciiTheme="majorHAnsi" w:eastAsiaTheme="majorEastAsia" w:hAnsiTheme="majorHAnsi" w:cstheme="majorBidi"/>
          <w:lang w:eastAsia="en-US"/>
        </w:rPr>
        <w:t>Podmio</w:t>
      </w:r>
      <w:r w:rsidR="009F6209" w:rsidRPr="00773D17">
        <w:rPr>
          <w:rFonts w:asciiTheme="majorHAnsi" w:eastAsiaTheme="majorEastAsia" w:hAnsiTheme="majorHAnsi" w:cstheme="majorBidi"/>
          <w:lang w:eastAsia="en-US"/>
        </w:rPr>
        <w:t>t trzeci, na potencjał którego w</w:t>
      </w:r>
      <w:r w:rsidRPr="00773D17">
        <w:rPr>
          <w:rFonts w:asciiTheme="majorHAnsi" w:eastAsiaTheme="majorEastAsia" w:hAnsiTheme="majorHAnsi" w:cstheme="majorBidi"/>
          <w:lang w:eastAsia="en-US"/>
        </w:rPr>
        <w:t>ykonawca powołuje się w celu wykazania spełnienia warunków udziału w postępowaniu, nie może podlegać wykluczeniu</w:t>
      </w:r>
      <w:r w:rsidR="00002ABD">
        <w:rPr>
          <w:rFonts w:asciiTheme="majorHAnsi" w:eastAsiaTheme="majorEastAsia" w:hAnsiTheme="majorHAnsi" w:cstheme="majorBidi"/>
          <w:lang w:eastAsia="en-US"/>
        </w:rPr>
        <w:t>.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002ABD">
        <w:rPr>
          <w:rFonts w:asciiTheme="majorHAnsi" w:eastAsiaTheme="majorEastAsia" w:hAnsiTheme="majorHAnsi" w:cstheme="majorBidi"/>
          <w:lang w:eastAsia="en-US"/>
        </w:rPr>
        <w:t xml:space="preserve"> </w:t>
      </w:r>
    </w:p>
    <w:p w14:paraId="11C75BA8" w14:textId="77777777" w:rsidR="00002ABD" w:rsidRDefault="00002ABD" w:rsidP="00673EC8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i/>
          <w:iCs/>
          <w:lang w:eastAsia="en-US"/>
        </w:rPr>
      </w:pPr>
    </w:p>
    <w:p w14:paraId="2AFBC74B" w14:textId="77777777" w:rsidR="00673EC8" w:rsidRDefault="00673EC8" w:rsidP="00673EC8">
      <w:pPr>
        <w:numPr>
          <w:ilvl w:val="0"/>
          <w:numId w:val="5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>
        <w:rPr>
          <w:rFonts w:asciiTheme="majorHAnsi" w:eastAsiaTheme="majorEastAsia" w:hAnsiTheme="majorHAnsi" w:cstheme="majorBidi"/>
          <w:b/>
          <w:lang w:eastAsia="en-US"/>
        </w:rPr>
        <w:t>Podwykonawstwo</w:t>
      </w:r>
    </w:p>
    <w:p w14:paraId="18194EE8" w14:textId="6FF9D0DC" w:rsidR="00673EC8" w:rsidRDefault="00673EC8" w:rsidP="00673EC8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bCs/>
          <w:lang w:eastAsia="en-US"/>
        </w:rPr>
      </w:pPr>
      <w:r>
        <w:rPr>
          <w:rFonts w:asciiTheme="majorHAnsi" w:eastAsiaTheme="majorEastAsia" w:hAnsiTheme="majorHAnsi" w:cstheme="majorBidi"/>
          <w:bCs/>
          <w:lang w:eastAsia="en-US"/>
        </w:rPr>
        <w:t>- Wykonawca może powierzyć wykonanie części zamówienia podwykonawcy. Zamawiający nie zastrzega obowiązku osobistego wykonania przez Wykonawcę kluczowych zadań dotyczących zamówienia.</w:t>
      </w:r>
    </w:p>
    <w:p w14:paraId="1DF4D8C6" w14:textId="77777777" w:rsidR="00673EC8" w:rsidRPr="00084BE5" w:rsidRDefault="00673EC8" w:rsidP="00673EC8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bCs/>
          <w:lang w:eastAsia="en-US"/>
        </w:rPr>
      </w:pPr>
      <w:r>
        <w:rPr>
          <w:rFonts w:asciiTheme="majorHAnsi" w:eastAsiaTheme="majorEastAsia" w:hAnsiTheme="majorHAnsi" w:cstheme="majorBidi"/>
          <w:bCs/>
          <w:lang w:eastAsia="en-US"/>
        </w:rPr>
        <w:t>- Wykonawca jest zobowiązany wskazać w formularzu ofertowym części zamówienia, których wykonanie zamierza powierzyć podwykonawcom i podać nazwy ewentualnych podwykonawców, o ile są już znane.</w:t>
      </w:r>
    </w:p>
    <w:p w14:paraId="552CEA23" w14:textId="77777777" w:rsidR="00673EC8" w:rsidRPr="0012241C" w:rsidRDefault="00673EC8" w:rsidP="00673EC8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i/>
          <w:iCs/>
          <w:lang w:eastAsia="en-US"/>
        </w:rPr>
      </w:pPr>
    </w:p>
    <w:p w14:paraId="0D97D6D3" w14:textId="371F221F" w:rsidR="00F754E9" w:rsidRPr="0012241C" w:rsidRDefault="008E6744" w:rsidP="0012241C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i/>
          <w:iCs/>
          <w:lang w:eastAsia="en-US"/>
        </w:rPr>
      </w:pPr>
      <w:r>
        <w:rPr>
          <w:rFonts w:asciiTheme="majorHAnsi" w:eastAsiaTheme="majorEastAsia" w:hAnsiTheme="majorHAnsi" w:cstheme="majorBidi"/>
          <w:i/>
          <w:iCs/>
          <w:lang w:eastAsia="en-US"/>
        </w:rPr>
        <w:t xml:space="preserve"> </w:t>
      </w:r>
    </w:p>
    <w:p w14:paraId="4DDE96CC" w14:textId="77777777" w:rsidR="00282787" w:rsidRPr="00773D17" w:rsidRDefault="00282787" w:rsidP="00DB1A25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7ECF459B" w14:textId="1627E19A" w:rsidR="009C4529" w:rsidRPr="00773D17" w:rsidRDefault="00587F52" w:rsidP="00F76FEA">
      <w:pPr>
        <w:numPr>
          <w:ilvl w:val="0"/>
          <w:numId w:val="23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 xml:space="preserve">Komunikacja </w:t>
      </w:r>
      <w:r w:rsidR="00B174FF" w:rsidRPr="00773D17">
        <w:rPr>
          <w:rFonts w:asciiTheme="majorHAnsi" w:eastAsiaTheme="majorEastAsia" w:hAnsiTheme="majorHAnsi" w:cstheme="majorBidi"/>
          <w:b/>
          <w:lang w:eastAsia="en-US"/>
        </w:rPr>
        <w:t>w postępowaniu</w:t>
      </w:r>
    </w:p>
    <w:p w14:paraId="0545D2A8" w14:textId="77777777" w:rsidR="00962CBB" w:rsidRDefault="00962CBB" w:rsidP="00C7579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5191D9AD" w14:textId="1576DB5C" w:rsidR="006C24DA" w:rsidRPr="00773D17" w:rsidRDefault="00F754E9" w:rsidP="00C7579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Komunikacja w postępowaniu o udzielenie zamówienia odbywa się przy użyciu środków komunikacji elektronicznej, </w:t>
      </w:r>
      <w:r w:rsidR="00587F52" w:rsidRPr="00773D17">
        <w:rPr>
          <w:rFonts w:asciiTheme="majorHAnsi" w:eastAsiaTheme="majorEastAsia" w:hAnsiTheme="majorHAnsi" w:cstheme="majorBidi"/>
          <w:lang w:eastAsia="en-US"/>
        </w:rPr>
        <w:t>za poś</w:t>
      </w:r>
      <w:r w:rsidR="00D4155E" w:rsidRPr="00773D17">
        <w:rPr>
          <w:rFonts w:asciiTheme="majorHAnsi" w:eastAsiaTheme="majorEastAsia" w:hAnsiTheme="majorHAnsi" w:cstheme="majorBidi"/>
          <w:lang w:eastAsia="en-US"/>
        </w:rPr>
        <w:t xml:space="preserve">rednictwem platformy zakupowej </w:t>
      </w:r>
      <w:r w:rsidR="00587F52" w:rsidRPr="00773D17">
        <w:rPr>
          <w:rFonts w:asciiTheme="majorHAnsi" w:eastAsiaTheme="majorEastAsia" w:hAnsiTheme="majorHAnsi" w:cstheme="majorBidi"/>
          <w:lang w:eastAsia="en-US"/>
        </w:rPr>
        <w:t>pod adresem</w:t>
      </w:r>
      <w:r w:rsidR="00453E98">
        <w:rPr>
          <w:rFonts w:asciiTheme="majorHAnsi" w:eastAsiaTheme="majorEastAsia" w:hAnsiTheme="majorHAnsi" w:cstheme="majorBidi"/>
          <w:lang w:eastAsia="en-US"/>
        </w:rPr>
        <w:t xml:space="preserve">: </w:t>
      </w:r>
      <w:hyperlink r:id="rId9" w:history="1">
        <w:r w:rsidR="00453E98" w:rsidRPr="00B25695">
          <w:rPr>
            <w:rStyle w:val="Hipercze"/>
            <w:rFonts w:ascii="Arial" w:hAnsi="Arial" w:cs="Arial"/>
            <w:sz w:val="21"/>
            <w:szCs w:val="21"/>
          </w:rPr>
          <w:t>https://platformazakupowa.pl/pn/kpwik_naklo</w:t>
        </w:r>
      </w:hyperlink>
      <w:r w:rsidR="00587F52" w:rsidRPr="00773D17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453E98">
        <w:rPr>
          <w:rFonts w:asciiTheme="majorHAnsi" w:eastAsiaTheme="majorEastAsia" w:hAnsiTheme="majorHAnsi" w:cstheme="majorBidi"/>
          <w:color w:val="002060"/>
          <w:lang w:eastAsia="en-US"/>
        </w:rPr>
        <w:t xml:space="preserve"> </w:t>
      </w:r>
      <w:r w:rsidR="00587F52" w:rsidRPr="00773D17">
        <w:rPr>
          <w:rFonts w:asciiTheme="majorHAnsi" w:eastAsiaTheme="majorEastAsia" w:hAnsiTheme="majorHAnsi" w:cstheme="majorBidi"/>
          <w:color w:val="002060"/>
          <w:lang w:eastAsia="en-US"/>
        </w:rPr>
        <w:t xml:space="preserve"> </w:t>
      </w:r>
      <w:r w:rsidR="00587F52" w:rsidRPr="00773D17">
        <w:rPr>
          <w:rFonts w:asciiTheme="majorHAnsi" w:eastAsiaTheme="majorEastAsia" w:hAnsiTheme="majorHAnsi" w:cstheme="majorBidi"/>
          <w:lang w:eastAsia="en-US"/>
        </w:rPr>
        <w:t xml:space="preserve">zwanej dalej </w:t>
      </w:r>
      <w:r w:rsidR="00587F52" w:rsidRPr="00773D17">
        <w:rPr>
          <w:rFonts w:asciiTheme="majorHAnsi" w:eastAsiaTheme="majorEastAsia" w:hAnsiTheme="majorHAnsi" w:cstheme="majorBidi"/>
          <w:b/>
          <w:lang w:eastAsia="en-US"/>
        </w:rPr>
        <w:t>Platformą</w:t>
      </w:r>
      <w:r w:rsidR="00453E98">
        <w:rPr>
          <w:rFonts w:asciiTheme="majorHAnsi" w:eastAsiaTheme="majorEastAsia" w:hAnsiTheme="majorHAnsi" w:cstheme="majorBidi"/>
          <w:b/>
          <w:lang w:eastAsia="en-US"/>
        </w:rPr>
        <w:t xml:space="preserve"> zakupową</w:t>
      </w:r>
      <w:r w:rsidR="00587F52" w:rsidRPr="00773D17">
        <w:rPr>
          <w:rFonts w:asciiTheme="majorHAnsi" w:eastAsiaTheme="majorEastAsia" w:hAnsiTheme="majorHAnsi" w:cstheme="majorBidi"/>
          <w:lang w:eastAsia="en-US"/>
        </w:rPr>
        <w:t xml:space="preserve">. Szczegółowe informacje dotyczące przyjętego w postępowaniu sposobu komunikacji, znajdują się w </w:t>
      </w:r>
      <w:r w:rsidR="00A85EAD">
        <w:rPr>
          <w:rFonts w:asciiTheme="majorHAnsi" w:eastAsiaTheme="majorEastAsia" w:hAnsiTheme="majorHAnsi" w:cstheme="majorBidi"/>
          <w:lang w:eastAsia="en-US"/>
        </w:rPr>
        <w:t>r</w:t>
      </w:r>
      <w:r w:rsidR="00587F52" w:rsidRPr="00773D17">
        <w:rPr>
          <w:rFonts w:asciiTheme="majorHAnsi" w:eastAsiaTheme="majorEastAsia" w:hAnsiTheme="majorHAnsi" w:cstheme="majorBidi"/>
          <w:lang w:eastAsia="en-US"/>
        </w:rPr>
        <w:t>ozdziale</w:t>
      </w:r>
      <w:r w:rsidR="00814EB5" w:rsidRPr="00773D17">
        <w:rPr>
          <w:rFonts w:asciiTheme="majorHAnsi" w:eastAsiaTheme="majorEastAsia" w:hAnsiTheme="majorHAnsi" w:cstheme="majorBidi"/>
          <w:lang w:eastAsia="en-US"/>
        </w:rPr>
        <w:t xml:space="preserve"> III podrozdzia</w:t>
      </w:r>
      <w:r w:rsidR="00A85EAD">
        <w:rPr>
          <w:rFonts w:asciiTheme="majorHAnsi" w:eastAsiaTheme="majorEastAsia" w:hAnsiTheme="majorHAnsi" w:cstheme="majorBidi"/>
          <w:lang w:eastAsia="en-US"/>
        </w:rPr>
        <w:t>le</w:t>
      </w:r>
      <w:r w:rsidR="00814EB5" w:rsidRPr="00773D17">
        <w:rPr>
          <w:rFonts w:asciiTheme="majorHAnsi" w:eastAsiaTheme="majorEastAsia" w:hAnsiTheme="majorHAnsi" w:cstheme="majorBidi"/>
          <w:lang w:eastAsia="en-US"/>
        </w:rPr>
        <w:t xml:space="preserve"> 1 </w:t>
      </w:r>
      <w:r w:rsidR="00587F52" w:rsidRPr="00773D17">
        <w:rPr>
          <w:rFonts w:asciiTheme="majorHAnsi" w:eastAsiaTheme="majorEastAsia" w:hAnsiTheme="majorHAnsi" w:cstheme="majorBidi"/>
          <w:lang w:eastAsia="en-US"/>
        </w:rPr>
        <w:t>ninie</w:t>
      </w:r>
      <w:r w:rsidRPr="00773D17">
        <w:rPr>
          <w:rFonts w:asciiTheme="majorHAnsi" w:eastAsiaTheme="majorEastAsia" w:hAnsiTheme="majorHAnsi" w:cstheme="majorBidi"/>
          <w:lang w:eastAsia="en-US"/>
        </w:rPr>
        <w:t>jszej S</w:t>
      </w:r>
      <w:r w:rsidR="00587F52" w:rsidRPr="00773D17">
        <w:rPr>
          <w:rFonts w:asciiTheme="majorHAnsi" w:eastAsiaTheme="majorEastAsia" w:hAnsiTheme="majorHAnsi" w:cstheme="majorBidi"/>
          <w:lang w:eastAsia="en-US"/>
        </w:rPr>
        <w:t>WZ</w:t>
      </w:r>
      <w:r w:rsidR="006C24DA" w:rsidRPr="00773D17">
        <w:rPr>
          <w:rFonts w:asciiTheme="majorHAnsi" w:eastAsiaTheme="majorEastAsia" w:hAnsiTheme="majorHAnsi" w:cstheme="majorBidi"/>
          <w:lang w:eastAsia="en-US"/>
        </w:rPr>
        <w:t xml:space="preserve">. </w:t>
      </w:r>
    </w:p>
    <w:p w14:paraId="16C07C16" w14:textId="7AC91143" w:rsidR="00594F01" w:rsidRPr="00773D17" w:rsidRDefault="00A85EAD" w:rsidP="00C7579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bCs/>
          <w:color w:val="000000" w:themeColor="text1"/>
          <w:lang w:eastAsia="en-US"/>
        </w:rPr>
      </w:pPr>
      <w:r w:rsidRPr="00453E98">
        <w:rPr>
          <w:rFonts w:asciiTheme="majorHAnsi" w:eastAsiaTheme="majorEastAsia" w:hAnsiTheme="majorHAnsi" w:cstheme="majorBidi"/>
          <w:b/>
          <w:bCs/>
          <w:color w:val="000000" w:themeColor="text1"/>
          <w:lang w:eastAsia="en-US"/>
        </w:rPr>
        <w:t>Uwaga</w:t>
      </w:r>
      <w:r w:rsidR="00594F01" w:rsidRPr="00453E98">
        <w:rPr>
          <w:rFonts w:asciiTheme="majorHAnsi" w:eastAsiaTheme="majorEastAsia" w:hAnsiTheme="majorHAnsi" w:cstheme="majorBidi"/>
          <w:b/>
          <w:bCs/>
          <w:color w:val="000000" w:themeColor="text1"/>
          <w:lang w:eastAsia="en-US"/>
        </w:rPr>
        <w:t>!</w:t>
      </w:r>
      <w:r w:rsidR="00594F01" w:rsidRPr="00773D17">
        <w:rPr>
          <w:rFonts w:asciiTheme="majorHAnsi" w:eastAsiaTheme="majorEastAsia" w:hAnsiTheme="majorHAnsi" w:cstheme="majorBidi"/>
          <w:b/>
          <w:bCs/>
          <w:color w:val="000000" w:themeColor="text1"/>
          <w:lang w:eastAsia="en-US"/>
        </w:rPr>
        <w:t xml:space="preserve"> </w:t>
      </w:r>
      <w:r w:rsidR="00594F01" w:rsidRPr="00773D17">
        <w:rPr>
          <w:rFonts w:asciiTheme="majorHAnsi" w:eastAsiaTheme="majorEastAsia" w:hAnsiTheme="majorHAnsi" w:cstheme="majorBidi"/>
          <w:bCs/>
          <w:color w:val="000000" w:themeColor="text1"/>
          <w:lang w:eastAsia="en-US"/>
        </w:rPr>
        <w:t>Przed przyst</w:t>
      </w:r>
      <w:r w:rsidR="00D40A96" w:rsidRPr="00773D17">
        <w:rPr>
          <w:rFonts w:asciiTheme="majorHAnsi" w:eastAsiaTheme="majorEastAsia" w:hAnsiTheme="majorHAnsi" w:cstheme="majorBidi"/>
          <w:bCs/>
          <w:color w:val="000000" w:themeColor="text1"/>
          <w:lang w:eastAsia="en-US"/>
        </w:rPr>
        <w:t>ąpieniem do składania oferty, wy</w:t>
      </w:r>
      <w:r w:rsidR="00594F01" w:rsidRPr="00773D17">
        <w:rPr>
          <w:rFonts w:asciiTheme="majorHAnsi" w:eastAsiaTheme="majorEastAsia" w:hAnsiTheme="majorHAnsi" w:cstheme="majorBidi"/>
          <w:bCs/>
          <w:color w:val="000000" w:themeColor="text1"/>
          <w:lang w:eastAsia="en-US"/>
        </w:rPr>
        <w:t xml:space="preserve">konawca </w:t>
      </w:r>
      <w:r w:rsidRPr="00773D17">
        <w:rPr>
          <w:rFonts w:asciiTheme="majorHAnsi" w:eastAsiaTheme="majorEastAsia" w:hAnsiTheme="majorHAnsi" w:cstheme="majorBidi"/>
          <w:bCs/>
          <w:color w:val="000000" w:themeColor="text1"/>
          <w:lang w:eastAsia="en-US"/>
        </w:rPr>
        <w:t xml:space="preserve">jest </w:t>
      </w:r>
      <w:r w:rsidR="00594F01" w:rsidRPr="00773D17">
        <w:rPr>
          <w:rFonts w:asciiTheme="majorHAnsi" w:eastAsiaTheme="majorEastAsia" w:hAnsiTheme="majorHAnsi" w:cstheme="majorBidi"/>
          <w:bCs/>
          <w:color w:val="000000" w:themeColor="text1"/>
          <w:lang w:eastAsia="en-US"/>
        </w:rPr>
        <w:t>zobowiązany zapoznać się z Instrukcją korzystania z Pla</w:t>
      </w:r>
      <w:r w:rsidR="00C75797" w:rsidRPr="00773D17">
        <w:rPr>
          <w:rFonts w:asciiTheme="majorHAnsi" w:eastAsiaTheme="majorEastAsia" w:hAnsiTheme="majorHAnsi" w:cstheme="majorBidi"/>
          <w:bCs/>
          <w:color w:val="000000" w:themeColor="text1"/>
          <w:lang w:eastAsia="en-US"/>
        </w:rPr>
        <w:t>tformy zakupowej</w:t>
      </w:r>
      <w:r w:rsidR="00453E98">
        <w:rPr>
          <w:rFonts w:asciiTheme="majorHAnsi" w:eastAsiaTheme="majorEastAsia" w:hAnsiTheme="majorHAnsi" w:cstheme="majorBidi"/>
          <w:bCs/>
          <w:color w:val="000000" w:themeColor="text1"/>
          <w:lang w:eastAsia="en-US"/>
        </w:rPr>
        <w:t>.</w:t>
      </w:r>
      <w:r w:rsidR="00C75797" w:rsidRPr="00773D17">
        <w:rPr>
          <w:rFonts w:asciiTheme="majorHAnsi" w:eastAsiaTheme="majorEastAsia" w:hAnsiTheme="majorHAnsi" w:cstheme="majorBidi"/>
          <w:bCs/>
          <w:color w:val="000000" w:themeColor="text1"/>
          <w:lang w:eastAsia="en-US"/>
        </w:rPr>
        <w:t xml:space="preserve"> </w:t>
      </w:r>
      <w:r w:rsidR="00453E98">
        <w:rPr>
          <w:rFonts w:asciiTheme="majorHAnsi" w:eastAsiaTheme="majorEastAsia" w:hAnsiTheme="majorHAnsi" w:cstheme="majorBidi"/>
          <w:bCs/>
          <w:color w:val="000000" w:themeColor="text1"/>
          <w:lang w:eastAsia="en-US"/>
        </w:rPr>
        <w:t xml:space="preserve"> </w:t>
      </w:r>
      <w:r w:rsidR="00594F01" w:rsidRPr="00773D17">
        <w:rPr>
          <w:rFonts w:asciiTheme="majorHAnsi" w:eastAsiaTheme="majorEastAsia" w:hAnsiTheme="majorHAnsi" w:cstheme="majorBidi"/>
          <w:bCs/>
          <w:color w:val="000000" w:themeColor="text1"/>
          <w:lang w:eastAsia="en-US"/>
        </w:rPr>
        <w:t xml:space="preserve"> Instrukcja została zamieszona także bezpośrednio na ww. Platformie</w:t>
      </w:r>
      <w:r w:rsidR="00594F01" w:rsidRPr="00773D17">
        <w:rPr>
          <w:rFonts w:asciiTheme="majorHAnsi" w:eastAsiaTheme="majorEastAsia" w:hAnsiTheme="majorHAnsi" w:cstheme="majorBidi"/>
          <w:b/>
          <w:bCs/>
          <w:color w:val="000000" w:themeColor="text1"/>
          <w:lang w:eastAsia="en-US"/>
        </w:rPr>
        <w:t>.</w:t>
      </w:r>
      <w:r w:rsidR="00453E98" w:rsidRPr="00453E98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453E98" w:rsidRPr="00773D17">
        <w:rPr>
          <w:rFonts w:asciiTheme="majorHAnsi" w:eastAsiaTheme="majorEastAsia" w:hAnsiTheme="majorHAnsi" w:cstheme="majorBidi"/>
          <w:lang w:eastAsia="en-US"/>
        </w:rPr>
        <w:t xml:space="preserve">Instrukcja korzystania z </w:t>
      </w:r>
      <w:r w:rsidR="00453E98">
        <w:rPr>
          <w:rFonts w:asciiTheme="majorHAnsi" w:eastAsiaTheme="majorEastAsia" w:hAnsiTheme="majorHAnsi" w:cstheme="majorBidi"/>
          <w:lang w:eastAsia="en-US"/>
        </w:rPr>
        <w:t xml:space="preserve">platformy zakupowej znajduje się w zakładce „Instrukcje dla Wykonawców” na stronie internetowej pod adresem: </w:t>
      </w:r>
      <w:r w:rsidR="00453E98" w:rsidRPr="00453E98">
        <w:rPr>
          <w:rFonts w:asciiTheme="majorHAnsi" w:eastAsiaTheme="majorEastAsia" w:hAnsiTheme="majorHAnsi" w:cstheme="majorBidi"/>
          <w:b/>
          <w:bCs/>
          <w:lang w:eastAsia="en-US"/>
        </w:rPr>
        <w:t>https://platformazakupowa.pl/strona/45-instrukcje.</w:t>
      </w:r>
    </w:p>
    <w:p w14:paraId="5A880991" w14:textId="7FBEB0CE" w:rsidR="00FE361A" w:rsidRPr="00773D17" w:rsidRDefault="00FE361A" w:rsidP="006F69FC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</w:p>
    <w:p w14:paraId="59F36EDE" w14:textId="6AF126FE" w:rsidR="00C75797" w:rsidRPr="00773D17" w:rsidRDefault="00C75797" w:rsidP="00F76FEA">
      <w:pPr>
        <w:numPr>
          <w:ilvl w:val="0"/>
          <w:numId w:val="23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Wizja lokalna</w:t>
      </w:r>
    </w:p>
    <w:p w14:paraId="760702FF" w14:textId="77777777" w:rsidR="00962CBB" w:rsidRDefault="00962CBB" w:rsidP="00962CBB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42C1D64A" w14:textId="276F5C84" w:rsidR="00A85EAD" w:rsidRPr="00DE62C6" w:rsidRDefault="00667596" w:rsidP="00F76FEA">
      <w:pPr>
        <w:numPr>
          <w:ilvl w:val="0"/>
          <w:numId w:val="20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Zamawiający </w:t>
      </w:r>
      <w:r w:rsidRPr="00773D17">
        <w:rPr>
          <w:rFonts w:asciiTheme="majorHAnsi" w:eastAsiaTheme="majorEastAsia" w:hAnsiTheme="majorHAnsi" w:cstheme="majorBidi"/>
          <w:b/>
          <w:lang w:eastAsia="en-US"/>
        </w:rPr>
        <w:t>nie przewiduje obowiązku</w:t>
      </w:r>
      <w:r w:rsidR="0012241C">
        <w:rPr>
          <w:rFonts w:asciiTheme="majorHAnsi" w:eastAsiaTheme="majorEastAsia" w:hAnsiTheme="majorHAnsi" w:cstheme="majorBidi"/>
          <w:b/>
          <w:lang w:eastAsia="en-US"/>
        </w:rPr>
        <w:t xml:space="preserve">  </w:t>
      </w:r>
      <w:r w:rsidRPr="00773D17">
        <w:rPr>
          <w:rFonts w:asciiTheme="majorHAnsi" w:eastAsiaTheme="majorEastAsia" w:hAnsiTheme="majorHAnsi" w:cstheme="majorBidi"/>
          <w:lang w:eastAsia="en-US"/>
        </w:rPr>
        <w:t>odbyci</w:t>
      </w:r>
      <w:r w:rsidR="00A85EAD">
        <w:rPr>
          <w:rFonts w:asciiTheme="majorHAnsi" w:eastAsiaTheme="majorEastAsia" w:hAnsiTheme="majorHAnsi" w:cstheme="majorBidi"/>
          <w:lang w:eastAsia="en-US"/>
        </w:rPr>
        <w:t>a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przez wykonawcę wizji lokalnej</w:t>
      </w:r>
      <w:r w:rsidR="0012241C">
        <w:rPr>
          <w:rFonts w:asciiTheme="majorHAnsi" w:eastAsiaTheme="majorEastAsia" w:hAnsiTheme="majorHAnsi" w:cstheme="majorBidi"/>
          <w:lang w:eastAsia="en-US"/>
        </w:rPr>
        <w:t xml:space="preserve">. </w:t>
      </w:r>
    </w:p>
    <w:p w14:paraId="7008B7CF" w14:textId="77777777" w:rsidR="00282787" w:rsidRPr="00773D17" w:rsidRDefault="00282787" w:rsidP="0028278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i/>
          <w:color w:val="002060"/>
          <w:lang w:eastAsia="en-US"/>
        </w:rPr>
      </w:pPr>
    </w:p>
    <w:p w14:paraId="1322E908" w14:textId="77777777" w:rsidR="00C75797" w:rsidRPr="00773D17" w:rsidRDefault="00C75797" w:rsidP="00F76FEA">
      <w:pPr>
        <w:numPr>
          <w:ilvl w:val="0"/>
          <w:numId w:val="23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Podział zamówienia na części</w:t>
      </w:r>
    </w:p>
    <w:p w14:paraId="3556A4E3" w14:textId="2114387B" w:rsidR="00282787" w:rsidRPr="00773D17" w:rsidRDefault="00282787" w:rsidP="0028278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2B65DFFE" w14:textId="6AA3FD5F" w:rsidR="00C75797" w:rsidRPr="00773D17" w:rsidRDefault="00C75797" w:rsidP="0028278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Zamawiający nie dokonuje podziału zamówienia na części. Tym samym zamawiający nie dopuszcza składania ofert częściowych, o których mowa w art. </w:t>
      </w:r>
      <w:r w:rsidR="000530B3" w:rsidRPr="00773D17">
        <w:rPr>
          <w:rFonts w:asciiTheme="majorHAnsi" w:eastAsiaTheme="majorEastAsia" w:hAnsiTheme="majorHAnsi" w:cstheme="majorBidi"/>
          <w:lang w:eastAsia="en-US"/>
        </w:rPr>
        <w:t xml:space="preserve">7 pkt 15 ustawy </w:t>
      </w:r>
      <w:proofErr w:type="spellStart"/>
      <w:r w:rsidR="000530B3" w:rsidRPr="00773D17">
        <w:rPr>
          <w:rFonts w:asciiTheme="majorHAnsi" w:eastAsiaTheme="majorEastAsia" w:hAnsiTheme="majorHAnsi" w:cstheme="majorBidi"/>
          <w:lang w:eastAsia="en-US"/>
        </w:rPr>
        <w:t>Pzp</w:t>
      </w:r>
      <w:proofErr w:type="spellEnd"/>
      <w:r w:rsidR="000530B3" w:rsidRPr="00773D17">
        <w:rPr>
          <w:rFonts w:asciiTheme="majorHAnsi" w:eastAsiaTheme="majorEastAsia" w:hAnsiTheme="majorHAnsi" w:cstheme="majorBidi"/>
          <w:lang w:eastAsia="en-US"/>
        </w:rPr>
        <w:t>.</w:t>
      </w:r>
    </w:p>
    <w:p w14:paraId="07219FA0" w14:textId="77777777" w:rsidR="00A85EAD" w:rsidRDefault="00A85EAD" w:rsidP="000530B3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</w:p>
    <w:p w14:paraId="7E4EE564" w14:textId="36F8F025" w:rsidR="00C75797" w:rsidRPr="00773D17" w:rsidRDefault="00354AD9" w:rsidP="000530B3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Powody niedokonania podziału:</w:t>
      </w:r>
    </w:p>
    <w:p w14:paraId="590001AB" w14:textId="76AF8CE5" w:rsidR="00904BD7" w:rsidRDefault="00C72DB1" w:rsidP="00904BD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Cs/>
          <w:lang w:eastAsia="en-US"/>
        </w:rPr>
      </w:pPr>
      <w:r>
        <w:rPr>
          <w:rFonts w:asciiTheme="majorHAnsi" w:eastAsiaTheme="majorEastAsia" w:hAnsiTheme="majorHAnsi" w:cstheme="majorBidi"/>
          <w:bCs/>
          <w:lang w:eastAsia="en-US"/>
        </w:rPr>
        <w:t xml:space="preserve">Realizacja zadania „ </w:t>
      </w:r>
      <w:r w:rsidR="002F122F">
        <w:rPr>
          <w:rFonts w:asciiTheme="majorHAnsi" w:eastAsiaTheme="majorEastAsia" w:hAnsiTheme="majorHAnsi" w:cstheme="majorBidi"/>
          <w:bCs/>
          <w:lang w:eastAsia="en-US"/>
        </w:rPr>
        <w:t>Sukcesywne dostawy worków do segregacji odpadów</w:t>
      </w:r>
      <w:r>
        <w:rPr>
          <w:rFonts w:asciiTheme="majorHAnsi" w:eastAsiaTheme="majorEastAsia" w:hAnsiTheme="majorHAnsi" w:cstheme="majorBidi"/>
          <w:bCs/>
          <w:lang w:eastAsia="en-US"/>
        </w:rPr>
        <w:t xml:space="preserve">” </w:t>
      </w:r>
      <w:r w:rsidR="00017B2E">
        <w:rPr>
          <w:rFonts w:asciiTheme="majorHAnsi" w:eastAsiaTheme="majorEastAsia" w:hAnsiTheme="majorHAnsi" w:cstheme="majorBidi"/>
          <w:bCs/>
          <w:lang w:eastAsia="en-US"/>
        </w:rPr>
        <w:t xml:space="preserve">w ocenie Zamawiającego jest zadaniem niepodzielnym, </w:t>
      </w:r>
      <w:r>
        <w:rPr>
          <w:rFonts w:asciiTheme="majorHAnsi" w:eastAsiaTheme="majorEastAsia" w:hAnsiTheme="majorHAnsi" w:cstheme="majorBidi"/>
          <w:bCs/>
          <w:lang w:eastAsia="en-US"/>
        </w:rPr>
        <w:t>stanowi</w:t>
      </w:r>
      <w:r w:rsidR="00017B2E">
        <w:rPr>
          <w:rFonts w:asciiTheme="majorHAnsi" w:eastAsiaTheme="majorEastAsia" w:hAnsiTheme="majorHAnsi" w:cstheme="majorBidi"/>
          <w:bCs/>
          <w:lang w:eastAsia="en-US"/>
        </w:rPr>
        <w:t>ącym</w:t>
      </w:r>
      <w:r>
        <w:rPr>
          <w:rFonts w:asciiTheme="majorHAnsi" w:eastAsiaTheme="majorEastAsia" w:hAnsiTheme="majorHAnsi" w:cstheme="majorBidi"/>
          <w:bCs/>
          <w:lang w:eastAsia="en-US"/>
        </w:rPr>
        <w:t xml:space="preserve"> spójność </w:t>
      </w:r>
      <w:r w:rsidR="00017B2E">
        <w:rPr>
          <w:rFonts w:asciiTheme="majorHAnsi" w:eastAsiaTheme="majorEastAsia" w:hAnsiTheme="majorHAnsi" w:cstheme="majorBidi"/>
          <w:bCs/>
          <w:lang w:eastAsia="en-US"/>
        </w:rPr>
        <w:t xml:space="preserve">pod względem wykonawstwa oraz racjonalnego wydawania środków.  </w:t>
      </w:r>
      <w:r w:rsidR="002F122F">
        <w:rPr>
          <w:rFonts w:asciiTheme="majorHAnsi" w:eastAsiaTheme="majorEastAsia" w:hAnsiTheme="majorHAnsi" w:cstheme="majorBidi"/>
          <w:bCs/>
          <w:lang w:eastAsia="en-US"/>
        </w:rPr>
        <w:t>Przedmiot zamówienia tworzy nierozerwalną całość, co oznacza, że nie może zostać podzielo</w:t>
      </w:r>
      <w:r w:rsidR="00904BD7">
        <w:rPr>
          <w:rFonts w:asciiTheme="majorHAnsi" w:eastAsiaTheme="majorEastAsia" w:hAnsiTheme="majorHAnsi" w:cstheme="majorBidi"/>
          <w:bCs/>
          <w:lang w:eastAsia="en-US"/>
        </w:rPr>
        <w:t>n</w:t>
      </w:r>
      <w:r w:rsidR="002F122F">
        <w:rPr>
          <w:rFonts w:asciiTheme="majorHAnsi" w:eastAsiaTheme="majorEastAsia" w:hAnsiTheme="majorHAnsi" w:cstheme="majorBidi"/>
          <w:bCs/>
          <w:lang w:eastAsia="en-US"/>
        </w:rPr>
        <w:t>y na części</w:t>
      </w:r>
      <w:r w:rsidR="00904BD7">
        <w:rPr>
          <w:rFonts w:asciiTheme="majorHAnsi" w:eastAsiaTheme="majorEastAsia" w:hAnsiTheme="majorHAnsi" w:cstheme="majorBidi"/>
          <w:bCs/>
          <w:lang w:eastAsia="en-US"/>
        </w:rPr>
        <w:t xml:space="preserve"> ze względów technicznych, organizacyjnych i ekonomicznych. Brak podziału zamówienia na części nie zakłóca konkurencji w ramach postępowania. </w:t>
      </w:r>
    </w:p>
    <w:p w14:paraId="5122F5C6" w14:textId="77777777" w:rsidR="00863567" w:rsidRDefault="00863567" w:rsidP="00904BD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Cs/>
          <w:lang w:eastAsia="en-US"/>
        </w:rPr>
      </w:pPr>
    </w:p>
    <w:p w14:paraId="2DDA5142" w14:textId="704CF24E" w:rsidR="00C75797" w:rsidRPr="00773D17" w:rsidRDefault="00C75797" w:rsidP="00904BD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863567">
        <w:rPr>
          <w:rFonts w:asciiTheme="majorHAnsi" w:eastAsiaTheme="majorEastAsia" w:hAnsiTheme="majorHAnsi" w:cstheme="majorBidi"/>
          <w:b/>
          <w:highlight w:val="darkGray"/>
          <w:lang w:eastAsia="en-US"/>
        </w:rPr>
        <w:t>Oferty wariantowe</w:t>
      </w:r>
      <w:r w:rsidR="00904BD7" w:rsidRPr="00863567">
        <w:rPr>
          <w:rFonts w:asciiTheme="majorHAnsi" w:eastAsiaTheme="majorEastAsia" w:hAnsiTheme="majorHAnsi" w:cstheme="majorBidi"/>
          <w:b/>
          <w:highlight w:val="darkYellow"/>
          <w:lang w:eastAsia="en-US"/>
        </w:rPr>
        <w:t>:</w:t>
      </w:r>
    </w:p>
    <w:p w14:paraId="2111AFE6" w14:textId="77777777" w:rsidR="00A73B0F" w:rsidRPr="00773D17" w:rsidRDefault="00A73B0F" w:rsidP="00C7579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262CBB9B" w14:textId="433A9D48" w:rsidR="00C75797" w:rsidRPr="00773D17" w:rsidRDefault="00C75797" w:rsidP="00C72DB1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i/>
          <w:color w:val="002060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>Zamawiający</w:t>
      </w:r>
      <w:r w:rsidR="00C72DB1"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773D17">
        <w:rPr>
          <w:rFonts w:asciiTheme="majorHAnsi" w:eastAsiaTheme="majorEastAsia" w:hAnsiTheme="majorHAnsi" w:cstheme="majorBidi"/>
          <w:lang w:eastAsia="en-US"/>
        </w:rPr>
        <w:t>nie dopuszcza możliwości</w:t>
      </w:r>
      <w:r w:rsidR="00A85EAD">
        <w:rPr>
          <w:rFonts w:asciiTheme="majorHAnsi" w:eastAsiaTheme="majorEastAsia" w:hAnsiTheme="majorHAnsi" w:cstheme="majorBidi"/>
          <w:lang w:eastAsia="en-US"/>
        </w:rPr>
        <w:t>,</w:t>
      </w:r>
      <w:r w:rsidR="00C72DB1"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złożenia oferty wariantowej, o której mowa w </w:t>
      </w:r>
      <w:r w:rsidR="000530B3" w:rsidRPr="00773D17">
        <w:rPr>
          <w:rFonts w:asciiTheme="majorHAnsi" w:eastAsiaTheme="majorEastAsia" w:hAnsiTheme="majorHAnsi" w:cstheme="majorBidi"/>
          <w:lang w:eastAsia="en-US"/>
        </w:rPr>
        <w:t>art. 92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ustawy </w:t>
      </w:r>
      <w:proofErr w:type="spellStart"/>
      <w:r w:rsidRPr="00773D17">
        <w:rPr>
          <w:rFonts w:asciiTheme="majorHAnsi" w:eastAsiaTheme="majorEastAsia" w:hAnsiTheme="majorHAnsi" w:cstheme="majorBidi"/>
          <w:lang w:eastAsia="en-US"/>
        </w:rPr>
        <w:t>Pzp</w:t>
      </w:r>
      <w:proofErr w:type="spellEnd"/>
      <w:r w:rsidR="00C72DB1">
        <w:rPr>
          <w:rFonts w:asciiTheme="majorHAnsi" w:eastAsiaTheme="majorEastAsia" w:hAnsiTheme="majorHAnsi" w:cstheme="majorBidi"/>
          <w:lang w:eastAsia="en-US"/>
        </w:rPr>
        <w:t xml:space="preserve">. 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C72DB1">
        <w:rPr>
          <w:rFonts w:asciiTheme="majorHAnsi" w:eastAsiaTheme="majorEastAsia" w:hAnsiTheme="majorHAnsi" w:cstheme="majorBidi"/>
          <w:lang w:eastAsia="en-US"/>
        </w:rPr>
        <w:t xml:space="preserve"> </w:t>
      </w:r>
    </w:p>
    <w:p w14:paraId="01A20D14" w14:textId="6C8EDF63" w:rsidR="00C75797" w:rsidRPr="00C72DB1" w:rsidRDefault="00C72DB1" w:rsidP="00C72DB1">
      <w:pPr>
        <w:shd w:val="clear" w:color="auto" w:fill="FFFFFF"/>
        <w:rPr>
          <w:rFonts w:asciiTheme="majorHAnsi" w:eastAsiaTheme="majorEastAsia" w:hAnsiTheme="majorHAnsi" w:cstheme="majorBidi"/>
          <w:i/>
          <w:color w:val="002060"/>
          <w:lang w:eastAsia="en-US"/>
        </w:rPr>
      </w:pPr>
      <w:r>
        <w:rPr>
          <w:rFonts w:asciiTheme="majorHAnsi" w:eastAsiaTheme="majorEastAsia" w:hAnsiTheme="majorHAnsi" w:cstheme="majorBidi"/>
          <w:i/>
          <w:color w:val="002060"/>
          <w:lang w:eastAsia="en-US"/>
        </w:rPr>
        <w:t xml:space="preserve"> </w:t>
      </w:r>
    </w:p>
    <w:p w14:paraId="40DC6E4A" w14:textId="39C5B309" w:rsidR="00C75797" w:rsidRPr="000F7318" w:rsidRDefault="007B6AA5" w:rsidP="00F76FEA">
      <w:pPr>
        <w:numPr>
          <w:ilvl w:val="0"/>
          <w:numId w:val="23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i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Katalogi elektroniczne</w:t>
      </w:r>
      <w:r w:rsidR="009050E2" w:rsidRPr="00773D17">
        <w:rPr>
          <w:rFonts w:asciiTheme="majorHAnsi" w:hAnsiTheme="majorHAnsi" w:cstheme="majorBidi"/>
          <w:b/>
          <w:lang w:eastAsia="en-US"/>
        </w:rPr>
        <w:t xml:space="preserve"> </w:t>
      </w:r>
      <w:r w:rsidR="009050E2" w:rsidRPr="000F7318">
        <w:rPr>
          <w:rFonts w:asciiTheme="majorHAnsi" w:hAnsiTheme="majorHAnsi" w:cstheme="majorBidi"/>
          <w:i/>
          <w:lang w:eastAsia="en-US"/>
        </w:rPr>
        <w:t>(tylko w przypadku gdy komunikacja w postępowaniu o udzielenie zamówienia odbywa się przy użyciu środków komunikacji elektronicznej)</w:t>
      </w:r>
    </w:p>
    <w:p w14:paraId="1E409254" w14:textId="1C3A91A5" w:rsidR="00A73B0F" w:rsidRPr="00C72DB1" w:rsidRDefault="00A73B0F" w:rsidP="00A73B0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</w:p>
    <w:p w14:paraId="1C57BAE3" w14:textId="4ECA7E18" w:rsidR="00C75797" w:rsidRDefault="00A73B0F" w:rsidP="00C72DB1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>Zamawiający</w:t>
      </w:r>
      <w:r w:rsidR="00C72DB1"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773D17">
        <w:rPr>
          <w:rFonts w:asciiTheme="majorHAnsi" w:eastAsiaTheme="majorEastAsia" w:hAnsiTheme="majorHAnsi" w:cstheme="majorBidi"/>
          <w:lang w:eastAsia="en-US"/>
        </w:rPr>
        <w:t>nie dopuszcza możliwości</w:t>
      </w:r>
      <w:r w:rsidR="00AA4970">
        <w:rPr>
          <w:rFonts w:asciiTheme="majorHAnsi" w:eastAsiaTheme="majorEastAsia" w:hAnsiTheme="majorHAnsi" w:cstheme="majorBidi"/>
          <w:lang w:eastAsia="en-US"/>
        </w:rPr>
        <w:t>,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C75797" w:rsidRPr="00773D17">
        <w:rPr>
          <w:rFonts w:asciiTheme="majorHAnsi" w:eastAsiaTheme="majorEastAsia" w:hAnsiTheme="majorHAnsi" w:cstheme="majorBidi"/>
          <w:lang w:eastAsia="en-US"/>
        </w:rPr>
        <w:t>dołączenia katal</w:t>
      </w:r>
      <w:r w:rsidR="009050E2" w:rsidRPr="00773D17">
        <w:rPr>
          <w:rFonts w:asciiTheme="majorHAnsi" w:eastAsiaTheme="majorEastAsia" w:hAnsiTheme="majorHAnsi" w:cstheme="majorBidi"/>
          <w:lang w:eastAsia="en-US"/>
        </w:rPr>
        <w:t>ogów elektronicznych do oferty</w:t>
      </w:r>
      <w:r w:rsidR="000F7318">
        <w:rPr>
          <w:rFonts w:asciiTheme="majorHAnsi" w:eastAsiaTheme="majorEastAsia" w:hAnsiTheme="majorHAnsi" w:cstheme="majorBidi"/>
          <w:lang w:eastAsia="en-US"/>
        </w:rPr>
        <w:t>.</w:t>
      </w:r>
    </w:p>
    <w:p w14:paraId="495449B7" w14:textId="77777777" w:rsidR="00E2051F" w:rsidRPr="00C72DB1" w:rsidRDefault="00E2051F" w:rsidP="00C72DB1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6CA9460B" w14:textId="77777777" w:rsidR="00C75797" w:rsidRPr="00773D17" w:rsidRDefault="00C75797" w:rsidP="00C7579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158D9F58" w14:textId="1FE50B87" w:rsidR="007C0085" w:rsidRPr="00773D17" w:rsidRDefault="00BD5A6F" w:rsidP="00F76FEA">
      <w:pPr>
        <w:numPr>
          <w:ilvl w:val="0"/>
          <w:numId w:val="23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Umowa ramowa</w:t>
      </w:r>
    </w:p>
    <w:p w14:paraId="08AD03AA" w14:textId="77777777" w:rsidR="00962CBB" w:rsidRDefault="00962CBB" w:rsidP="00BD5A6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6167E09E" w14:textId="6AE894EA" w:rsidR="00BD5A6F" w:rsidRPr="00C72DB1" w:rsidRDefault="00FE361A" w:rsidP="00C72DB1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>Zamawiający</w:t>
      </w:r>
      <w:r w:rsidR="000F7318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BD5A6F" w:rsidRPr="00773D17">
        <w:rPr>
          <w:rFonts w:asciiTheme="majorHAnsi" w:eastAsiaTheme="majorEastAsia" w:hAnsiTheme="majorHAnsi" w:cstheme="majorBidi"/>
          <w:lang w:eastAsia="en-US"/>
        </w:rPr>
        <w:t xml:space="preserve">nie przewiduje 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zawarcia umowy ramowej, o  której mowa w art. </w:t>
      </w:r>
      <w:r w:rsidR="00324D72" w:rsidRPr="00773D17">
        <w:rPr>
          <w:rFonts w:asciiTheme="majorHAnsi" w:eastAsiaTheme="majorEastAsia" w:hAnsiTheme="majorHAnsi" w:cstheme="majorBidi"/>
          <w:lang w:eastAsia="en-US"/>
        </w:rPr>
        <w:t>311</w:t>
      </w:r>
      <w:r w:rsidR="000F7318">
        <w:rPr>
          <w:rFonts w:asciiTheme="majorHAnsi" w:eastAsiaTheme="majorEastAsia" w:hAnsiTheme="majorHAnsi" w:cstheme="majorBidi"/>
          <w:lang w:eastAsia="en-US"/>
        </w:rPr>
        <w:t>–</w:t>
      </w:r>
      <w:r w:rsidR="00324D72" w:rsidRPr="00773D17">
        <w:rPr>
          <w:rFonts w:asciiTheme="majorHAnsi" w:eastAsiaTheme="majorEastAsia" w:hAnsiTheme="majorHAnsi" w:cstheme="majorBidi"/>
          <w:lang w:eastAsia="en-US"/>
        </w:rPr>
        <w:t>315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ustawy </w:t>
      </w:r>
      <w:proofErr w:type="spellStart"/>
      <w:r w:rsidRPr="00773D17">
        <w:rPr>
          <w:rFonts w:asciiTheme="majorHAnsi" w:eastAsiaTheme="majorEastAsia" w:hAnsiTheme="majorHAnsi" w:cstheme="majorBidi"/>
          <w:lang w:eastAsia="en-US"/>
        </w:rPr>
        <w:t>Pzp</w:t>
      </w:r>
      <w:proofErr w:type="spellEnd"/>
      <w:r w:rsidR="000F7318">
        <w:rPr>
          <w:rFonts w:asciiTheme="majorHAnsi" w:eastAsiaTheme="majorEastAsia" w:hAnsiTheme="majorHAnsi" w:cstheme="majorBidi"/>
          <w:lang w:eastAsia="en-US"/>
        </w:rPr>
        <w:t>.</w:t>
      </w:r>
    </w:p>
    <w:p w14:paraId="455B8A2A" w14:textId="63D04A9E" w:rsidR="00BD5A6F" w:rsidRPr="00773D17" w:rsidRDefault="00BD5A6F" w:rsidP="00F76FEA">
      <w:pPr>
        <w:numPr>
          <w:ilvl w:val="0"/>
          <w:numId w:val="23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Aukcja elektroniczna</w:t>
      </w:r>
    </w:p>
    <w:p w14:paraId="1932FAD6" w14:textId="77777777" w:rsidR="00BD5A6F" w:rsidRPr="00773D17" w:rsidRDefault="00BD5A6F" w:rsidP="00BD5A6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55A6D7C9" w14:textId="27CE88F6" w:rsidR="0081543D" w:rsidRPr="00773D17" w:rsidRDefault="00BD5A6F" w:rsidP="00C72DB1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i/>
          <w:color w:val="002060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Zamawiający </w:t>
      </w:r>
      <w:r w:rsidRPr="00773D17">
        <w:rPr>
          <w:rFonts w:asciiTheme="majorHAnsi" w:eastAsiaTheme="majorEastAsia" w:hAnsiTheme="majorHAnsi" w:cstheme="majorBidi"/>
          <w:b/>
          <w:lang w:eastAsia="en-US"/>
        </w:rPr>
        <w:t xml:space="preserve">nie przewiduje </w:t>
      </w:r>
      <w:r w:rsidR="00FE361A" w:rsidRPr="00773D17">
        <w:rPr>
          <w:rFonts w:asciiTheme="majorHAnsi" w:eastAsiaTheme="majorEastAsia" w:hAnsiTheme="majorHAnsi" w:cstheme="majorBidi"/>
          <w:lang w:eastAsia="en-US"/>
        </w:rPr>
        <w:t xml:space="preserve">przeprowadzenia aukcji elektronicznej, o  której mowa w art. </w:t>
      </w:r>
      <w:r w:rsidR="00164971" w:rsidRPr="00773D17">
        <w:rPr>
          <w:rFonts w:asciiTheme="majorHAnsi" w:eastAsiaTheme="majorEastAsia" w:hAnsiTheme="majorHAnsi" w:cstheme="majorBidi"/>
          <w:lang w:eastAsia="en-US"/>
        </w:rPr>
        <w:t xml:space="preserve">308 ust. 1 </w:t>
      </w:r>
      <w:r w:rsidR="00FE361A" w:rsidRPr="00773D17">
        <w:rPr>
          <w:rFonts w:asciiTheme="majorHAnsi" w:eastAsiaTheme="majorEastAsia" w:hAnsiTheme="majorHAnsi" w:cstheme="majorBidi"/>
          <w:lang w:eastAsia="en-US"/>
        </w:rPr>
        <w:t xml:space="preserve">ustawy </w:t>
      </w:r>
      <w:proofErr w:type="spellStart"/>
      <w:r w:rsidR="00FE361A" w:rsidRPr="00773D17">
        <w:rPr>
          <w:rFonts w:asciiTheme="majorHAnsi" w:eastAsiaTheme="majorEastAsia" w:hAnsiTheme="majorHAnsi" w:cstheme="majorBidi"/>
          <w:lang w:eastAsia="en-US"/>
        </w:rPr>
        <w:t>Pzp</w:t>
      </w:r>
      <w:proofErr w:type="spellEnd"/>
      <w:r w:rsidR="000F7318">
        <w:rPr>
          <w:rFonts w:asciiTheme="majorHAnsi" w:eastAsiaTheme="majorEastAsia" w:hAnsiTheme="majorHAnsi" w:cstheme="majorBidi"/>
          <w:lang w:eastAsia="en-US"/>
        </w:rPr>
        <w:t xml:space="preserve">. </w:t>
      </w:r>
      <w:r w:rsidR="00C72DB1">
        <w:rPr>
          <w:rFonts w:asciiTheme="majorHAnsi" w:eastAsiaTheme="majorEastAsia" w:hAnsiTheme="majorHAnsi" w:cstheme="majorBidi"/>
          <w:lang w:eastAsia="en-US"/>
        </w:rPr>
        <w:t xml:space="preserve"> </w:t>
      </w:r>
    </w:p>
    <w:p w14:paraId="6AE27A6D" w14:textId="77777777" w:rsidR="00BD5A6F" w:rsidRPr="00773D17" w:rsidRDefault="00BD5A6F" w:rsidP="00324D72">
      <w:pPr>
        <w:shd w:val="clear" w:color="auto" w:fill="FFFFFF"/>
        <w:rPr>
          <w:rFonts w:asciiTheme="majorHAnsi" w:eastAsiaTheme="majorEastAsia" w:hAnsiTheme="majorHAnsi" w:cstheme="majorBidi"/>
          <w:i/>
          <w:color w:val="002060"/>
          <w:lang w:eastAsia="en-US"/>
        </w:rPr>
      </w:pPr>
    </w:p>
    <w:p w14:paraId="7F747492" w14:textId="7C53D205" w:rsidR="00324D72" w:rsidRPr="00773D17" w:rsidRDefault="00BD5A6F" w:rsidP="00F76FEA">
      <w:pPr>
        <w:numPr>
          <w:ilvl w:val="0"/>
          <w:numId w:val="23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 xml:space="preserve">Zamówienia, o których mowa w art. 214 ust. 1 pkt 7 i 8 ustawy </w:t>
      </w:r>
      <w:proofErr w:type="spellStart"/>
      <w:r w:rsidRPr="00773D17">
        <w:rPr>
          <w:rFonts w:asciiTheme="majorHAnsi" w:hAnsiTheme="majorHAnsi" w:cstheme="majorBidi"/>
          <w:b/>
          <w:lang w:eastAsia="en-US"/>
        </w:rPr>
        <w:t>Pzp</w:t>
      </w:r>
      <w:proofErr w:type="spellEnd"/>
    </w:p>
    <w:p w14:paraId="36203CA4" w14:textId="77777777" w:rsidR="00962CBB" w:rsidRDefault="00962CBB" w:rsidP="00BD5A6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3AA3A27F" w14:textId="01FFCEA6" w:rsidR="00FE361A" w:rsidRDefault="00BD5A6F" w:rsidP="00BD5A6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Zamawiający </w:t>
      </w:r>
      <w:r w:rsidR="00C72DB1">
        <w:rPr>
          <w:rFonts w:asciiTheme="majorHAnsi" w:eastAsiaTheme="majorEastAsia" w:hAnsiTheme="majorHAnsi" w:cstheme="majorBidi"/>
          <w:b/>
          <w:lang w:eastAsia="en-US"/>
        </w:rPr>
        <w:t xml:space="preserve"> </w:t>
      </w:r>
      <w:r w:rsidRPr="00773D17">
        <w:rPr>
          <w:rFonts w:asciiTheme="majorHAnsi" w:eastAsiaTheme="majorEastAsia" w:hAnsiTheme="majorHAnsi" w:cstheme="majorBidi"/>
          <w:b/>
          <w:lang w:eastAsia="en-US"/>
        </w:rPr>
        <w:t>nie przewiduje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FE361A" w:rsidRPr="00773D17">
        <w:rPr>
          <w:rFonts w:asciiTheme="majorHAnsi" w:eastAsiaTheme="majorEastAsia" w:hAnsiTheme="majorHAnsi" w:cstheme="majorBidi"/>
          <w:lang w:eastAsia="en-US"/>
        </w:rPr>
        <w:t>udzielania zamówień</w:t>
      </w:r>
      <w:r w:rsidR="00324D72" w:rsidRPr="00773D17">
        <w:rPr>
          <w:rFonts w:asciiTheme="majorHAnsi" w:eastAsiaTheme="majorEastAsia" w:hAnsiTheme="majorHAnsi" w:cstheme="majorBidi"/>
          <w:lang w:eastAsia="en-US"/>
        </w:rPr>
        <w:t xml:space="preserve"> na podstawie</w:t>
      </w:r>
      <w:r w:rsidR="00FE361A" w:rsidRPr="00773D17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324D72" w:rsidRPr="00773D17">
        <w:rPr>
          <w:rFonts w:asciiTheme="majorHAnsi" w:eastAsiaTheme="majorEastAsia" w:hAnsiTheme="majorHAnsi" w:cstheme="majorBidi"/>
          <w:lang w:eastAsia="en-US"/>
        </w:rPr>
        <w:t>a</w:t>
      </w:r>
      <w:r w:rsidR="00667596" w:rsidRPr="00773D17">
        <w:rPr>
          <w:rFonts w:asciiTheme="majorHAnsi" w:eastAsiaTheme="majorEastAsia" w:hAnsiTheme="majorHAnsi" w:cstheme="majorBidi"/>
          <w:lang w:eastAsia="en-US"/>
        </w:rPr>
        <w:t>rt. 214 ust. 1 pkt 7 i 8</w:t>
      </w:r>
      <w:r w:rsidR="00324D72" w:rsidRPr="00773D17">
        <w:rPr>
          <w:rFonts w:asciiTheme="majorHAnsi" w:eastAsiaTheme="majorEastAsia" w:hAnsiTheme="majorHAnsi" w:cstheme="majorBidi"/>
          <w:lang w:eastAsia="en-US"/>
        </w:rPr>
        <w:t xml:space="preserve"> ustawy </w:t>
      </w:r>
      <w:proofErr w:type="spellStart"/>
      <w:r w:rsidR="00324D72" w:rsidRPr="00773D17">
        <w:rPr>
          <w:rFonts w:asciiTheme="majorHAnsi" w:eastAsiaTheme="majorEastAsia" w:hAnsiTheme="majorHAnsi" w:cstheme="majorBidi"/>
          <w:lang w:eastAsia="en-US"/>
        </w:rPr>
        <w:t>Pzp</w:t>
      </w:r>
      <w:proofErr w:type="spellEnd"/>
      <w:r w:rsidR="00324D72" w:rsidRPr="00773D17">
        <w:rPr>
          <w:rFonts w:asciiTheme="majorHAnsi" w:eastAsiaTheme="majorEastAsia" w:hAnsiTheme="majorHAnsi" w:cstheme="majorBidi"/>
          <w:lang w:eastAsia="en-US"/>
        </w:rPr>
        <w:t xml:space="preserve">/zamówienia polegającego na powtórzeniu podobnych usług lub robót budowlanych, </w:t>
      </w:r>
      <w:r w:rsidRPr="00773D17">
        <w:rPr>
          <w:rFonts w:asciiTheme="majorHAnsi" w:eastAsiaTheme="majorEastAsia" w:hAnsiTheme="majorHAnsi" w:cstheme="majorBidi"/>
          <w:lang w:eastAsia="en-US"/>
        </w:rPr>
        <w:t>z</w:t>
      </w:r>
      <w:r w:rsidR="00324D72" w:rsidRPr="00773D17">
        <w:rPr>
          <w:rFonts w:asciiTheme="majorHAnsi" w:eastAsiaTheme="majorEastAsia" w:hAnsiTheme="majorHAnsi" w:cstheme="majorBidi"/>
          <w:lang w:eastAsia="en-US"/>
        </w:rPr>
        <w:t>amówienia na dodatkowe dostawy</w:t>
      </w:r>
      <w:r w:rsidR="004F6812" w:rsidRPr="00773D17">
        <w:rPr>
          <w:rFonts w:asciiTheme="majorHAnsi" w:eastAsiaTheme="majorEastAsia" w:hAnsiTheme="majorHAnsi" w:cstheme="majorBidi"/>
          <w:lang w:eastAsia="en-US"/>
        </w:rPr>
        <w:t>.</w:t>
      </w:r>
    </w:p>
    <w:p w14:paraId="51C722CE" w14:textId="77777777" w:rsidR="00324D72" w:rsidRPr="00773D17" w:rsidRDefault="00324D72" w:rsidP="00C72DB1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329DBEE6" w14:textId="0ECF95C6" w:rsidR="00FE361A" w:rsidRPr="00773D17" w:rsidRDefault="00B63974" w:rsidP="00F76FEA">
      <w:pPr>
        <w:numPr>
          <w:ilvl w:val="0"/>
          <w:numId w:val="23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Rozliczenia w walutach obcych</w:t>
      </w:r>
    </w:p>
    <w:p w14:paraId="62CB9B5A" w14:textId="77777777" w:rsidR="00962CBB" w:rsidRDefault="00962CBB" w:rsidP="00B63974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59D7AD13" w14:textId="763CEC39" w:rsidR="00B63974" w:rsidRPr="00773D17" w:rsidRDefault="00B63974" w:rsidP="00B63974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Zamawiający </w:t>
      </w:r>
      <w:r w:rsidR="00C72DB1"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773D17">
        <w:rPr>
          <w:rFonts w:asciiTheme="majorHAnsi" w:eastAsiaTheme="majorEastAsia" w:hAnsiTheme="majorHAnsi" w:cstheme="majorBidi"/>
          <w:lang w:eastAsia="en-US"/>
        </w:rPr>
        <w:t>nie przewiduje rozliczenia w walutach obcych</w:t>
      </w:r>
      <w:r w:rsidR="0093603E">
        <w:rPr>
          <w:rFonts w:asciiTheme="majorHAnsi" w:eastAsiaTheme="majorEastAsia" w:hAnsiTheme="majorHAnsi" w:cstheme="majorBidi"/>
          <w:lang w:eastAsia="en-US"/>
        </w:rPr>
        <w:t>.</w:t>
      </w:r>
    </w:p>
    <w:p w14:paraId="1BCB0149" w14:textId="77777777" w:rsidR="00B63974" w:rsidRPr="00773D17" w:rsidRDefault="00B63974" w:rsidP="00B63974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7FD10223" w14:textId="104BEAAF" w:rsidR="00AD13F0" w:rsidRPr="00773D17" w:rsidRDefault="00AD13F0" w:rsidP="00F76FEA">
      <w:pPr>
        <w:numPr>
          <w:ilvl w:val="0"/>
          <w:numId w:val="23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Zwrot kosztów udziału w postępowaniu</w:t>
      </w:r>
    </w:p>
    <w:p w14:paraId="6585C1A5" w14:textId="77777777" w:rsidR="00962CBB" w:rsidRDefault="00962CBB" w:rsidP="00AD13F0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080C7130" w14:textId="2D43A5CC" w:rsidR="00FE361A" w:rsidRPr="00773D17" w:rsidRDefault="00AD13F0" w:rsidP="00AD13F0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Zamawiający nie przewiduje </w:t>
      </w:r>
      <w:r w:rsidR="00FE361A" w:rsidRPr="00773D17">
        <w:rPr>
          <w:rFonts w:asciiTheme="majorHAnsi" w:eastAsiaTheme="majorEastAsia" w:hAnsiTheme="majorHAnsi" w:cstheme="majorBidi"/>
          <w:lang w:eastAsia="en-US"/>
        </w:rPr>
        <w:t xml:space="preserve">zwrotu kosztów udziału w postępowaniu. </w:t>
      </w:r>
    </w:p>
    <w:p w14:paraId="51C6783D" w14:textId="6F555C3C" w:rsidR="00C11079" w:rsidRPr="00C72DB1" w:rsidRDefault="00C11079" w:rsidP="00C72DB1">
      <w:pPr>
        <w:shd w:val="clear" w:color="auto" w:fill="FFFFFF"/>
        <w:rPr>
          <w:rFonts w:asciiTheme="majorHAnsi" w:eastAsiaTheme="majorEastAsia" w:hAnsiTheme="majorHAnsi" w:cstheme="majorBidi"/>
          <w:i/>
          <w:color w:val="002060"/>
          <w:lang w:eastAsia="en-US"/>
        </w:rPr>
      </w:pPr>
    </w:p>
    <w:p w14:paraId="7CA8B78D" w14:textId="6F96A1F8" w:rsidR="00AD13F0" w:rsidRPr="00773D17" w:rsidRDefault="00AD13F0" w:rsidP="00F76FEA">
      <w:pPr>
        <w:numPr>
          <w:ilvl w:val="0"/>
          <w:numId w:val="23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Zaliczki na poczet udzielenia zamówienia</w:t>
      </w:r>
    </w:p>
    <w:p w14:paraId="0412CD11" w14:textId="77777777" w:rsidR="00962CBB" w:rsidRDefault="00962CBB" w:rsidP="00C11079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6D8282B0" w14:textId="468675D8" w:rsidR="000F7318" w:rsidRPr="00C72DB1" w:rsidRDefault="00683F59" w:rsidP="00C72DB1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>Zamawiający</w:t>
      </w:r>
      <w:r w:rsidR="00C72DB1"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nie przewiduje </w:t>
      </w:r>
      <w:r w:rsidR="006F69FC" w:rsidRPr="00773D17">
        <w:rPr>
          <w:rFonts w:asciiTheme="majorHAnsi" w:eastAsiaTheme="majorEastAsia" w:hAnsiTheme="majorHAnsi" w:cstheme="majorBidi"/>
          <w:lang w:eastAsia="en-US"/>
        </w:rPr>
        <w:t>udziel</w:t>
      </w:r>
      <w:r w:rsidR="000F7318">
        <w:rPr>
          <w:rFonts w:asciiTheme="majorHAnsi" w:eastAsiaTheme="majorEastAsia" w:hAnsiTheme="majorHAnsi" w:cstheme="majorBidi"/>
          <w:lang w:eastAsia="en-US"/>
        </w:rPr>
        <w:t>e</w:t>
      </w:r>
      <w:r w:rsidR="006F69FC" w:rsidRPr="00773D17">
        <w:rPr>
          <w:rFonts w:asciiTheme="majorHAnsi" w:eastAsiaTheme="majorEastAsia" w:hAnsiTheme="majorHAnsi" w:cstheme="majorBidi"/>
          <w:lang w:eastAsia="en-US"/>
        </w:rPr>
        <w:t>nia zaliczek na poczet wykonania zamówienia</w:t>
      </w:r>
      <w:r w:rsidRPr="00773D17">
        <w:rPr>
          <w:rFonts w:asciiTheme="majorHAnsi" w:eastAsiaTheme="majorEastAsia" w:hAnsiTheme="majorHAnsi" w:cstheme="majorBidi"/>
          <w:lang w:eastAsia="en-US"/>
        </w:rPr>
        <w:t>.</w:t>
      </w:r>
    </w:p>
    <w:p w14:paraId="7020886F" w14:textId="77777777" w:rsidR="00581F72" w:rsidRPr="00773D17" w:rsidRDefault="00581F72" w:rsidP="00683F59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i/>
          <w:color w:val="002060"/>
          <w:lang w:eastAsia="en-US"/>
        </w:rPr>
      </w:pPr>
    </w:p>
    <w:p w14:paraId="42F9CA85" w14:textId="36233CB6" w:rsidR="00DE2041" w:rsidRPr="00773D17" w:rsidRDefault="00DE2041" w:rsidP="00F76FEA">
      <w:pPr>
        <w:numPr>
          <w:ilvl w:val="0"/>
          <w:numId w:val="23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 xml:space="preserve">Unieważnienie postępowania </w:t>
      </w:r>
      <w:r w:rsidR="005418CD">
        <w:rPr>
          <w:rFonts w:asciiTheme="majorHAnsi" w:hAnsiTheme="majorHAnsi" w:cstheme="majorBidi"/>
          <w:b/>
          <w:i/>
          <w:iCs/>
          <w:lang w:eastAsia="en-US"/>
        </w:rPr>
        <w:t xml:space="preserve"> </w:t>
      </w:r>
    </w:p>
    <w:p w14:paraId="3C64967A" w14:textId="77777777" w:rsidR="00962CBB" w:rsidRDefault="00962CBB" w:rsidP="00DE2041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0D22F4D9" w14:textId="5DF5FC96" w:rsidR="00DE2041" w:rsidRPr="00773D17" w:rsidRDefault="005418CD" w:rsidP="00DE2041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 xml:space="preserve">Zamawiający unieważni postępowanie o udzielenie zamówienia jeśli wystąpią przesłanki określone na podstawie art. 255 ustawy </w:t>
      </w:r>
      <w:proofErr w:type="spellStart"/>
      <w:r>
        <w:rPr>
          <w:rFonts w:asciiTheme="majorHAnsi" w:eastAsiaTheme="majorEastAsia" w:hAnsiTheme="majorHAnsi" w:cstheme="majorBidi"/>
          <w:lang w:eastAsia="en-US"/>
        </w:rPr>
        <w:t>Pzp</w:t>
      </w:r>
      <w:proofErr w:type="spellEnd"/>
      <w:r>
        <w:rPr>
          <w:rFonts w:asciiTheme="majorHAnsi" w:eastAsiaTheme="majorEastAsia" w:hAnsiTheme="majorHAnsi" w:cstheme="majorBidi"/>
          <w:lang w:eastAsia="en-US"/>
        </w:rPr>
        <w:t xml:space="preserve">. </w:t>
      </w:r>
    </w:p>
    <w:p w14:paraId="22FAA7D3" w14:textId="77777777" w:rsidR="00DE2041" w:rsidRPr="00773D17" w:rsidRDefault="00DE2041" w:rsidP="00683F59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1A3D0A5A" w14:textId="51E2A005" w:rsidR="00581F72" w:rsidRPr="00773D17" w:rsidRDefault="00581F72" w:rsidP="00F76FEA">
      <w:pPr>
        <w:numPr>
          <w:ilvl w:val="0"/>
          <w:numId w:val="23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Pouczenie o środkach ochrony prawnej</w:t>
      </w:r>
    </w:p>
    <w:p w14:paraId="294BF76B" w14:textId="77777777" w:rsidR="00962CBB" w:rsidRDefault="00962CBB" w:rsidP="00581F72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005D008E" w14:textId="5EED8D73" w:rsidR="00581F72" w:rsidRPr="00773D17" w:rsidRDefault="00581F72" w:rsidP="00581F72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Wykonawcom, a także innemu podmiotowi, jeżeli ma lub miał interes w uzyskaniu zamówienia oraz poniósł lub może ponieść szkodę w wyniku naruszenia przez </w:t>
      </w:r>
      <w:r w:rsidRPr="00773D17">
        <w:rPr>
          <w:rFonts w:asciiTheme="majorHAnsi" w:eastAsiaTheme="majorEastAsia" w:hAnsiTheme="majorHAnsi" w:cstheme="majorBidi"/>
          <w:lang w:eastAsia="en-US"/>
        </w:rPr>
        <w:lastRenderedPageBreak/>
        <w:t xml:space="preserve">zamawiającego przepisów ustawy, przysługują środki ochrony prawnej na zasadach przewidzianych w </w:t>
      </w:r>
      <w:r w:rsidR="00F77A1B">
        <w:rPr>
          <w:rFonts w:asciiTheme="majorHAnsi" w:eastAsiaTheme="majorEastAsia" w:hAnsiTheme="majorHAnsi" w:cstheme="majorBidi"/>
          <w:lang w:eastAsia="en-US"/>
        </w:rPr>
        <w:t>d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ziale </w:t>
      </w:r>
      <w:r w:rsidR="009F62A5" w:rsidRPr="00773D17">
        <w:rPr>
          <w:rFonts w:asciiTheme="majorHAnsi" w:eastAsiaTheme="majorEastAsia" w:hAnsiTheme="majorHAnsi" w:cstheme="majorBidi"/>
          <w:lang w:eastAsia="en-US"/>
        </w:rPr>
        <w:t xml:space="preserve">IX ustawy </w:t>
      </w:r>
      <w:proofErr w:type="spellStart"/>
      <w:r w:rsidR="009F62A5" w:rsidRPr="00773D17">
        <w:rPr>
          <w:rFonts w:asciiTheme="majorHAnsi" w:eastAsiaTheme="majorEastAsia" w:hAnsiTheme="majorHAnsi" w:cstheme="majorBidi"/>
          <w:lang w:eastAsia="en-US"/>
        </w:rPr>
        <w:t>Pzp</w:t>
      </w:r>
      <w:proofErr w:type="spellEnd"/>
      <w:r w:rsidR="009F62A5" w:rsidRPr="00773D17">
        <w:rPr>
          <w:rFonts w:asciiTheme="majorHAnsi" w:eastAsiaTheme="majorEastAsia" w:hAnsiTheme="majorHAnsi" w:cstheme="majorBidi"/>
          <w:lang w:eastAsia="en-US"/>
        </w:rPr>
        <w:t xml:space="preserve"> (art. 505</w:t>
      </w:r>
      <w:r w:rsidR="00AE57B1">
        <w:rPr>
          <w:rFonts w:asciiTheme="majorHAnsi" w:eastAsiaTheme="majorEastAsia" w:hAnsiTheme="majorHAnsi" w:cstheme="majorBidi"/>
          <w:lang w:eastAsia="en-US"/>
        </w:rPr>
        <w:t>–</w:t>
      </w:r>
      <w:r w:rsidR="009F62A5" w:rsidRPr="00773D17">
        <w:rPr>
          <w:rFonts w:asciiTheme="majorHAnsi" w:eastAsiaTheme="majorEastAsia" w:hAnsiTheme="majorHAnsi" w:cstheme="majorBidi"/>
          <w:lang w:eastAsia="en-US"/>
        </w:rPr>
        <w:t>590).</w:t>
      </w:r>
    </w:p>
    <w:p w14:paraId="188ED4AF" w14:textId="38739E7B" w:rsidR="009C4529" w:rsidRPr="00773D17" w:rsidRDefault="009C4529" w:rsidP="0032719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72D77F11" w14:textId="23ADDBC7" w:rsidR="00587F52" w:rsidRPr="00773D17" w:rsidRDefault="0068680A" w:rsidP="00F76FEA">
      <w:pPr>
        <w:numPr>
          <w:ilvl w:val="0"/>
          <w:numId w:val="23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>
        <w:rPr>
          <w:rFonts w:asciiTheme="majorHAnsi" w:hAnsiTheme="majorHAnsi" w:cstheme="majorBidi"/>
          <w:b/>
          <w:lang w:eastAsia="en-US"/>
        </w:rPr>
        <w:t xml:space="preserve"> </w:t>
      </w:r>
      <w:r w:rsidR="00587F52" w:rsidRPr="00773D17">
        <w:rPr>
          <w:rFonts w:asciiTheme="majorHAnsi" w:hAnsiTheme="majorHAnsi" w:cstheme="majorBidi"/>
          <w:b/>
          <w:lang w:eastAsia="en-US"/>
        </w:rPr>
        <w:t xml:space="preserve">Ochrona danych osobowych zebranych przez </w:t>
      </w:r>
      <w:r w:rsidR="00962CBB">
        <w:rPr>
          <w:rFonts w:asciiTheme="majorHAnsi" w:hAnsiTheme="majorHAnsi" w:cstheme="majorBidi"/>
          <w:b/>
          <w:lang w:eastAsia="en-US"/>
        </w:rPr>
        <w:t>z</w:t>
      </w:r>
      <w:r w:rsidR="00587F52" w:rsidRPr="00773D17">
        <w:rPr>
          <w:rFonts w:asciiTheme="majorHAnsi" w:hAnsiTheme="majorHAnsi" w:cstheme="majorBidi"/>
          <w:b/>
          <w:lang w:eastAsia="en-US"/>
        </w:rPr>
        <w:t>amawiającego w toku postępowania</w:t>
      </w:r>
    </w:p>
    <w:p w14:paraId="5032A08B" w14:textId="70F8CB9B" w:rsidR="00587F52" w:rsidRPr="00773D17" w:rsidRDefault="00587F52" w:rsidP="00F76FEA">
      <w:pPr>
        <w:numPr>
          <w:ilvl w:val="0"/>
          <w:numId w:val="19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>Zamawiający oświadcza, że spełnia wymogi określone w rozporządzeniu Parlamentu Europejskiego i Rady (UE) 2016/679 z  27 kwietnia 2016 r. w sprawie ochrony osób fizycznych w związku z przetwarzaniem danych osobowych i w sprawie swobodnego przepływu takich danych oraz uchylenia dyrektywy 95/46/WE (ogólne rozporządzenie o ochronie danych) (</w:t>
      </w:r>
      <w:proofErr w:type="spellStart"/>
      <w:r w:rsidRPr="00773D17">
        <w:rPr>
          <w:rFonts w:asciiTheme="majorHAnsi" w:eastAsiaTheme="majorEastAsia" w:hAnsiTheme="majorHAnsi" w:cstheme="majorBidi"/>
          <w:lang w:eastAsia="en-US"/>
        </w:rPr>
        <w:t>Dz</w:t>
      </w:r>
      <w:proofErr w:type="spellEnd"/>
      <w:r w:rsidR="00327197"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773D17">
        <w:rPr>
          <w:rFonts w:asciiTheme="majorHAnsi" w:eastAsiaTheme="majorEastAsia" w:hAnsiTheme="majorHAnsi" w:cstheme="majorBidi"/>
          <w:lang w:eastAsia="en-US"/>
        </w:rPr>
        <w:t>.Urz. UE L 119 z 4</w:t>
      </w:r>
      <w:r w:rsidR="00962CBB">
        <w:rPr>
          <w:rFonts w:asciiTheme="majorHAnsi" w:eastAsiaTheme="majorEastAsia" w:hAnsiTheme="majorHAnsi" w:cstheme="majorBidi"/>
          <w:lang w:eastAsia="en-US"/>
        </w:rPr>
        <w:t xml:space="preserve"> maja </w:t>
      </w:r>
      <w:r w:rsidRPr="00773D17">
        <w:rPr>
          <w:rFonts w:asciiTheme="majorHAnsi" w:eastAsiaTheme="majorEastAsia" w:hAnsiTheme="majorHAnsi" w:cstheme="majorBidi"/>
          <w:lang w:eastAsia="en-US"/>
        </w:rPr>
        <w:t>2016</w:t>
      </w:r>
      <w:r w:rsidR="00962CBB">
        <w:rPr>
          <w:rFonts w:asciiTheme="majorHAnsi" w:eastAsiaTheme="majorEastAsia" w:hAnsiTheme="majorHAnsi" w:cstheme="majorBidi"/>
          <w:lang w:eastAsia="en-US"/>
        </w:rPr>
        <w:t xml:space="preserve"> r.</w:t>
      </w:r>
      <w:r w:rsidRPr="00773D17">
        <w:rPr>
          <w:rFonts w:asciiTheme="majorHAnsi" w:eastAsiaTheme="majorEastAsia" w:hAnsiTheme="majorHAnsi" w:cstheme="majorBidi"/>
          <w:lang w:eastAsia="en-US"/>
        </w:rPr>
        <w:t>), dalej</w:t>
      </w:r>
      <w:r w:rsidR="00962CBB">
        <w:rPr>
          <w:rFonts w:asciiTheme="majorHAnsi" w:eastAsiaTheme="majorEastAsia" w:hAnsiTheme="majorHAnsi" w:cstheme="majorBidi"/>
          <w:lang w:eastAsia="en-US"/>
        </w:rPr>
        <w:t>: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RODO, tym samym</w:t>
      </w:r>
      <w:r w:rsidR="00AA4970"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dane osobowe podane przez </w:t>
      </w:r>
      <w:r w:rsidR="00962CBB">
        <w:rPr>
          <w:rFonts w:asciiTheme="majorHAnsi" w:eastAsiaTheme="majorEastAsia" w:hAnsiTheme="majorHAnsi" w:cstheme="majorBidi"/>
          <w:lang w:eastAsia="en-US"/>
        </w:rPr>
        <w:t>w</w:t>
      </w:r>
      <w:r w:rsidRPr="00773D17">
        <w:rPr>
          <w:rFonts w:asciiTheme="majorHAnsi" w:eastAsiaTheme="majorEastAsia" w:hAnsiTheme="majorHAnsi" w:cstheme="majorBidi"/>
          <w:lang w:eastAsia="en-US"/>
        </w:rPr>
        <w:t>ykonawcę  będą przetwarzane zgodnie z RODO oraz zgodnie z przepisami krajowymi.</w:t>
      </w:r>
    </w:p>
    <w:p w14:paraId="2D06D68E" w14:textId="15706CBF" w:rsidR="00587F52" w:rsidRPr="00773D17" w:rsidRDefault="00587F52" w:rsidP="00195C66">
      <w:pPr>
        <w:outlineLvl w:val="5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Dane osobowe </w:t>
      </w:r>
      <w:r w:rsidR="00962CBB">
        <w:rPr>
          <w:rFonts w:asciiTheme="majorHAnsi" w:eastAsiaTheme="majorEastAsia" w:hAnsiTheme="majorHAnsi" w:cstheme="majorBidi"/>
          <w:lang w:eastAsia="en-US"/>
        </w:rPr>
        <w:t>w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ykonawcy </w:t>
      </w:r>
      <w:r w:rsidR="00962CBB" w:rsidRPr="00773D17">
        <w:rPr>
          <w:rFonts w:asciiTheme="majorHAnsi" w:eastAsiaTheme="majorEastAsia" w:hAnsiTheme="majorHAnsi" w:cstheme="majorBidi"/>
          <w:lang w:eastAsia="en-US"/>
        </w:rPr>
        <w:t xml:space="preserve">będą 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przetwarzane na podstawie art. 6 ust. 1 lit. c RODO </w:t>
      </w:r>
      <w:r w:rsidRPr="00773D17">
        <w:rPr>
          <w:rFonts w:asciiTheme="majorHAnsi" w:eastAsiaTheme="majorEastAsia" w:hAnsiTheme="majorHAnsi" w:cstheme="majorBidi"/>
          <w:lang w:eastAsia="en-US"/>
        </w:rPr>
        <w:br/>
        <w:t xml:space="preserve">w celu związanym z przedmiotowym postępowaniem o udzielenie zamówienia publicznego pn. </w:t>
      </w:r>
      <w:r w:rsidR="00904BD7">
        <w:rPr>
          <w:rFonts w:asciiTheme="majorHAnsi" w:eastAsiaTheme="majorEastAsia" w:hAnsiTheme="majorHAnsi" w:cstheme="majorBidi"/>
          <w:lang w:eastAsia="en-US"/>
        </w:rPr>
        <w:t xml:space="preserve"> SUKCESYWNE DOSTAWY WORKÓW DO SEGREGACJI ODPADÓW</w:t>
      </w:r>
      <w:r w:rsidR="00195C66">
        <w:rPr>
          <w:rFonts w:asciiTheme="majorHAnsi" w:eastAsiaTheme="majorEastAsia" w:hAnsiTheme="majorHAnsi" w:cs="Arial"/>
          <w:caps/>
          <w:color w:val="000000" w:themeColor="text1"/>
          <w:spacing w:val="10"/>
          <w:lang w:eastAsia="en-US"/>
        </w:rPr>
        <w:t>.</w:t>
      </w:r>
      <w:r w:rsidR="002F3819">
        <w:rPr>
          <w:rFonts w:asciiTheme="majorHAnsi" w:eastAsiaTheme="majorEastAsia" w:hAnsiTheme="majorHAnsi" w:cs="Arial"/>
          <w:caps/>
          <w:color w:val="000000" w:themeColor="text1"/>
          <w:spacing w:val="10"/>
          <w:lang w:eastAsia="en-US"/>
        </w:rPr>
        <w:t xml:space="preserve"> 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Odbiorcami przekazanych przez </w:t>
      </w:r>
      <w:r w:rsidR="00962CBB">
        <w:rPr>
          <w:rFonts w:asciiTheme="majorHAnsi" w:eastAsiaTheme="majorEastAsia" w:hAnsiTheme="majorHAnsi" w:cstheme="majorBidi"/>
          <w:lang w:eastAsia="en-US"/>
        </w:rPr>
        <w:t>w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ykonawcę danych osobowych będą osoby lub podmioty, którym </w:t>
      </w:r>
      <w:r w:rsidR="00962CBB" w:rsidRPr="00773D17">
        <w:rPr>
          <w:rFonts w:asciiTheme="majorHAnsi" w:eastAsiaTheme="majorEastAsia" w:hAnsiTheme="majorHAnsi" w:cstheme="majorBidi"/>
          <w:lang w:eastAsia="en-US"/>
        </w:rPr>
        <w:t xml:space="preserve">zostanie 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udostępniona dokumentacja postępowania </w:t>
      </w:r>
      <w:r w:rsidR="00962CBB">
        <w:rPr>
          <w:rFonts w:asciiTheme="majorHAnsi" w:eastAsiaTheme="majorEastAsia" w:hAnsiTheme="majorHAnsi" w:cstheme="majorBidi"/>
          <w:lang w:eastAsia="en-US"/>
        </w:rPr>
        <w:t>zgodnie z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art. 8 oraz art. 96 ust. 3 ustawy </w:t>
      </w:r>
      <w:proofErr w:type="spellStart"/>
      <w:r w:rsidRPr="00773D17">
        <w:rPr>
          <w:rFonts w:asciiTheme="majorHAnsi" w:eastAsiaTheme="majorEastAsia" w:hAnsiTheme="majorHAnsi" w:cstheme="majorBidi"/>
          <w:lang w:eastAsia="en-US"/>
        </w:rPr>
        <w:t>Pzp</w:t>
      </w:r>
      <w:proofErr w:type="spellEnd"/>
      <w:r w:rsidRPr="00773D17">
        <w:rPr>
          <w:rFonts w:asciiTheme="majorHAnsi" w:eastAsiaTheme="majorEastAsia" w:hAnsiTheme="majorHAnsi" w:cstheme="majorBidi"/>
          <w:lang w:eastAsia="en-US"/>
        </w:rPr>
        <w:t>, a także art. 6 ustawy z 6 września 2001 r</w:t>
      </w:r>
      <w:r w:rsidR="00962CBB">
        <w:rPr>
          <w:rFonts w:asciiTheme="majorHAnsi" w:eastAsiaTheme="majorEastAsia" w:hAnsiTheme="majorHAnsi" w:cstheme="majorBidi"/>
          <w:lang w:eastAsia="en-US"/>
        </w:rPr>
        <w:t xml:space="preserve">. </w:t>
      </w:r>
      <w:r w:rsidRPr="00773D17">
        <w:rPr>
          <w:rFonts w:asciiTheme="majorHAnsi" w:eastAsiaTheme="majorEastAsia" w:hAnsiTheme="majorHAnsi" w:cstheme="majorBidi"/>
          <w:lang w:eastAsia="en-US"/>
        </w:rPr>
        <w:t>o dostępie do informacji publicznej.</w:t>
      </w:r>
    </w:p>
    <w:p w14:paraId="273707EE" w14:textId="2C4A257B" w:rsidR="00352806" w:rsidRPr="00773D17" w:rsidRDefault="00587F52" w:rsidP="00F76FEA">
      <w:pPr>
        <w:numPr>
          <w:ilvl w:val="0"/>
          <w:numId w:val="19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Dane osobowe </w:t>
      </w:r>
      <w:r w:rsidR="00962CBB">
        <w:rPr>
          <w:rFonts w:asciiTheme="majorHAnsi" w:eastAsiaTheme="majorEastAsia" w:hAnsiTheme="majorHAnsi" w:cstheme="majorBidi"/>
          <w:lang w:eastAsia="en-US"/>
        </w:rPr>
        <w:t>w</w:t>
      </w:r>
      <w:r w:rsidRPr="00773D17">
        <w:rPr>
          <w:rFonts w:asciiTheme="majorHAnsi" w:eastAsiaTheme="majorEastAsia" w:hAnsiTheme="majorHAnsi" w:cstheme="majorBidi"/>
          <w:lang w:eastAsia="en-US"/>
        </w:rPr>
        <w:t>ykonawcy</w:t>
      </w:r>
      <w:r w:rsidR="00962CBB"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773D17">
        <w:rPr>
          <w:rFonts w:asciiTheme="majorHAnsi" w:eastAsiaTheme="majorEastAsia" w:hAnsiTheme="majorHAnsi" w:cstheme="majorBidi"/>
          <w:lang w:eastAsia="en-US"/>
        </w:rPr>
        <w:t>zawarte w protokole po</w:t>
      </w:r>
      <w:r w:rsidR="009303A8" w:rsidRPr="00773D17">
        <w:rPr>
          <w:rFonts w:asciiTheme="majorHAnsi" w:eastAsiaTheme="majorEastAsia" w:hAnsiTheme="majorHAnsi" w:cstheme="majorBidi"/>
          <w:lang w:eastAsia="en-US"/>
        </w:rPr>
        <w:t>stępowania</w:t>
      </w:r>
      <w:r w:rsidR="00962CBB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9303A8" w:rsidRPr="00773D17">
        <w:rPr>
          <w:rFonts w:asciiTheme="majorHAnsi" w:eastAsiaTheme="majorEastAsia" w:hAnsiTheme="majorHAnsi" w:cstheme="majorBidi"/>
          <w:lang w:eastAsia="en-US"/>
        </w:rPr>
        <w:t>będą przechowywane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przez okres 4 lat</w:t>
      </w:r>
      <w:r w:rsidR="00962CBB">
        <w:rPr>
          <w:rFonts w:asciiTheme="majorHAnsi" w:eastAsiaTheme="majorEastAsia" w:hAnsiTheme="majorHAnsi" w:cstheme="majorBidi"/>
          <w:lang w:eastAsia="en-US"/>
        </w:rPr>
        <w:t>,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od dnia zakończenia postępowania o udzielenie zamówienia, a jeżeli czas trwania umowy przekracza 4 lata, okres przechowywania obejmuje cały czas trwania umowy.</w:t>
      </w:r>
    </w:p>
    <w:p w14:paraId="15CB4109" w14:textId="5386F0C2" w:rsidR="00587F52" w:rsidRPr="00773D17" w:rsidRDefault="00587F52" w:rsidP="00F76FEA">
      <w:pPr>
        <w:numPr>
          <w:ilvl w:val="0"/>
          <w:numId w:val="19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>Klauzula informacyjna, o której mowa w art. 13 ust. 1 i 2 ROD</w:t>
      </w:r>
      <w:r w:rsidR="00A87297" w:rsidRPr="00773D17">
        <w:rPr>
          <w:rFonts w:asciiTheme="majorHAnsi" w:eastAsiaTheme="majorEastAsia" w:hAnsiTheme="majorHAnsi" w:cstheme="majorBidi"/>
          <w:lang w:eastAsia="en-US"/>
        </w:rPr>
        <w:t>O znajdu</w:t>
      </w:r>
      <w:r w:rsidR="00814EB5" w:rsidRPr="00773D17">
        <w:rPr>
          <w:rFonts w:asciiTheme="majorHAnsi" w:eastAsiaTheme="majorEastAsia" w:hAnsiTheme="majorHAnsi" w:cstheme="majorBidi"/>
          <w:lang w:eastAsia="en-US"/>
        </w:rPr>
        <w:t xml:space="preserve">je się </w:t>
      </w:r>
      <w:r w:rsidR="00814EB5" w:rsidRPr="00773D17">
        <w:rPr>
          <w:rFonts w:asciiTheme="majorHAnsi" w:eastAsiaTheme="majorEastAsia" w:hAnsiTheme="majorHAnsi" w:cstheme="majorBidi"/>
          <w:b/>
          <w:lang w:eastAsia="en-US"/>
        </w:rPr>
        <w:t xml:space="preserve">w załączniku nr </w:t>
      </w:r>
      <w:r w:rsidR="00916D7C">
        <w:rPr>
          <w:rFonts w:asciiTheme="majorHAnsi" w:eastAsiaTheme="majorEastAsia" w:hAnsiTheme="majorHAnsi" w:cstheme="majorBidi"/>
          <w:b/>
          <w:lang w:eastAsia="en-US"/>
        </w:rPr>
        <w:t xml:space="preserve">6 </w:t>
      </w:r>
      <w:r w:rsidR="009303A8" w:rsidRPr="00773D17">
        <w:rPr>
          <w:rFonts w:asciiTheme="majorHAnsi" w:eastAsiaTheme="majorEastAsia" w:hAnsiTheme="majorHAnsi" w:cstheme="majorBidi"/>
          <w:b/>
          <w:lang w:eastAsia="en-US"/>
        </w:rPr>
        <w:t>do SWZ</w:t>
      </w:r>
      <w:r w:rsidR="00962CBB">
        <w:rPr>
          <w:rFonts w:asciiTheme="majorHAnsi" w:eastAsiaTheme="majorEastAsia" w:hAnsiTheme="majorHAnsi" w:cstheme="majorBidi"/>
          <w:b/>
          <w:lang w:eastAsia="en-US"/>
        </w:rPr>
        <w:t>.</w:t>
      </w:r>
    </w:p>
    <w:p w14:paraId="318AA5DA" w14:textId="48DA30F8" w:rsidR="00587F52" w:rsidRPr="00773D17" w:rsidRDefault="00587F52" w:rsidP="00F76FEA">
      <w:pPr>
        <w:numPr>
          <w:ilvl w:val="0"/>
          <w:numId w:val="19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Zamawiający nie planuje przetwarzania danych osobowych </w:t>
      </w:r>
      <w:r w:rsidR="00962CBB">
        <w:rPr>
          <w:rFonts w:asciiTheme="majorHAnsi" w:eastAsiaTheme="majorEastAsia" w:hAnsiTheme="majorHAnsi" w:cstheme="majorBidi"/>
          <w:lang w:eastAsia="en-US"/>
        </w:rPr>
        <w:t>w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ykonawcy w celu innym niż cel określony w </w:t>
      </w:r>
      <w:r w:rsidR="00352806" w:rsidRPr="00773D17">
        <w:rPr>
          <w:rFonts w:asciiTheme="majorHAnsi" w:eastAsiaTheme="majorEastAsia" w:hAnsiTheme="majorHAnsi" w:cstheme="majorBidi"/>
          <w:lang w:eastAsia="en-US"/>
        </w:rPr>
        <w:t>lit. b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powyżej. Jeżeli administrator będzie planował przetwarzać dane osobowe w celu innym niż cel, w którym dane osobowe zostały zebrane (tj. cel określony w </w:t>
      </w:r>
      <w:r w:rsidR="00352806" w:rsidRPr="00773D17">
        <w:rPr>
          <w:rFonts w:asciiTheme="majorHAnsi" w:eastAsiaTheme="majorEastAsia" w:hAnsiTheme="majorHAnsi" w:cstheme="majorBidi"/>
          <w:lang w:eastAsia="en-US"/>
        </w:rPr>
        <w:t>lit. b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powyżej), przed takim dalszym przetwarzaniem poinformuje on osobę, której dane dotyczą, o tym innym celu oraz udzieli jej wszelkich innych stosownych informacji, o których mowa w art. 13 ust. 2 RODO.</w:t>
      </w:r>
    </w:p>
    <w:p w14:paraId="2F095CC9" w14:textId="77777777" w:rsidR="00587F52" w:rsidRPr="00773D17" w:rsidRDefault="00587F52" w:rsidP="00F76FEA">
      <w:pPr>
        <w:numPr>
          <w:ilvl w:val="0"/>
          <w:numId w:val="19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>Wykonawca jest zobowiązany, w związku z udziałem w przedmiotowym postępowaniu, do wypełnienia wszystkich obowiązków formalno-prawnych wymaganych przez RODO i związanych z udziałem w przedmiotowym postępowaniu o udzielenie zamówienia. Do obowiązków tych należą:</w:t>
      </w:r>
    </w:p>
    <w:p w14:paraId="15395487" w14:textId="51C514AF" w:rsidR="00587F52" w:rsidRPr="00773D17" w:rsidRDefault="00587F52" w:rsidP="000521B3">
      <w:pPr>
        <w:numPr>
          <w:ilvl w:val="0"/>
          <w:numId w:val="3"/>
        </w:numPr>
        <w:ind w:left="714" w:hanging="357"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obowiązek informacyjny przewidziany w art. 13 RODO względem osób fizycznych, których dane osobowe dotyczą i od których dane te </w:t>
      </w:r>
      <w:r w:rsidR="00962CBB">
        <w:rPr>
          <w:rFonts w:asciiTheme="majorHAnsi" w:eastAsiaTheme="majorEastAsia" w:hAnsiTheme="majorHAnsi" w:cstheme="majorBidi"/>
          <w:lang w:eastAsia="en-US"/>
        </w:rPr>
        <w:t>w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ykonawca bezpośrednio pozyskał i przekazał </w:t>
      </w:r>
      <w:r w:rsidR="00962CBB">
        <w:rPr>
          <w:rFonts w:asciiTheme="majorHAnsi" w:eastAsiaTheme="majorEastAsia" w:hAnsiTheme="majorHAnsi" w:cstheme="majorBidi"/>
          <w:lang w:eastAsia="en-US"/>
        </w:rPr>
        <w:t>z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amawiającemu w treści oferty lub dokumentów składanych na żądanie </w:t>
      </w:r>
      <w:r w:rsidR="00962CBB">
        <w:rPr>
          <w:rFonts w:asciiTheme="majorHAnsi" w:eastAsiaTheme="majorEastAsia" w:hAnsiTheme="majorHAnsi" w:cstheme="majorBidi"/>
          <w:lang w:eastAsia="en-US"/>
        </w:rPr>
        <w:t>z</w:t>
      </w:r>
      <w:r w:rsidRPr="00773D17">
        <w:rPr>
          <w:rFonts w:asciiTheme="majorHAnsi" w:eastAsiaTheme="majorEastAsia" w:hAnsiTheme="majorHAnsi" w:cstheme="majorBidi"/>
          <w:lang w:eastAsia="en-US"/>
        </w:rPr>
        <w:t>amawi</w:t>
      </w:r>
      <w:r w:rsidR="009C14AF" w:rsidRPr="00773D17">
        <w:rPr>
          <w:rFonts w:asciiTheme="majorHAnsi" w:eastAsiaTheme="majorEastAsia" w:hAnsiTheme="majorHAnsi" w:cstheme="majorBidi"/>
          <w:lang w:eastAsia="en-US"/>
        </w:rPr>
        <w:t>ają</w:t>
      </w:r>
      <w:r w:rsidR="00352806" w:rsidRPr="00773D17">
        <w:rPr>
          <w:rFonts w:asciiTheme="majorHAnsi" w:eastAsiaTheme="majorEastAsia" w:hAnsiTheme="majorHAnsi" w:cstheme="majorBidi"/>
          <w:lang w:eastAsia="en-US"/>
        </w:rPr>
        <w:t>cego</w:t>
      </w:r>
      <w:r w:rsidR="00962CBB">
        <w:rPr>
          <w:rFonts w:asciiTheme="majorHAnsi" w:eastAsiaTheme="majorEastAsia" w:hAnsiTheme="majorHAnsi" w:cstheme="majorBidi"/>
          <w:lang w:eastAsia="en-US"/>
        </w:rPr>
        <w:t>;</w:t>
      </w:r>
    </w:p>
    <w:p w14:paraId="54D815FC" w14:textId="5DAF3717" w:rsidR="00352806" w:rsidRPr="00773D17" w:rsidRDefault="00587F52" w:rsidP="000521B3">
      <w:pPr>
        <w:numPr>
          <w:ilvl w:val="0"/>
          <w:numId w:val="3"/>
        </w:numPr>
        <w:ind w:left="714" w:hanging="357"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obowiązek informacyjny wynikający z art. 14 RODO względem osób fizycznych, których dane </w:t>
      </w:r>
      <w:r w:rsidR="00962CBB">
        <w:rPr>
          <w:rFonts w:asciiTheme="majorHAnsi" w:eastAsiaTheme="majorEastAsia" w:hAnsiTheme="majorHAnsi" w:cstheme="majorBidi"/>
          <w:lang w:eastAsia="en-US"/>
        </w:rPr>
        <w:t>w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ykonawca pozyskał w sposób pośredni, a które to dane </w:t>
      </w:r>
      <w:r w:rsidR="00962CBB">
        <w:rPr>
          <w:rFonts w:asciiTheme="majorHAnsi" w:eastAsiaTheme="majorEastAsia" w:hAnsiTheme="majorHAnsi" w:cstheme="majorBidi"/>
          <w:lang w:eastAsia="en-US"/>
        </w:rPr>
        <w:t>w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ykonawca przekazuje </w:t>
      </w:r>
      <w:r w:rsidR="00962CBB">
        <w:rPr>
          <w:rFonts w:asciiTheme="majorHAnsi" w:eastAsiaTheme="majorEastAsia" w:hAnsiTheme="majorHAnsi" w:cstheme="majorBidi"/>
          <w:lang w:eastAsia="en-US"/>
        </w:rPr>
        <w:t>z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amawiającemu w treści oferty lub dokumentów składanych na żądanie </w:t>
      </w:r>
      <w:r w:rsidR="00962CBB">
        <w:rPr>
          <w:rFonts w:asciiTheme="majorHAnsi" w:eastAsiaTheme="majorEastAsia" w:hAnsiTheme="majorHAnsi" w:cstheme="majorBidi"/>
          <w:lang w:eastAsia="en-US"/>
        </w:rPr>
        <w:t>z</w:t>
      </w:r>
      <w:r w:rsidRPr="00773D17">
        <w:rPr>
          <w:rFonts w:asciiTheme="majorHAnsi" w:eastAsiaTheme="majorEastAsia" w:hAnsiTheme="majorHAnsi" w:cstheme="majorBidi"/>
          <w:lang w:eastAsia="en-US"/>
        </w:rPr>
        <w:t>amawi</w:t>
      </w:r>
      <w:r w:rsidR="00352806" w:rsidRPr="00773D17">
        <w:rPr>
          <w:rFonts w:asciiTheme="majorHAnsi" w:eastAsiaTheme="majorEastAsia" w:hAnsiTheme="majorHAnsi" w:cstheme="majorBidi"/>
          <w:lang w:eastAsia="en-US"/>
        </w:rPr>
        <w:t>ającego</w:t>
      </w:r>
      <w:r w:rsidR="00962CBB">
        <w:rPr>
          <w:rFonts w:asciiTheme="majorHAnsi" w:eastAsiaTheme="majorEastAsia" w:hAnsiTheme="majorHAnsi" w:cstheme="majorBidi"/>
          <w:lang w:eastAsia="en-US"/>
        </w:rPr>
        <w:t>.</w:t>
      </w:r>
    </w:p>
    <w:p w14:paraId="7441BB12" w14:textId="4C2C54AC" w:rsidR="00814EB5" w:rsidRPr="00773D17" w:rsidRDefault="00587F52" w:rsidP="00F76FEA">
      <w:pPr>
        <w:numPr>
          <w:ilvl w:val="0"/>
          <w:numId w:val="19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W celu zapewnienia, że </w:t>
      </w:r>
      <w:r w:rsidR="00962CBB">
        <w:rPr>
          <w:rFonts w:asciiTheme="majorHAnsi" w:eastAsiaTheme="majorEastAsia" w:hAnsiTheme="majorHAnsi" w:cstheme="majorBidi"/>
          <w:lang w:eastAsia="en-US"/>
        </w:rPr>
        <w:t>w</w:t>
      </w:r>
      <w:r w:rsidRPr="00773D17">
        <w:rPr>
          <w:rFonts w:asciiTheme="majorHAnsi" w:eastAsiaTheme="majorEastAsia" w:hAnsiTheme="majorHAnsi" w:cstheme="majorBidi"/>
          <w:lang w:eastAsia="en-US"/>
        </w:rPr>
        <w:t>ykonawca wypełnił ww. obowiązki informacyjne oraz ochrony prawnie uzasadnionych interesów osoby trzeciej, której dane zostały przekazane w zwią</w:t>
      </w:r>
      <w:r w:rsidR="00352806" w:rsidRPr="00773D17">
        <w:rPr>
          <w:rFonts w:asciiTheme="majorHAnsi" w:eastAsiaTheme="majorEastAsia" w:hAnsiTheme="majorHAnsi" w:cstheme="majorBidi"/>
          <w:lang w:eastAsia="en-US"/>
        </w:rPr>
        <w:t>zku z udziałem w postępowaniu, w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ykonawca składa oświadczenia o wypełnieniu przez niego obowiązków informacyjnych przewidzianych w art. 13 lub </w:t>
      </w:r>
      <w:r w:rsidRPr="00773D17">
        <w:rPr>
          <w:rFonts w:asciiTheme="majorHAnsi" w:eastAsiaTheme="majorEastAsia" w:hAnsiTheme="majorHAnsi" w:cstheme="majorBidi"/>
          <w:lang w:eastAsia="en-US"/>
        </w:rPr>
        <w:lastRenderedPageBreak/>
        <w:t xml:space="preserve">art. 14 RODO – treść oświadczenia została zawarta </w:t>
      </w:r>
      <w:r w:rsidR="00352806" w:rsidRPr="00773D17">
        <w:rPr>
          <w:rFonts w:asciiTheme="majorHAnsi" w:eastAsiaTheme="majorEastAsia" w:hAnsiTheme="majorHAnsi" w:cstheme="majorBidi"/>
          <w:b/>
          <w:lang w:eastAsia="en-US"/>
        </w:rPr>
        <w:t xml:space="preserve">w załączniku nr </w:t>
      </w:r>
      <w:r w:rsidR="00AB60E1">
        <w:rPr>
          <w:rFonts w:asciiTheme="majorHAnsi" w:eastAsiaTheme="majorEastAsia" w:hAnsiTheme="majorHAnsi" w:cstheme="majorBidi"/>
          <w:b/>
          <w:lang w:eastAsia="en-US"/>
        </w:rPr>
        <w:t>1</w:t>
      </w:r>
      <w:r w:rsidR="00962CBB">
        <w:rPr>
          <w:rFonts w:asciiTheme="majorHAnsi" w:eastAsiaTheme="majorEastAsia" w:hAnsiTheme="majorHAnsi" w:cstheme="majorBidi"/>
          <w:b/>
          <w:lang w:eastAsia="en-US"/>
        </w:rPr>
        <w:t xml:space="preserve"> </w:t>
      </w:r>
      <w:r w:rsidR="009303A8" w:rsidRPr="00773D17">
        <w:rPr>
          <w:rFonts w:asciiTheme="majorHAnsi" w:eastAsiaTheme="majorEastAsia" w:hAnsiTheme="majorHAnsi" w:cstheme="majorBidi"/>
          <w:b/>
          <w:lang w:eastAsia="en-US"/>
        </w:rPr>
        <w:t>do S</w:t>
      </w:r>
      <w:r w:rsidR="00814EB5" w:rsidRPr="00773D17">
        <w:rPr>
          <w:rFonts w:asciiTheme="majorHAnsi" w:eastAsiaTheme="majorEastAsia" w:hAnsiTheme="majorHAnsi" w:cstheme="majorBidi"/>
          <w:b/>
          <w:lang w:eastAsia="en-US"/>
        </w:rPr>
        <w:t xml:space="preserve">WZ </w:t>
      </w:r>
      <w:r w:rsidR="00814EB5" w:rsidRPr="00773D17">
        <w:rPr>
          <w:rFonts w:asciiTheme="majorHAnsi" w:eastAsiaTheme="majorEastAsia" w:hAnsiTheme="majorHAnsi" w:cstheme="majorBidi"/>
          <w:b/>
          <w:lang w:eastAsia="en-US"/>
        </w:rPr>
        <w:sym w:font="Wingdings" w:char="F0E0"/>
      </w:r>
      <w:r w:rsidR="00814EB5" w:rsidRPr="00773D17">
        <w:rPr>
          <w:rFonts w:asciiTheme="majorHAnsi" w:eastAsiaTheme="majorEastAsia" w:hAnsiTheme="majorHAnsi" w:cstheme="majorBidi"/>
          <w:b/>
          <w:lang w:eastAsia="en-US"/>
        </w:rPr>
        <w:t xml:space="preserve"> Informacje dotyczące </w:t>
      </w:r>
      <w:r w:rsidR="00962CBB">
        <w:rPr>
          <w:rFonts w:asciiTheme="majorHAnsi" w:eastAsiaTheme="majorEastAsia" w:hAnsiTheme="majorHAnsi" w:cstheme="majorBidi"/>
          <w:b/>
          <w:lang w:eastAsia="en-US"/>
        </w:rPr>
        <w:t>w</w:t>
      </w:r>
      <w:r w:rsidR="00814EB5" w:rsidRPr="00773D17">
        <w:rPr>
          <w:rFonts w:asciiTheme="majorHAnsi" w:eastAsiaTheme="majorEastAsia" w:hAnsiTheme="majorHAnsi" w:cstheme="majorBidi"/>
          <w:b/>
          <w:lang w:eastAsia="en-US"/>
        </w:rPr>
        <w:t>ykonawcy.</w:t>
      </w:r>
    </w:p>
    <w:p w14:paraId="396FC7B2" w14:textId="45D8541D" w:rsidR="00587F52" w:rsidRPr="00773D17" w:rsidRDefault="009303A8" w:rsidP="00F76FEA">
      <w:pPr>
        <w:numPr>
          <w:ilvl w:val="0"/>
          <w:numId w:val="19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>Z</w:t>
      </w:r>
      <w:r w:rsidR="00587F52" w:rsidRPr="00773D17">
        <w:rPr>
          <w:rFonts w:asciiTheme="majorHAnsi" w:eastAsiaTheme="majorEastAsia" w:hAnsiTheme="majorHAnsi" w:cstheme="majorBidi"/>
          <w:lang w:eastAsia="en-US"/>
        </w:rPr>
        <w:t>amawiający informuje, że:</w:t>
      </w:r>
    </w:p>
    <w:p w14:paraId="663355A2" w14:textId="2B8EE445" w:rsidR="00E23757" w:rsidRPr="00773D17" w:rsidRDefault="00E23757" w:rsidP="000521B3">
      <w:pPr>
        <w:numPr>
          <w:ilvl w:val="0"/>
          <w:numId w:val="3"/>
        </w:numPr>
        <w:ind w:left="714" w:hanging="357"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>Zamawiający udostępnia dane osobowe, o których mowa w art. 10 RODO (dane osobowe dotyczące wyroków skazujących i czynów zabronionych) w celu umożliwienia korzystania ze środków ochrony prawnej, o których mowa w dziale IX</w:t>
      </w:r>
      <w:r w:rsidR="005B68C9">
        <w:rPr>
          <w:rFonts w:asciiTheme="majorHAnsi" w:eastAsiaTheme="majorEastAsia" w:hAnsiTheme="majorHAnsi" w:cstheme="majorBidi"/>
          <w:lang w:eastAsia="en-US"/>
        </w:rPr>
        <w:t xml:space="preserve"> ustawy </w:t>
      </w:r>
      <w:proofErr w:type="spellStart"/>
      <w:r w:rsidR="005B68C9">
        <w:rPr>
          <w:rFonts w:asciiTheme="majorHAnsi" w:eastAsiaTheme="majorEastAsia" w:hAnsiTheme="majorHAnsi" w:cstheme="majorBidi"/>
          <w:lang w:eastAsia="en-US"/>
        </w:rPr>
        <w:t>Pzp</w:t>
      </w:r>
      <w:proofErr w:type="spellEnd"/>
      <w:r w:rsidRPr="00773D17">
        <w:rPr>
          <w:rFonts w:asciiTheme="majorHAnsi" w:eastAsiaTheme="majorEastAsia" w:hAnsiTheme="majorHAnsi" w:cstheme="majorBidi"/>
          <w:lang w:eastAsia="en-US"/>
        </w:rPr>
        <w:t>, do upływu terminu na ich wniesienie.</w:t>
      </w:r>
    </w:p>
    <w:p w14:paraId="5A69165F" w14:textId="2E1CA91A" w:rsidR="00E23757" w:rsidRPr="00773D17" w:rsidRDefault="00E23757" w:rsidP="000521B3">
      <w:pPr>
        <w:numPr>
          <w:ilvl w:val="0"/>
          <w:numId w:val="3"/>
        </w:numPr>
        <w:ind w:left="714" w:hanging="357"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>Udostępnianie protokołu i załączników do protokołu</w:t>
      </w:r>
      <w:r w:rsidR="00962CBB"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ma zastosowanie do wszystkich danych osobowych, z wyjątkiem </w:t>
      </w:r>
      <w:r w:rsidR="00962CBB">
        <w:rPr>
          <w:rFonts w:asciiTheme="majorHAnsi" w:eastAsiaTheme="majorEastAsia" w:hAnsiTheme="majorHAnsi" w:cstheme="majorBidi"/>
          <w:lang w:eastAsia="en-US"/>
        </w:rPr>
        <w:t>tych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, o których mowa w art. 9 ust. 1 RODO (tj. danych osobowych ujawniających pochodzenie rasowe lub etniczne, poglądy polityczne, przekonania religijne lub światopoglądowe, przynależność do związków zawodowych oraz przetwarzania danych genetycznych, danych biometrycznych w celu jednoznacznego zidentyfikowania osoby fizycznej lub danych dotyczących zdrowia, seksualności lub orientacji seksualnej tej osoby), zebranych w toku postępowania o udzielenie zamówienia. </w:t>
      </w:r>
    </w:p>
    <w:p w14:paraId="104CC3DF" w14:textId="38F60EF5" w:rsidR="00587F52" w:rsidRPr="00773D17" w:rsidRDefault="009303A8" w:rsidP="000521B3">
      <w:pPr>
        <w:numPr>
          <w:ilvl w:val="0"/>
          <w:numId w:val="3"/>
        </w:numPr>
        <w:ind w:left="714" w:hanging="357"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>W przypadku korzystania przez osobę, której dane osobowe są przetwarzane przez zamawiającego, z uprawnienia, o którym mowa w art. 15 ust. 1</w:t>
      </w:r>
      <w:r w:rsidR="00962CBB">
        <w:rPr>
          <w:rFonts w:asciiTheme="majorHAnsi" w:eastAsiaTheme="majorEastAsia" w:hAnsiTheme="majorHAnsi" w:cstheme="majorBidi"/>
          <w:lang w:eastAsia="en-US"/>
        </w:rPr>
        <w:t>–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3 </w:t>
      </w:r>
      <w:r w:rsidR="00587F52" w:rsidRPr="00773D17">
        <w:rPr>
          <w:rFonts w:asciiTheme="majorHAnsi" w:eastAsiaTheme="majorEastAsia" w:hAnsiTheme="majorHAnsi" w:cstheme="majorBidi"/>
          <w:lang w:eastAsia="en-US"/>
        </w:rPr>
        <w:t>RODO (związanych z prawem wykonawcy do uzyskania od administratora potwierdzenia, czy przetwarzane są dane osobowe jego dotyczące, prawem wykonawcy do bycia poinformowanym o odpowiednich zabezpieczeniach, o których mowa w art. 46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RODO</w:t>
      </w:r>
      <w:r w:rsidR="00587F52" w:rsidRPr="00773D17">
        <w:rPr>
          <w:rFonts w:asciiTheme="majorHAnsi" w:eastAsiaTheme="majorEastAsia" w:hAnsiTheme="majorHAnsi" w:cstheme="majorBidi"/>
          <w:lang w:eastAsia="en-US"/>
        </w:rPr>
        <w:t>, związanych z przekazaniem jego danych osobowych do państwa trzeciego lub organizacji międzynarodowej oraz prawe</w:t>
      </w:r>
      <w:r w:rsidR="00962CBB">
        <w:rPr>
          <w:rFonts w:asciiTheme="majorHAnsi" w:eastAsiaTheme="majorEastAsia" w:hAnsiTheme="majorHAnsi" w:cstheme="majorBidi"/>
          <w:lang w:eastAsia="en-US"/>
        </w:rPr>
        <w:t>m</w:t>
      </w:r>
      <w:r w:rsidR="00587F52" w:rsidRPr="00773D17">
        <w:rPr>
          <w:rFonts w:asciiTheme="majorHAnsi" w:eastAsiaTheme="majorEastAsia" w:hAnsiTheme="majorHAnsi" w:cstheme="majorBidi"/>
          <w:lang w:eastAsia="en-US"/>
        </w:rPr>
        <w:t xml:space="preserve"> otrzymania przez</w:t>
      </w:r>
      <w:r w:rsidR="00962CBB">
        <w:rPr>
          <w:rFonts w:asciiTheme="majorHAnsi" w:eastAsiaTheme="majorEastAsia" w:hAnsiTheme="majorHAnsi" w:cstheme="majorBidi"/>
          <w:lang w:eastAsia="en-US"/>
        </w:rPr>
        <w:t xml:space="preserve"> w</w:t>
      </w:r>
      <w:r w:rsidR="00587F52" w:rsidRPr="00773D17">
        <w:rPr>
          <w:rFonts w:asciiTheme="majorHAnsi" w:eastAsiaTheme="majorEastAsia" w:hAnsiTheme="majorHAnsi" w:cstheme="majorBidi"/>
          <w:lang w:eastAsia="en-US"/>
        </w:rPr>
        <w:t>ykonawcę od administratora kopii danych osobowyc</w:t>
      </w:r>
      <w:r w:rsidRPr="00773D17">
        <w:rPr>
          <w:rFonts w:asciiTheme="majorHAnsi" w:eastAsiaTheme="majorEastAsia" w:hAnsiTheme="majorHAnsi" w:cstheme="majorBidi"/>
          <w:lang w:eastAsia="en-US"/>
        </w:rPr>
        <w:t>h podlegających przetwarzaniu), zamawiający może żądać od osoby występującej z żądaniem wskazania dodatkowych informacji, mających na celu sprecyzowanie nazwy lub daty zakończonego postępowania o udzielenie zamówienia.</w:t>
      </w:r>
    </w:p>
    <w:p w14:paraId="7A38E101" w14:textId="2A71B0FA" w:rsidR="009303A8" w:rsidRPr="00773D17" w:rsidRDefault="009F62A5" w:rsidP="000521B3">
      <w:pPr>
        <w:numPr>
          <w:ilvl w:val="0"/>
          <w:numId w:val="3"/>
        </w:numPr>
        <w:ind w:left="714" w:hanging="357"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Skorzystanie przez osobę, której dane osobowe dotyczą, z uprawnienia, o którym mowa w art. 16 RODO (z uprawnienia do sprostowania lub uzupełnienia danych osobowych), </w:t>
      </w:r>
      <w:r w:rsidR="009303A8" w:rsidRPr="00773D17">
        <w:rPr>
          <w:rFonts w:asciiTheme="majorHAnsi" w:eastAsiaTheme="majorEastAsia" w:hAnsiTheme="majorHAnsi" w:cstheme="majorBidi"/>
          <w:lang w:eastAsia="en-US"/>
        </w:rPr>
        <w:t>nie może naruszać integralności protokołu postępowania oraz jego załączników</w:t>
      </w:r>
      <w:r w:rsidR="00962CBB">
        <w:rPr>
          <w:rFonts w:asciiTheme="majorHAnsi" w:eastAsiaTheme="majorEastAsia" w:hAnsiTheme="majorHAnsi" w:cstheme="majorBidi"/>
          <w:lang w:eastAsia="en-US"/>
        </w:rPr>
        <w:t>.</w:t>
      </w:r>
    </w:p>
    <w:p w14:paraId="6E0FEDAB" w14:textId="7670A36E" w:rsidR="007515D3" w:rsidRPr="00773D17" w:rsidRDefault="007515D3" w:rsidP="000521B3">
      <w:pPr>
        <w:numPr>
          <w:ilvl w:val="0"/>
          <w:numId w:val="3"/>
        </w:numPr>
        <w:ind w:left="714" w:hanging="357"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>W postępowaniu o udzielenie zamówienia zgłoszenie żądania ograniczenia przetwarzania, o którym mowa w art. 18 ust. 1 RODO, nie ogranicza przetwarzania danych osobowych do czasu zakończenia tego postępowania.</w:t>
      </w:r>
    </w:p>
    <w:p w14:paraId="5F2EE5C1" w14:textId="05F0AB89" w:rsidR="00E23757" w:rsidRPr="00773D17" w:rsidRDefault="00962CBB" w:rsidP="000521B3">
      <w:pPr>
        <w:numPr>
          <w:ilvl w:val="0"/>
          <w:numId w:val="3"/>
        </w:numPr>
        <w:ind w:left="714" w:hanging="357"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 xml:space="preserve">W </w:t>
      </w:r>
      <w:r w:rsidR="009303A8" w:rsidRPr="00773D17">
        <w:rPr>
          <w:rFonts w:asciiTheme="majorHAnsi" w:eastAsiaTheme="majorEastAsia" w:hAnsiTheme="majorHAnsi" w:cstheme="majorBidi"/>
          <w:lang w:eastAsia="en-US"/>
        </w:rPr>
        <w:t xml:space="preserve">przypadku gdy wniesienie żądania dotyczącego prawa, o którym mowa w art. 18 ust. 1 RODO </w:t>
      </w:r>
      <w:r w:rsidR="009F62A5" w:rsidRPr="00773D17">
        <w:rPr>
          <w:rFonts w:asciiTheme="majorHAnsi" w:eastAsiaTheme="majorEastAsia" w:hAnsiTheme="majorHAnsi" w:cstheme="majorBidi"/>
          <w:lang w:eastAsia="en-US"/>
        </w:rPr>
        <w:t>spowoduje ograniczenie przetwarzania danych osobowych zawartych w protokole postępowania lub załącznikach do tego protokołu, od dnia zakończenia postępowania o udzielenie zamówienia zamawiający nie udostępnia tych danych, chyba że zachodzą przesłanki, o których mowa w art. 18 ust. 2 rozporządzenia 2016/679.</w:t>
      </w:r>
    </w:p>
    <w:p w14:paraId="171FB195" w14:textId="77777777" w:rsidR="009303A8" w:rsidRPr="00773D17" w:rsidRDefault="009303A8" w:rsidP="009F62A5">
      <w:pPr>
        <w:jc w:val="both"/>
        <w:rPr>
          <w:rFonts w:asciiTheme="majorHAnsi" w:eastAsiaTheme="majorEastAsia" w:hAnsiTheme="majorHAnsi" w:cstheme="majorBidi"/>
          <w:highlight w:val="green"/>
          <w:lang w:eastAsia="en-US"/>
        </w:rPr>
      </w:pPr>
    </w:p>
    <w:p w14:paraId="06817B41" w14:textId="77777777" w:rsidR="009F62A5" w:rsidRPr="00773D17" w:rsidRDefault="009F62A5" w:rsidP="009F62A5">
      <w:pPr>
        <w:jc w:val="both"/>
        <w:rPr>
          <w:rFonts w:asciiTheme="majorHAnsi" w:eastAsiaTheme="majorEastAsia" w:hAnsiTheme="majorHAnsi" w:cstheme="majorBidi"/>
          <w:highlight w:val="lightGray"/>
          <w:lang w:eastAsia="en-US"/>
        </w:rPr>
      </w:pPr>
    </w:p>
    <w:p w14:paraId="10F544BB" w14:textId="77777777" w:rsidR="00493561" w:rsidRPr="00773D17" w:rsidRDefault="00493561" w:rsidP="00493561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b/>
          <w:u w:val="single"/>
          <w:lang w:eastAsia="en-US"/>
        </w:rPr>
      </w:pPr>
    </w:p>
    <w:p w14:paraId="5309CF5F" w14:textId="0A8F307F" w:rsidR="00AA4F20" w:rsidRPr="00773D17" w:rsidRDefault="00FE361A" w:rsidP="000521B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240" w:line="252" w:lineRule="auto"/>
        <w:ind w:left="284" w:hanging="284"/>
        <w:jc w:val="both"/>
        <w:rPr>
          <w:rFonts w:asciiTheme="majorHAnsi" w:eastAsiaTheme="majorEastAsia" w:hAnsiTheme="majorHAnsi" w:cs="Arial"/>
          <w:b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t xml:space="preserve">Wymagania stawiane </w:t>
      </w:r>
      <w:r w:rsidR="001C6A9E">
        <w:rPr>
          <w:rFonts w:asciiTheme="majorHAnsi" w:eastAsiaTheme="majorEastAsia" w:hAnsiTheme="majorHAnsi" w:cs="Arial"/>
          <w:b/>
          <w:lang w:eastAsia="en-US"/>
        </w:rPr>
        <w:t>w</w:t>
      </w:r>
      <w:r w:rsidRPr="00773D17">
        <w:rPr>
          <w:rFonts w:asciiTheme="majorHAnsi" w:eastAsiaTheme="majorEastAsia" w:hAnsiTheme="majorHAnsi" w:cs="Arial"/>
          <w:b/>
          <w:lang w:eastAsia="en-US"/>
        </w:rPr>
        <w:t xml:space="preserve">ykonawcy </w:t>
      </w:r>
    </w:p>
    <w:p w14:paraId="07C33FD9" w14:textId="68750FB1" w:rsidR="00FE361A" w:rsidRPr="00773D17" w:rsidRDefault="00FE361A" w:rsidP="00F76FEA">
      <w:pPr>
        <w:numPr>
          <w:ilvl w:val="0"/>
          <w:numId w:val="26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Przedmiot zamówienia</w:t>
      </w:r>
    </w:p>
    <w:p w14:paraId="2EE492A2" w14:textId="77777777" w:rsidR="001C6A9E" w:rsidRPr="001C6A9E" w:rsidRDefault="001C6A9E" w:rsidP="001C6A9E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3A654D53" w14:textId="617C2176" w:rsidR="00AA4F20" w:rsidRPr="008B53FF" w:rsidRDefault="00AA4F20" w:rsidP="00F76FEA">
      <w:pPr>
        <w:numPr>
          <w:ilvl w:val="0"/>
          <w:numId w:val="9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color w:val="000000" w:themeColor="text1"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Przedmiot zamówienia stanowi</w:t>
      </w:r>
      <w:r w:rsidR="001C6A9E">
        <w:rPr>
          <w:rFonts w:asciiTheme="majorHAnsi" w:eastAsiaTheme="majorEastAsia" w:hAnsiTheme="majorHAnsi" w:cstheme="majorBidi"/>
          <w:b/>
          <w:lang w:eastAsia="en-US"/>
        </w:rPr>
        <w:t xml:space="preserve">: </w:t>
      </w:r>
      <w:r w:rsidR="00904BD7" w:rsidRPr="008B53FF">
        <w:rPr>
          <w:rFonts w:asciiTheme="majorHAnsi" w:eastAsiaTheme="majorEastAsia" w:hAnsiTheme="majorHAnsi" w:cstheme="majorBidi"/>
          <w:bCs/>
          <w:color w:val="000000" w:themeColor="text1"/>
          <w:lang w:eastAsia="en-US"/>
        </w:rPr>
        <w:t>sukcesywna dostawa wor</w:t>
      </w:r>
      <w:r w:rsidR="008B53FF" w:rsidRPr="008B53FF">
        <w:rPr>
          <w:rFonts w:asciiTheme="majorHAnsi" w:eastAsiaTheme="majorEastAsia" w:hAnsiTheme="majorHAnsi" w:cstheme="majorBidi"/>
          <w:bCs/>
          <w:color w:val="000000" w:themeColor="text1"/>
          <w:lang w:eastAsia="en-US"/>
        </w:rPr>
        <w:t>ków do segregacji odpadów</w:t>
      </w:r>
      <w:r w:rsidR="008B53FF">
        <w:rPr>
          <w:rFonts w:asciiTheme="majorHAnsi" w:eastAsiaTheme="majorEastAsia" w:hAnsiTheme="majorHAnsi" w:cstheme="majorBidi"/>
          <w:bCs/>
          <w:color w:val="000000" w:themeColor="text1"/>
          <w:lang w:eastAsia="en-US"/>
        </w:rPr>
        <w:t>, dostarczana według rzeczywistych potrzeb Zamawiającego.</w:t>
      </w:r>
    </w:p>
    <w:p w14:paraId="3371CF87" w14:textId="77777777" w:rsidR="00145C82" w:rsidRPr="00145C82" w:rsidRDefault="00EC45FB" w:rsidP="00F76FEA">
      <w:pPr>
        <w:widowControl w:val="0"/>
        <w:numPr>
          <w:ilvl w:val="0"/>
          <w:numId w:val="9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1C6A9E">
        <w:rPr>
          <w:rFonts w:asciiTheme="majorHAnsi" w:eastAsiaTheme="majorEastAsia" w:hAnsiTheme="majorHAnsi" w:cstheme="majorBidi"/>
          <w:b/>
          <w:lang w:eastAsia="en-US"/>
        </w:rPr>
        <w:t>Wspólny Słownik Zamówień:</w:t>
      </w:r>
      <w:r w:rsidR="00AB60E1">
        <w:rPr>
          <w:rFonts w:asciiTheme="majorHAnsi" w:eastAsiaTheme="majorEastAsia" w:hAnsiTheme="majorHAnsi" w:cstheme="majorBidi"/>
          <w:b/>
          <w:lang w:eastAsia="en-US"/>
        </w:rPr>
        <w:t xml:space="preserve"> </w:t>
      </w:r>
    </w:p>
    <w:p w14:paraId="538A0D1D" w14:textId="61A5DB15" w:rsidR="001C6A9E" w:rsidRPr="001C6A9E" w:rsidRDefault="008B53FF" w:rsidP="00145C82">
      <w:pPr>
        <w:widowControl w:val="0"/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b/>
          <w:lang w:eastAsia="en-US"/>
        </w:rPr>
        <w:lastRenderedPageBreak/>
        <w:t>18930000-7 – worki i torby</w:t>
      </w:r>
    </w:p>
    <w:p w14:paraId="08EA7A20" w14:textId="1D680DDF" w:rsidR="00E86600" w:rsidRDefault="00145C82" w:rsidP="001A131C">
      <w:pPr>
        <w:widowControl w:val="0"/>
        <w:rPr>
          <w:rFonts w:asciiTheme="majorHAnsi" w:eastAsiaTheme="majorEastAsia" w:hAnsiTheme="majorHAnsi" w:cstheme="majorBidi"/>
          <w:b/>
          <w:lang w:eastAsia="en-US"/>
        </w:rPr>
      </w:pPr>
      <w:r>
        <w:rPr>
          <w:rFonts w:asciiTheme="majorHAnsi" w:eastAsiaTheme="majorEastAsia" w:hAnsiTheme="majorHAnsi" w:cstheme="majorBidi"/>
          <w:b/>
          <w:lang w:eastAsia="en-US"/>
        </w:rPr>
        <w:t xml:space="preserve">       </w:t>
      </w:r>
      <w:r w:rsidR="008B53FF">
        <w:rPr>
          <w:rFonts w:asciiTheme="majorHAnsi" w:eastAsiaTheme="majorEastAsia" w:hAnsiTheme="majorHAnsi" w:cstheme="majorBidi"/>
          <w:b/>
          <w:lang w:eastAsia="en-US"/>
        </w:rPr>
        <w:t>19520000-7 – produkty z tworzyw sztucznych</w:t>
      </w:r>
    </w:p>
    <w:p w14:paraId="3BE8D5EA" w14:textId="77777777" w:rsidR="008B53FF" w:rsidRDefault="008B53FF" w:rsidP="001A131C">
      <w:pPr>
        <w:widowControl w:val="0"/>
        <w:rPr>
          <w:rFonts w:asciiTheme="majorHAnsi" w:eastAsiaTheme="majorEastAsia" w:hAnsiTheme="majorHAnsi" w:cstheme="majorBidi"/>
          <w:b/>
          <w:lang w:eastAsia="en-US"/>
        </w:rPr>
      </w:pPr>
    </w:p>
    <w:p w14:paraId="6F30EC90" w14:textId="4B5381A6" w:rsidR="008B53FF" w:rsidRDefault="00AA4F20" w:rsidP="008B53FF">
      <w:pPr>
        <w:widowControl w:val="0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Zakres przedmiotu zamówienia obejmuje</w:t>
      </w:r>
      <w:r w:rsidR="008B53FF">
        <w:rPr>
          <w:rFonts w:asciiTheme="majorHAnsi" w:eastAsiaTheme="majorEastAsia" w:hAnsiTheme="majorHAnsi" w:cstheme="majorBidi"/>
          <w:b/>
          <w:lang w:eastAsia="en-US"/>
        </w:rPr>
        <w:t xml:space="preserve"> następujące rodzaje worków do segregacji odpadów:</w:t>
      </w:r>
    </w:p>
    <w:p w14:paraId="5DA1A454" w14:textId="1D2A215B" w:rsidR="008B53FF" w:rsidRDefault="008B53FF" w:rsidP="008B53FF">
      <w:pPr>
        <w:widowControl w:val="0"/>
        <w:rPr>
          <w:rFonts w:asciiTheme="majorHAnsi" w:eastAsiaTheme="majorEastAsia" w:hAnsiTheme="majorHAnsi" w:cstheme="majorBidi"/>
          <w:b/>
          <w:lang w:eastAsia="en-US"/>
        </w:rPr>
      </w:pPr>
    </w:p>
    <w:p w14:paraId="363D3D01" w14:textId="3D5B6645" w:rsidR="00723A7F" w:rsidRPr="00723A7F" w:rsidRDefault="009800E8" w:rsidP="00723A7F">
      <w:pPr>
        <w:pStyle w:val="Akapitzlist"/>
        <w:numPr>
          <w:ilvl w:val="0"/>
          <w:numId w:val="33"/>
        </w:numPr>
        <w:spacing w:after="160" w:line="256" w:lineRule="auto"/>
        <w:rPr>
          <w:rFonts w:cstheme="minorHAnsi"/>
          <w:sz w:val="22"/>
          <w:szCs w:val="22"/>
        </w:rPr>
      </w:pPr>
      <w:r w:rsidRPr="009800E8">
        <w:rPr>
          <w:rFonts w:cstheme="minorHAnsi"/>
        </w:rPr>
        <w:t xml:space="preserve">Worki niebieskie o pojemności 120 l wykonane z folii polietylenowych LDPE lub równoważnego materiału o grubości dostosowanej do ilości i rodzaju gromadzonych odpadów, uniemożliwiającej rozerwanie się worka, odpornej na działanie czynników środowiskowych, półprzezroczyste, umożliwiające wizualną kontrolę zawartości, wyposażone w taśmę umożliwiającą zawiązanie worka.  </w:t>
      </w:r>
      <w:r w:rsidR="00074E06" w:rsidRPr="00723A7F">
        <w:rPr>
          <w:rFonts w:cstheme="minorHAnsi"/>
        </w:rPr>
        <w:t>Grubość worka min 0,027 mikrona.</w:t>
      </w:r>
    </w:p>
    <w:p w14:paraId="239F4989" w14:textId="77777777" w:rsidR="00746641" w:rsidRDefault="009800E8" w:rsidP="00723A7F">
      <w:pPr>
        <w:pStyle w:val="Akapitzlist"/>
        <w:spacing w:after="160" w:line="256" w:lineRule="auto"/>
        <w:ind w:left="786"/>
        <w:rPr>
          <w:rFonts w:cstheme="minorHAnsi"/>
        </w:rPr>
      </w:pPr>
      <w:r>
        <w:rPr>
          <w:rFonts w:cstheme="minorHAnsi"/>
        </w:rPr>
        <w:t>Nadruk</w:t>
      </w:r>
      <w:r w:rsidR="00163B0A">
        <w:rPr>
          <w:rFonts w:cstheme="minorHAnsi"/>
        </w:rPr>
        <w:t xml:space="preserve"> na worku</w:t>
      </w:r>
      <w:r w:rsidRPr="00723A7F">
        <w:rPr>
          <w:rFonts w:cstheme="minorHAnsi"/>
          <w:b/>
          <w:bCs/>
        </w:rPr>
        <w:t xml:space="preserve">: </w:t>
      </w:r>
      <w:r w:rsidR="00074E06" w:rsidRPr="00723A7F">
        <w:rPr>
          <w:rFonts w:cstheme="minorHAnsi"/>
          <w:b/>
          <w:bCs/>
        </w:rPr>
        <w:t xml:space="preserve"> </w:t>
      </w:r>
      <w:r w:rsidRPr="00723A7F">
        <w:rPr>
          <w:rFonts w:cstheme="minorHAnsi"/>
          <w:b/>
          <w:bCs/>
        </w:rPr>
        <w:t xml:space="preserve"> „PAPIER”</w:t>
      </w:r>
      <w:r w:rsidR="00723A7F">
        <w:rPr>
          <w:rFonts w:cstheme="minorHAnsi"/>
        </w:rPr>
        <w:t xml:space="preserve"> - </w:t>
      </w:r>
      <w:bookmarkStart w:id="1" w:name="_Hlk90297994"/>
      <w:r w:rsidR="00074E06">
        <w:rPr>
          <w:rFonts w:cstheme="minorHAnsi"/>
        </w:rPr>
        <w:t>kolor nadruku czarny</w:t>
      </w:r>
      <w:r w:rsidR="00723A7F">
        <w:rPr>
          <w:rFonts w:cstheme="minorHAnsi"/>
        </w:rPr>
        <w:t xml:space="preserve">, </w:t>
      </w:r>
      <w:r w:rsidR="00074E06">
        <w:rPr>
          <w:rFonts w:cstheme="minorHAnsi"/>
        </w:rPr>
        <w:t xml:space="preserve">wysokość liter nadruku </w:t>
      </w:r>
      <w:r w:rsidR="006F6774">
        <w:rPr>
          <w:rFonts w:cstheme="minorHAnsi"/>
        </w:rPr>
        <w:t xml:space="preserve">minimum 1,5 </w:t>
      </w:r>
      <w:r w:rsidR="00074E06">
        <w:rPr>
          <w:rFonts w:cstheme="minorHAnsi"/>
        </w:rPr>
        <w:t xml:space="preserve">cm – duże litery. </w:t>
      </w:r>
    </w:p>
    <w:p w14:paraId="37166947" w14:textId="3BFD1D42" w:rsidR="002A5DD5" w:rsidRPr="002A5DD5" w:rsidRDefault="009800E8" w:rsidP="00723A7F">
      <w:pPr>
        <w:pStyle w:val="Akapitzlist"/>
        <w:spacing w:after="160" w:line="256" w:lineRule="auto"/>
        <w:ind w:left="786"/>
        <w:rPr>
          <w:rFonts w:cstheme="minorHAnsi"/>
          <w:sz w:val="22"/>
          <w:szCs w:val="22"/>
        </w:rPr>
      </w:pPr>
      <w:r w:rsidRPr="009800E8">
        <w:rPr>
          <w:rFonts w:cstheme="minorHAnsi"/>
        </w:rPr>
        <w:t xml:space="preserve">Na worku  </w:t>
      </w:r>
      <w:r w:rsidR="00415607">
        <w:rPr>
          <w:rFonts w:cstheme="minorHAnsi"/>
        </w:rPr>
        <w:t xml:space="preserve">musi znajdować się nazwa i adres firmy odbierającej odpady, </w:t>
      </w:r>
      <w:r w:rsidRPr="009800E8">
        <w:rPr>
          <w:rFonts w:cstheme="minorHAnsi"/>
        </w:rPr>
        <w:t xml:space="preserve">znak graficzny danego odpadu </w:t>
      </w:r>
      <w:r w:rsidR="00723A7F">
        <w:rPr>
          <w:rFonts w:cstheme="minorHAnsi"/>
        </w:rPr>
        <w:t xml:space="preserve">– </w:t>
      </w:r>
      <w:r w:rsidR="006F6774">
        <w:rPr>
          <w:rFonts w:cstheme="minorHAnsi"/>
        </w:rPr>
        <w:t>wielkość</w:t>
      </w:r>
      <w:r w:rsidR="00723A7F">
        <w:rPr>
          <w:rFonts w:cstheme="minorHAnsi"/>
        </w:rPr>
        <w:t xml:space="preserve"> nadruku</w:t>
      </w:r>
      <w:r w:rsidR="006F6774">
        <w:rPr>
          <w:rFonts w:cstheme="minorHAnsi"/>
        </w:rPr>
        <w:t xml:space="preserve"> mi</w:t>
      </w:r>
      <w:r w:rsidR="00723A7F">
        <w:rPr>
          <w:rFonts w:cstheme="minorHAnsi"/>
        </w:rPr>
        <w:t>nimum</w:t>
      </w:r>
      <w:r w:rsidR="006F6774">
        <w:rPr>
          <w:rFonts w:cstheme="minorHAnsi"/>
        </w:rPr>
        <w:t xml:space="preserve"> 8 cm </w:t>
      </w:r>
      <w:r w:rsidRPr="009800E8">
        <w:rPr>
          <w:rFonts w:cstheme="minorHAnsi"/>
        </w:rPr>
        <w:t>oraz wyszczególnione jakie odpady powinny znaleźć  się w wewnątrz</w:t>
      </w:r>
      <w:r w:rsidR="002A5DD5">
        <w:rPr>
          <w:rFonts w:cstheme="minorHAnsi"/>
        </w:rPr>
        <w:t xml:space="preserve"> worka</w:t>
      </w:r>
      <w:r w:rsidR="006F6774">
        <w:rPr>
          <w:rFonts w:cstheme="minorHAnsi"/>
        </w:rPr>
        <w:t xml:space="preserve"> </w:t>
      </w:r>
      <w:r w:rsidR="00723A7F">
        <w:rPr>
          <w:rFonts w:cstheme="minorHAnsi"/>
        </w:rPr>
        <w:t xml:space="preserve">– wielkość liter nadruku </w:t>
      </w:r>
      <w:r w:rsidR="006F6774">
        <w:rPr>
          <w:rFonts w:cstheme="minorHAnsi"/>
        </w:rPr>
        <w:t>min. 0,8 cm wysokości</w:t>
      </w:r>
      <w:r w:rsidRPr="009800E8">
        <w:rPr>
          <w:rFonts w:cstheme="minorHAnsi"/>
        </w:rPr>
        <w:t xml:space="preserve">. </w:t>
      </w:r>
      <w:r w:rsidR="00074E06">
        <w:rPr>
          <w:rFonts w:cstheme="minorHAnsi"/>
        </w:rPr>
        <w:t xml:space="preserve">Projekt graficzny wydruku stanowi </w:t>
      </w:r>
      <w:r w:rsidR="00074E06" w:rsidRPr="00074E06">
        <w:rPr>
          <w:rFonts w:cstheme="minorHAnsi"/>
          <w:b/>
          <w:bCs/>
        </w:rPr>
        <w:t>załącznik nr</w:t>
      </w:r>
      <w:r w:rsidR="000C67DC">
        <w:rPr>
          <w:rFonts w:cstheme="minorHAnsi"/>
          <w:b/>
          <w:bCs/>
        </w:rPr>
        <w:t xml:space="preserve"> 3</w:t>
      </w:r>
      <w:r w:rsidR="00074E06" w:rsidRPr="00074E06">
        <w:rPr>
          <w:rFonts w:cstheme="minorHAnsi"/>
          <w:b/>
          <w:bCs/>
        </w:rPr>
        <w:t xml:space="preserve"> do SWZ.</w:t>
      </w:r>
    </w:p>
    <w:bookmarkEnd w:id="1"/>
    <w:p w14:paraId="6A32517D" w14:textId="09CF7E1A" w:rsidR="009800E8" w:rsidRDefault="009800E8" w:rsidP="009800E8">
      <w:pPr>
        <w:rPr>
          <w:rFonts w:cstheme="minorHAnsi"/>
          <w:b/>
        </w:rPr>
      </w:pPr>
    </w:p>
    <w:p w14:paraId="4A905F20" w14:textId="6A0F75CA" w:rsidR="00F629C2" w:rsidRPr="00F629C2" w:rsidRDefault="002A5DD5" w:rsidP="00F629C2">
      <w:pPr>
        <w:pStyle w:val="Akapitzlist"/>
        <w:numPr>
          <w:ilvl w:val="0"/>
          <w:numId w:val="33"/>
        </w:numPr>
        <w:spacing w:after="160" w:line="256" w:lineRule="auto"/>
        <w:rPr>
          <w:rFonts w:cstheme="minorHAnsi"/>
        </w:rPr>
      </w:pPr>
      <w:r w:rsidRPr="00F629C2">
        <w:rPr>
          <w:rFonts w:cstheme="minorHAnsi"/>
        </w:rPr>
        <w:t>W</w:t>
      </w:r>
      <w:r w:rsidR="009800E8" w:rsidRPr="00F629C2">
        <w:rPr>
          <w:rFonts w:cstheme="minorHAnsi"/>
        </w:rPr>
        <w:t xml:space="preserve">orki zielone o pojemności 80 l wykonane z folii polietylenowych LDPE lub równoważnego materiału o grubości dostosowanej do ilości i rodzaju gromadzonych odpadów, uniemożliwiającej rozerwanie się worka, odpornej na działanie czynników środowiskowych, półprzezroczyste, umożliwiające wizualną kontrolę zawartości, </w:t>
      </w:r>
      <w:r w:rsidR="00415607" w:rsidRPr="00F629C2">
        <w:rPr>
          <w:rFonts w:cstheme="minorHAnsi"/>
        </w:rPr>
        <w:t xml:space="preserve"> </w:t>
      </w:r>
      <w:r w:rsidR="009800E8" w:rsidRPr="00F629C2">
        <w:rPr>
          <w:rFonts w:cstheme="minorHAnsi"/>
        </w:rPr>
        <w:t xml:space="preserve">  wyposażone w taśmę umożliwiającą zawiązanie worka. </w:t>
      </w:r>
      <w:r w:rsidR="00415607" w:rsidRPr="00F629C2">
        <w:rPr>
          <w:rFonts w:cstheme="minorHAnsi"/>
        </w:rPr>
        <w:t xml:space="preserve">Grubość worka min 0,04 mikrona. </w:t>
      </w:r>
    </w:p>
    <w:p w14:paraId="6E6CB0B6" w14:textId="77777777" w:rsidR="00746641" w:rsidRDefault="00415607" w:rsidP="00746641">
      <w:pPr>
        <w:pStyle w:val="Akapitzlist"/>
        <w:spacing w:line="256" w:lineRule="auto"/>
        <w:ind w:left="786"/>
        <w:rPr>
          <w:rFonts w:cstheme="minorHAnsi"/>
        </w:rPr>
      </w:pPr>
      <w:r>
        <w:rPr>
          <w:rFonts w:cstheme="minorHAnsi"/>
        </w:rPr>
        <w:t>Nadruk</w:t>
      </w:r>
      <w:r w:rsidR="00163B0A">
        <w:rPr>
          <w:rFonts w:cstheme="minorHAnsi"/>
        </w:rPr>
        <w:t xml:space="preserve"> na worku</w:t>
      </w:r>
      <w:r>
        <w:rPr>
          <w:rFonts w:cstheme="minorHAnsi"/>
        </w:rPr>
        <w:t xml:space="preserve"> </w:t>
      </w:r>
      <w:r w:rsidRPr="00723A7F">
        <w:rPr>
          <w:rFonts w:cstheme="minorHAnsi"/>
          <w:b/>
          <w:bCs/>
        </w:rPr>
        <w:t>„SZKŁO”,</w:t>
      </w:r>
      <w:r>
        <w:rPr>
          <w:rFonts w:cstheme="minorHAnsi"/>
        </w:rPr>
        <w:t xml:space="preserve"> </w:t>
      </w:r>
      <w:r w:rsidR="00F629C2">
        <w:rPr>
          <w:rFonts w:cstheme="minorHAnsi"/>
        </w:rPr>
        <w:t xml:space="preserve"> kolor nadruku czarny, wysokość liter nadruku minimum 1,5 cm – duże litery. </w:t>
      </w:r>
    </w:p>
    <w:p w14:paraId="1608C7A3" w14:textId="2F70EA99" w:rsidR="00F629C2" w:rsidRDefault="00F629C2" w:rsidP="00746641">
      <w:pPr>
        <w:pStyle w:val="Akapitzlist"/>
        <w:spacing w:line="256" w:lineRule="auto"/>
        <w:ind w:left="786"/>
        <w:rPr>
          <w:rFonts w:cstheme="minorHAnsi"/>
          <w:b/>
          <w:bCs/>
        </w:rPr>
      </w:pPr>
      <w:r w:rsidRPr="009800E8">
        <w:rPr>
          <w:rFonts w:cstheme="minorHAnsi"/>
        </w:rPr>
        <w:t xml:space="preserve">Na worku  </w:t>
      </w:r>
      <w:r>
        <w:rPr>
          <w:rFonts w:cstheme="minorHAnsi"/>
        </w:rPr>
        <w:t xml:space="preserve">musi znajdować się nazwa i adres firmy odbierającej odpady, </w:t>
      </w:r>
      <w:r w:rsidRPr="009800E8">
        <w:rPr>
          <w:rFonts w:cstheme="minorHAnsi"/>
        </w:rPr>
        <w:t xml:space="preserve">znak graficzny danego odpadu </w:t>
      </w:r>
      <w:r>
        <w:rPr>
          <w:rFonts w:cstheme="minorHAnsi"/>
        </w:rPr>
        <w:t xml:space="preserve">– wielkość nadruku minimum 8 cm </w:t>
      </w:r>
      <w:r w:rsidRPr="009800E8">
        <w:rPr>
          <w:rFonts w:cstheme="minorHAnsi"/>
        </w:rPr>
        <w:t>oraz wyszczególnione jakie odpady powinny znaleźć  się w wewnątrz</w:t>
      </w:r>
      <w:r>
        <w:rPr>
          <w:rFonts w:cstheme="minorHAnsi"/>
        </w:rPr>
        <w:t xml:space="preserve"> worka – wielkość liter nadruku min. 0,8 cm wysokości</w:t>
      </w:r>
      <w:r w:rsidRPr="009800E8">
        <w:rPr>
          <w:rFonts w:cstheme="minorHAnsi"/>
        </w:rPr>
        <w:t xml:space="preserve">. </w:t>
      </w:r>
      <w:r>
        <w:rPr>
          <w:rFonts w:cstheme="minorHAnsi"/>
        </w:rPr>
        <w:t xml:space="preserve">Projekt graficzny wydruku stanowi </w:t>
      </w:r>
      <w:r w:rsidRPr="00074E06">
        <w:rPr>
          <w:rFonts w:cstheme="minorHAnsi"/>
          <w:b/>
          <w:bCs/>
        </w:rPr>
        <w:t xml:space="preserve">załącznik nr </w:t>
      </w:r>
      <w:r w:rsidR="000C67DC">
        <w:rPr>
          <w:rFonts w:cstheme="minorHAnsi"/>
          <w:b/>
          <w:bCs/>
        </w:rPr>
        <w:t>3</w:t>
      </w:r>
      <w:r w:rsidRPr="00074E06">
        <w:rPr>
          <w:rFonts w:cstheme="minorHAnsi"/>
          <w:b/>
          <w:bCs/>
        </w:rPr>
        <w:t xml:space="preserve"> do SWZ.</w:t>
      </w:r>
    </w:p>
    <w:p w14:paraId="2967C0C4" w14:textId="77777777" w:rsidR="00405303" w:rsidRPr="002A5DD5" w:rsidRDefault="00405303" w:rsidP="00746641">
      <w:pPr>
        <w:pStyle w:val="Akapitzlist"/>
        <w:spacing w:line="256" w:lineRule="auto"/>
        <w:ind w:left="786"/>
        <w:rPr>
          <w:rFonts w:cstheme="minorHAnsi"/>
          <w:sz w:val="22"/>
          <w:szCs w:val="22"/>
        </w:rPr>
      </w:pPr>
    </w:p>
    <w:p w14:paraId="0AE23678" w14:textId="27E51FA6" w:rsidR="002A5DD5" w:rsidRPr="00F629C2" w:rsidRDefault="002A5DD5" w:rsidP="00F629C2">
      <w:pPr>
        <w:pStyle w:val="Akapitzlist"/>
        <w:numPr>
          <w:ilvl w:val="0"/>
          <w:numId w:val="33"/>
        </w:numPr>
        <w:spacing w:after="160" w:line="256" w:lineRule="auto"/>
        <w:rPr>
          <w:rFonts w:cstheme="minorHAnsi"/>
        </w:rPr>
      </w:pPr>
      <w:r w:rsidRPr="00F629C2">
        <w:rPr>
          <w:rFonts w:cstheme="minorHAnsi"/>
        </w:rPr>
        <w:t>W</w:t>
      </w:r>
      <w:r w:rsidR="009800E8" w:rsidRPr="00F629C2">
        <w:rPr>
          <w:rFonts w:cstheme="minorHAnsi"/>
        </w:rPr>
        <w:t xml:space="preserve">orki żółte o pojemności 120 l wykonane z folii polietylenowych LDPE lub równoważnego materiału o grubości dostosowanej do ilości i rodzaju gromadzonych odpadów, uniemożliwiającej rozerwanie się worka, odpornej na działanie czynników środowiskowych, półprzezroczyste, umożliwiające wizualną kontrolę zawartości, wyposażone w taśmę </w:t>
      </w:r>
      <w:r w:rsidR="009800E8" w:rsidRPr="00F629C2">
        <w:rPr>
          <w:rFonts w:cstheme="minorHAnsi"/>
          <w:b/>
        </w:rPr>
        <w:t>ściągającą na stałe przymocowaną do górnej części worka</w:t>
      </w:r>
      <w:r w:rsidR="009800E8" w:rsidRPr="00F629C2">
        <w:rPr>
          <w:rFonts w:cstheme="minorHAnsi"/>
        </w:rPr>
        <w:t xml:space="preserve">. </w:t>
      </w:r>
      <w:r w:rsidRPr="00F629C2">
        <w:rPr>
          <w:rFonts w:cstheme="minorHAnsi"/>
        </w:rPr>
        <w:t xml:space="preserve">Grubość worka min. 0,027 mikrona. </w:t>
      </w:r>
    </w:p>
    <w:p w14:paraId="601011A4" w14:textId="77777777" w:rsidR="00405303" w:rsidRDefault="00163B0A" w:rsidP="00405303">
      <w:pPr>
        <w:pStyle w:val="Akapitzlist"/>
        <w:spacing w:line="256" w:lineRule="auto"/>
        <w:ind w:left="786"/>
        <w:rPr>
          <w:rFonts w:cstheme="minorHAnsi"/>
        </w:rPr>
      </w:pPr>
      <w:r>
        <w:rPr>
          <w:rFonts w:cstheme="minorHAnsi"/>
        </w:rPr>
        <w:t>Nadruk na worku:</w:t>
      </w:r>
      <w:r w:rsidR="002A5DD5" w:rsidRPr="002A5DD5">
        <w:rPr>
          <w:rFonts w:cstheme="minorHAnsi"/>
        </w:rPr>
        <w:t xml:space="preserve"> </w:t>
      </w:r>
      <w:r w:rsidR="002A5DD5" w:rsidRPr="00F629C2">
        <w:rPr>
          <w:rFonts w:cstheme="minorHAnsi"/>
          <w:b/>
          <w:bCs/>
        </w:rPr>
        <w:t>„</w:t>
      </w:r>
      <w:r w:rsidR="00024510" w:rsidRPr="00F629C2">
        <w:rPr>
          <w:rFonts w:cstheme="minorHAnsi"/>
          <w:b/>
          <w:bCs/>
        </w:rPr>
        <w:t xml:space="preserve">METALE I </w:t>
      </w:r>
      <w:r w:rsidRPr="00F629C2">
        <w:rPr>
          <w:rFonts w:cstheme="minorHAnsi"/>
          <w:b/>
          <w:bCs/>
        </w:rPr>
        <w:t>TWORZYWA SZTUCZNE</w:t>
      </w:r>
      <w:r w:rsidR="002A5DD5" w:rsidRPr="002A5DD5">
        <w:rPr>
          <w:rFonts w:cstheme="minorHAnsi"/>
        </w:rPr>
        <w:t xml:space="preserve">", </w:t>
      </w:r>
      <w:r>
        <w:rPr>
          <w:rFonts w:cstheme="minorHAnsi"/>
        </w:rPr>
        <w:t xml:space="preserve"> </w:t>
      </w:r>
      <w:r w:rsidR="00F629C2">
        <w:rPr>
          <w:rFonts w:cstheme="minorHAnsi"/>
        </w:rPr>
        <w:t xml:space="preserve">kolor nadruku czarny, wysokość liter nadruku minimum 1,5 cm – duże litery. </w:t>
      </w:r>
    </w:p>
    <w:p w14:paraId="22099540" w14:textId="67438E83" w:rsidR="00163B0A" w:rsidRPr="00F629C2" w:rsidRDefault="00F629C2" w:rsidP="00405303">
      <w:pPr>
        <w:pStyle w:val="Akapitzlist"/>
        <w:spacing w:line="256" w:lineRule="auto"/>
        <w:ind w:left="786"/>
        <w:rPr>
          <w:rFonts w:cstheme="minorHAnsi"/>
          <w:sz w:val="22"/>
          <w:szCs w:val="22"/>
        </w:rPr>
      </w:pPr>
      <w:r w:rsidRPr="009800E8">
        <w:rPr>
          <w:rFonts w:cstheme="minorHAnsi"/>
        </w:rPr>
        <w:t xml:space="preserve">Na worku  </w:t>
      </w:r>
      <w:r>
        <w:rPr>
          <w:rFonts w:cstheme="minorHAnsi"/>
        </w:rPr>
        <w:t xml:space="preserve">musi znajdować się nazwa i adres firmy odbierającej odpady, </w:t>
      </w:r>
      <w:r w:rsidRPr="009800E8">
        <w:rPr>
          <w:rFonts w:cstheme="minorHAnsi"/>
        </w:rPr>
        <w:t xml:space="preserve">znak graficzny danego odpadu </w:t>
      </w:r>
      <w:r>
        <w:rPr>
          <w:rFonts w:cstheme="minorHAnsi"/>
        </w:rPr>
        <w:t xml:space="preserve">– wielkość nadruku minimum 8 cm </w:t>
      </w:r>
      <w:r w:rsidRPr="009800E8">
        <w:rPr>
          <w:rFonts w:cstheme="minorHAnsi"/>
        </w:rPr>
        <w:t>oraz wyszczególnione jakie odpady powinny znaleźć  się w wewnątrz</w:t>
      </w:r>
      <w:r>
        <w:rPr>
          <w:rFonts w:cstheme="minorHAnsi"/>
        </w:rPr>
        <w:t xml:space="preserve"> worka – wielkość liter nadruku min. 0,8 cm wysokości</w:t>
      </w:r>
      <w:r w:rsidRPr="009800E8">
        <w:rPr>
          <w:rFonts w:cstheme="minorHAnsi"/>
        </w:rPr>
        <w:t xml:space="preserve">. </w:t>
      </w:r>
      <w:r>
        <w:rPr>
          <w:rFonts w:cstheme="minorHAnsi"/>
        </w:rPr>
        <w:t xml:space="preserve">Projekt graficzny wydruku stanowi </w:t>
      </w:r>
      <w:r w:rsidRPr="00074E06">
        <w:rPr>
          <w:rFonts w:cstheme="minorHAnsi"/>
          <w:b/>
          <w:bCs/>
        </w:rPr>
        <w:t xml:space="preserve">załącznik nr </w:t>
      </w:r>
      <w:r w:rsidR="000C67DC">
        <w:rPr>
          <w:rFonts w:cstheme="minorHAnsi"/>
          <w:b/>
          <w:bCs/>
        </w:rPr>
        <w:t>3</w:t>
      </w:r>
      <w:r w:rsidRPr="00074E06">
        <w:rPr>
          <w:rFonts w:cstheme="minorHAnsi"/>
          <w:b/>
          <w:bCs/>
        </w:rPr>
        <w:t xml:space="preserve"> do SWZ.</w:t>
      </w:r>
    </w:p>
    <w:p w14:paraId="55F53CC4" w14:textId="2FB86E2C" w:rsidR="009800E8" w:rsidRDefault="009800E8" w:rsidP="009800E8">
      <w:pPr>
        <w:rPr>
          <w:rFonts w:cstheme="minorHAnsi"/>
          <w:b/>
        </w:rPr>
      </w:pPr>
    </w:p>
    <w:p w14:paraId="54900811" w14:textId="77777777" w:rsidR="00F629C2" w:rsidRDefault="009800E8" w:rsidP="00F76FEA">
      <w:pPr>
        <w:pStyle w:val="Akapitzlist"/>
        <w:numPr>
          <w:ilvl w:val="0"/>
          <w:numId w:val="33"/>
        </w:numPr>
        <w:spacing w:after="160" w:line="256" w:lineRule="auto"/>
        <w:rPr>
          <w:rFonts w:cstheme="minorHAnsi"/>
        </w:rPr>
      </w:pPr>
      <w:r w:rsidRPr="009572B5">
        <w:rPr>
          <w:rFonts w:cstheme="minorHAnsi"/>
        </w:rPr>
        <w:lastRenderedPageBreak/>
        <w:t xml:space="preserve">Worki brązowe o pojemności 120 l wykonane z folii polietylenowych LDPE lub równoważnego materiału o grubości dostosowanej do ilości i rodzaju gromadzonych odpadów, uniemożliwiającej rozerwanie się worka, odpornej na działanie czynników środowiskowych, półprzezroczyste, umożliwiające wizualną kontrolę zawartości, </w:t>
      </w:r>
      <w:bookmarkStart w:id="2" w:name="_Hlk89854813"/>
      <w:r w:rsidRPr="009572B5">
        <w:rPr>
          <w:rFonts w:cstheme="minorHAnsi"/>
        </w:rPr>
        <w:t>wyposażone w taśmę umożliwiającą zawiązanie worka.</w:t>
      </w:r>
      <w:r w:rsidR="00163B0A" w:rsidRPr="009572B5">
        <w:rPr>
          <w:rFonts w:cstheme="minorHAnsi"/>
        </w:rPr>
        <w:t xml:space="preserve"> </w:t>
      </w:r>
      <w:r w:rsidRPr="009572B5">
        <w:rPr>
          <w:rFonts w:cstheme="minorHAnsi"/>
        </w:rPr>
        <w:t xml:space="preserve"> </w:t>
      </w:r>
      <w:r w:rsidR="00163B0A" w:rsidRPr="009572B5">
        <w:rPr>
          <w:rFonts w:cstheme="minorHAnsi"/>
        </w:rPr>
        <w:t xml:space="preserve">Grubość worka min. 0,04 mikrona. </w:t>
      </w:r>
    </w:p>
    <w:p w14:paraId="6C435B90" w14:textId="070735E8" w:rsidR="00F629C2" w:rsidRPr="002A5DD5" w:rsidRDefault="00163B0A" w:rsidP="00F629C2">
      <w:pPr>
        <w:pStyle w:val="Akapitzlist"/>
        <w:spacing w:after="160" w:line="256" w:lineRule="auto"/>
        <w:ind w:left="786"/>
        <w:rPr>
          <w:rFonts w:cstheme="minorHAnsi"/>
          <w:sz w:val="22"/>
          <w:szCs w:val="22"/>
        </w:rPr>
      </w:pPr>
      <w:r w:rsidRPr="009572B5">
        <w:rPr>
          <w:rFonts w:cstheme="minorHAnsi"/>
        </w:rPr>
        <w:t>Nadruk na worku „</w:t>
      </w:r>
      <w:r w:rsidRPr="00F629C2">
        <w:rPr>
          <w:rFonts w:cstheme="minorHAnsi"/>
          <w:b/>
          <w:bCs/>
        </w:rPr>
        <w:t>BIO”</w:t>
      </w:r>
      <w:r w:rsidRPr="009572B5">
        <w:rPr>
          <w:rFonts w:cstheme="minorHAnsi"/>
        </w:rPr>
        <w:t xml:space="preserve">   </w:t>
      </w:r>
      <w:r w:rsidR="00F629C2">
        <w:rPr>
          <w:rFonts w:cstheme="minorHAnsi"/>
        </w:rPr>
        <w:t xml:space="preserve">kolor nadruku czarny, wysokość liter nadruku minimum 1,5 cm – duże litery. </w:t>
      </w:r>
      <w:r w:rsidR="00F629C2" w:rsidRPr="009800E8">
        <w:rPr>
          <w:rFonts w:cstheme="minorHAnsi"/>
        </w:rPr>
        <w:t xml:space="preserve">Na worku  </w:t>
      </w:r>
      <w:r w:rsidR="00F629C2">
        <w:rPr>
          <w:rFonts w:cstheme="minorHAnsi"/>
        </w:rPr>
        <w:t xml:space="preserve">musi znajdować się nazwa i adres firmy odbierającej odpady, </w:t>
      </w:r>
      <w:r w:rsidR="00F629C2" w:rsidRPr="009800E8">
        <w:rPr>
          <w:rFonts w:cstheme="minorHAnsi"/>
        </w:rPr>
        <w:t xml:space="preserve">znak graficzny danego odpadu </w:t>
      </w:r>
      <w:r w:rsidR="00F629C2">
        <w:rPr>
          <w:rFonts w:cstheme="minorHAnsi"/>
        </w:rPr>
        <w:t xml:space="preserve">– wielkość nadruku minimum 8 cm </w:t>
      </w:r>
      <w:r w:rsidR="00F629C2" w:rsidRPr="009800E8">
        <w:rPr>
          <w:rFonts w:cstheme="minorHAnsi"/>
        </w:rPr>
        <w:t>oraz wyszczególnione jakie odpady powinny znaleźć  się w wewnątrz</w:t>
      </w:r>
      <w:r w:rsidR="00F629C2">
        <w:rPr>
          <w:rFonts w:cstheme="minorHAnsi"/>
        </w:rPr>
        <w:t xml:space="preserve"> worka – wielkość liter nadruku min. 0,8 cm wysokości</w:t>
      </w:r>
      <w:r w:rsidR="00F629C2" w:rsidRPr="009800E8">
        <w:rPr>
          <w:rFonts w:cstheme="minorHAnsi"/>
        </w:rPr>
        <w:t xml:space="preserve">. </w:t>
      </w:r>
      <w:r w:rsidR="00F629C2">
        <w:rPr>
          <w:rFonts w:cstheme="minorHAnsi"/>
        </w:rPr>
        <w:t xml:space="preserve">Projekt graficzny wydruku stanowi </w:t>
      </w:r>
      <w:r w:rsidR="00F629C2" w:rsidRPr="00074E06">
        <w:rPr>
          <w:rFonts w:cstheme="minorHAnsi"/>
          <w:b/>
          <w:bCs/>
        </w:rPr>
        <w:t xml:space="preserve">załącznik nr </w:t>
      </w:r>
      <w:r w:rsidR="000C67DC">
        <w:rPr>
          <w:rFonts w:cstheme="minorHAnsi"/>
          <w:b/>
          <w:bCs/>
        </w:rPr>
        <w:t>3</w:t>
      </w:r>
      <w:r w:rsidR="00F629C2" w:rsidRPr="00074E06">
        <w:rPr>
          <w:rFonts w:cstheme="minorHAnsi"/>
          <w:b/>
          <w:bCs/>
        </w:rPr>
        <w:t xml:space="preserve"> do SWZ.</w:t>
      </w:r>
    </w:p>
    <w:p w14:paraId="5C5E6198" w14:textId="6F1C8B4F" w:rsidR="00163B0A" w:rsidRPr="009572B5" w:rsidRDefault="00163B0A" w:rsidP="00F629C2">
      <w:pPr>
        <w:pStyle w:val="Akapitzlist"/>
        <w:spacing w:after="160" w:line="256" w:lineRule="auto"/>
        <w:ind w:left="786"/>
        <w:rPr>
          <w:rFonts w:cstheme="minorHAnsi"/>
        </w:rPr>
      </w:pPr>
    </w:p>
    <w:bookmarkEnd w:id="2"/>
    <w:p w14:paraId="362904C9" w14:textId="622776BB" w:rsidR="009572B5" w:rsidRPr="009572B5" w:rsidRDefault="009800E8" w:rsidP="00F76FEA">
      <w:pPr>
        <w:pStyle w:val="Akapitzlist"/>
        <w:numPr>
          <w:ilvl w:val="0"/>
          <w:numId w:val="33"/>
        </w:numPr>
        <w:spacing w:after="160" w:line="256" w:lineRule="auto"/>
        <w:rPr>
          <w:rFonts w:cstheme="minorHAnsi"/>
        </w:rPr>
      </w:pPr>
      <w:r w:rsidRPr="009572B5">
        <w:rPr>
          <w:rFonts w:cstheme="minorHAnsi"/>
        </w:rPr>
        <w:t xml:space="preserve">Worki brązowe o pojemności 240 l wykonane z folii polietylenowych LDPE lub równoważnego materiału o grubości dostosowanej do ilości i rodzaju gromadzonych odpadów, uniemożliwiającej rozerwanie się worka, odpornej na działanie czynników środowiskowych, półprzezroczyste, umożliwiające wizualną kontrolę zawartości, </w:t>
      </w:r>
      <w:r w:rsidR="009572B5">
        <w:rPr>
          <w:rFonts w:cstheme="minorHAnsi"/>
        </w:rPr>
        <w:t xml:space="preserve"> </w:t>
      </w:r>
      <w:r w:rsidR="009572B5" w:rsidRPr="009572B5">
        <w:rPr>
          <w:rFonts w:cstheme="minorHAnsi"/>
        </w:rPr>
        <w:t xml:space="preserve">wyposażone w taśmę umożliwiającą zawiązanie worka.  Grubość worka min. 0,04 mikrona. </w:t>
      </w:r>
    </w:p>
    <w:p w14:paraId="23DD962E" w14:textId="5F29EEB3" w:rsidR="009800E8" w:rsidRPr="009572B5" w:rsidRDefault="009800E8" w:rsidP="00F76FEA">
      <w:pPr>
        <w:pStyle w:val="Akapitzlist"/>
        <w:numPr>
          <w:ilvl w:val="0"/>
          <w:numId w:val="33"/>
        </w:numPr>
        <w:rPr>
          <w:rFonts w:cstheme="minorHAnsi"/>
          <w:b/>
        </w:rPr>
      </w:pPr>
      <w:r w:rsidRPr="009572B5">
        <w:rPr>
          <w:rFonts w:cstheme="minorHAnsi"/>
        </w:rPr>
        <w:t xml:space="preserve">Worki czarne o pojemności 60 l  wykonane z folii polietylenowych LDPE lub równoważnego materiału o grubości dostosowanej do ilości i rodzaju gromadzonych odpadów, uniemożliwiającej rozerwanie się worka, odpornej na działanie czynników środowiskowych . Worki czarne nieprzezroczyste, nieoznakowane.  W workach będą zbierane odpady inne niż podlegające segregacji, a worki zostaną zamontowane w koszach ulicznych. </w:t>
      </w:r>
    </w:p>
    <w:p w14:paraId="66B734C6" w14:textId="77777777" w:rsidR="009572B5" w:rsidRPr="009572B5" w:rsidRDefault="009572B5" w:rsidP="009572B5">
      <w:pPr>
        <w:pStyle w:val="Akapitzlist"/>
        <w:ind w:left="786"/>
        <w:rPr>
          <w:rFonts w:cstheme="minorHAnsi"/>
          <w:b/>
        </w:rPr>
      </w:pPr>
    </w:p>
    <w:p w14:paraId="06D72CAB" w14:textId="59D85125" w:rsidR="009800E8" w:rsidRPr="00D335A8" w:rsidRDefault="009800E8" w:rsidP="00F76FEA">
      <w:pPr>
        <w:pStyle w:val="Akapitzlist"/>
        <w:numPr>
          <w:ilvl w:val="0"/>
          <w:numId w:val="33"/>
        </w:numPr>
        <w:rPr>
          <w:rFonts w:cstheme="minorHAnsi"/>
          <w:b/>
        </w:rPr>
      </w:pPr>
      <w:r w:rsidRPr="009572B5">
        <w:rPr>
          <w:rFonts w:cstheme="minorHAnsi"/>
        </w:rPr>
        <w:t xml:space="preserve">Worki czarne o pojemności 240 l  wykonane z folii polietylenowych LDPE lub równoważnego materiału o grubości dostosowanej do ilości i rodzaju gromadzonych odpadów, uniemożliwiającej rozerwanie się worka, odpornej na działanie czynników środowiskowych . Worki czarne nieprzezroczyste, nieoznakowane. W workach będą zbierane odpady inne niż podlegające segregacji,  a w worki zostaną zamontowane w koszach ulicznych. </w:t>
      </w:r>
    </w:p>
    <w:p w14:paraId="5C572413" w14:textId="77777777" w:rsidR="00D335A8" w:rsidRPr="00D335A8" w:rsidRDefault="00D335A8" w:rsidP="00D335A8">
      <w:pPr>
        <w:pStyle w:val="Akapitzlist"/>
        <w:rPr>
          <w:rFonts w:cstheme="minorHAnsi"/>
          <w:b/>
        </w:rPr>
      </w:pPr>
    </w:p>
    <w:p w14:paraId="2DAF0A55" w14:textId="140511A8" w:rsidR="00D335A8" w:rsidRPr="00D335A8" w:rsidRDefault="00D335A8" w:rsidP="00F76FEA">
      <w:pPr>
        <w:pStyle w:val="Akapitzlist"/>
        <w:numPr>
          <w:ilvl w:val="0"/>
          <w:numId w:val="33"/>
        </w:numPr>
        <w:rPr>
          <w:rFonts w:cstheme="minorHAnsi"/>
          <w:b/>
        </w:rPr>
      </w:pPr>
      <w:r w:rsidRPr="00D335A8">
        <w:rPr>
          <w:color w:val="000000"/>
        </w:rPr>
        <w:t>Szacowana ilość worków na rok 202</w:t>
      </w:r>
      <w:r w:rsidR="0058566D">
        <w:rPr>
          <w:color w:val="000000"/>
        </w:rPr>
        <w:t>3</w:t>
      </w:r>
      <w:r w:rsidRPr="00D335A8">
        <w:rPr>
          <w:color w:val="000000"/>
        </w:rPr>
        <w:t xml:space="preserve"> wynosi : </w:t>
      </w:r>
    </w:p>
    <w:p w14:paraId="2F2C2623" w14:textId="35538AA6" w:rsidR="00D335A8" w:rsidRDefault="00D335A8" w:rsidP="00D335A8">
      <w:pPr>
        <w:spacing w:line="266" w:lineRule="auto"/>
        <w:ind w:left="1065" w:right="20"/>
        <w:rPr>
          <w:rFonts w:ascii="Calibri" w:eastAsia="Calibri" w:hAnsi="Calibri" w:cs="Calibri"/>
          <w:color w:val="000000"/>
        </w:rPr>
      </w:pPr>
      <w:r>
        <w:rPr>
          <w:color w:val="000000"/>
        </w:rPr>
        <w:t xml:space="preserve">- worki żółte </w:t>
      </w:r>
      <w:r w:rsidR="007E1BCB">
        <w:rPr>
          <w:color w:val="000000"/>
        </w:rPr>
        <w:t>120 L</w:t>
      </w:r>
      <w:r w:rsidR="0058566D">
        <w:rPr>
          <w:color w:val="000000"/>
        </w:rPr>
        <w:t xml:space="preserve">       -  </w:t>
      </w:r>
      <w:r>
        <w:rPr>
          <w:color w:val="000000"/>
        </w:rPr>
        <w:t xml:space="preserve">192 000 sztuk </w:t>
      </w:r>
    </w:p>
    <w:p w14:paraId="4BBFDC97" w14:textId="2D3451C3" w:rsidR="00D335A8" w:rsidRDefault="00D335A8" w:rsidP="00D335A8">
      <w:pPr>
        <w:spacing w:line="266" w:lineRule="auto"/>
        <w:ind w:left="1065" w:right="20"/>
        <w:rPr>
          <w:rFonts w:ascii="Calibri" w:eastAsia="Calibri" w:hAnsi="Calibri" w:cs="Calibri"/>
          <w:color w:val="000000"/>
        </w:rPr>
      </w:pPr>
      <w:r>
        <w:rPr>
          <w:color w:val="000000"/>
        </w:rPr>
        <w:t>- worki niebieskie</w:t>
      </w:r>
      <w:r w:rsidR="007E1BCB">
        <w:rPr>
          <w:color w:val="000000"/>
        </w:rPr>
        <w:t xml:space="preserve"> 120 L</w:t>
      </w:r>
      <w:r>
        <w:rPr>
          <w:color w:val="000000"/>
        </w:rPr>
        <w:t xml:space="preserve"> -72 000 sztuk </w:t>
      </w:r>
    </w:p>
    <w:p w14:paraId="1A7E5876" w14:textId="41B5D561" w:rsidR="00D335A8" w:rsidRDefault="00D335A8" w:rsidP="00D335A8">
      <w:pPr>
        <w:spacing w:line="266" w:lineRule="auto"/>
        <w:ind w:left="1065" w:right="20"/>
        <w:rPr>
          <w:rFonts w:ascii="Calibri" w:eastAsia="Calibri" w:hAnsi="Calibri" w:cs="Calibri"/>
          <w:color w:val="000000"/>
        </w:rPr>
      </w:pPr>
      <w:r>
        <w:rPr>
          <w:color w:val="000000"/>
        </w:rPr>
        <w:t>- worki zielone</w:t>
      </w:r>
      <w:r w:rsidR="007E1BCB">
        <w:rPr>
          <w:color w:val="000000"/>
        </w:rPr>
        <w:t xml:space="preserve"> 80 L</w:t>
      </w:r>
      <w:r w:rsidR="0058566D">
        <w:rPr>
          <w:color w:val="000000"/>
        </w:rPr>
        <w:t xml:space="preserve">      </w:t>
      </w:r>
      <w:r>
        <w:rPr>
          <w:color w:val="000000"/>
        </w:rPr>
        <w:t xml:space="preserve"> - 84 000 sztuk </w:t>
      </w:r>
    </w:p>
    <w:p w14:paraId="7C1464E8" w14:textId="1D5A5324" w:rsidR="00D335A8" w:rsidRDefault="00D335A8" w:rsidP="00D335A8">
      <w:pPr>
        <w:spacing w:line="266" w:lineRule="auto"/>
        <w:ind w:left="1065" w:right="20"/>
        <w:rPr>
          <w:rFonts w:ascii="Calibri" w:eastAsia="Calibri" w:hAnsi="Calibri" w:cs="Calibri"/>
          <w:color w:val="000000"/>
        </w:rPr>
      </w:pPr>
      <w:r>
        <w:rPr>
          <w:color w:val="000000"/>
        </w:rPr>
        <w:t>- worki brązowe</w:t>
      </w:r>
      <w:r w:rsidR="007E1BCB">
        <w:rPr>
          <w:color w:val="000000"/>
        </w:rPr>
        <w:t xml:space="preserve"> 120 L</w:t>
      </w:r>
      <w:r>
        <w:rPr>
          <w:color w:val="000000"/>
        </w:rPr>
        <w:t xml:space="preserve"> </w:t>
      </w:r>
      <w:r w:rsidR="0058566D">
        <w:rPr>
          <w:color w:val="000000"/>
        </w:rPr>
        <w:t xml:space="preserve">   </w:t>
      </w:r>
      <w:r>
        <w:rPr>
          <w:color w:val="000000"/>
        </w:rPr>
        <w:t xml:space="preserve">- 96 000 sztuk </w:t>
      </w:r>
    </w:p>
    <w:p w14:paraId="35700168" w14:textId="0E0BFEF4" w:rsidR="00D335A8" w:rsidRDefault="00D335A8" w:rsidP="00D335A8">
      <w:pPr>
        <w:spacing w:line="266" w:lineRule="auto"/>
        <w:ind w:left="1065" w:right="20"/>
        <w:rPr>
          <w:rFonts w:ascii="Calibri" w:eastAsia="Calibri" w:hAnsi="Calibri" w:cs="Calibri"/>
          <w:color w:val="000000"/>
        </w:rPr>
      </w:pPr>
      <w:r>
        <w:rPr>
          <w:color w:val="000000"/>
        </w:rPr>
        <w:t>- worki czarne 60</w:t>
      </w:r>
      <w:r w:rsidR="007E1BCB">
        <w:rPr>
          <w:color w:val="000000"/>
        </w:rPr>
        <w:t xml:space="preserve"> L</w:t>
      </w:r>
      <w:r w:rsidR="0058566D">
        <w:rPr>
          <w:color w:val="000000"/>
        </w:rPr>
        <w:t xml:space="preserve">         </w:t>
      </w:r>
      <w:r>
        <w:rPr>
          <w:color w:val="000000"/>
        </w:rPr>
        <w:t xml:space="preserve"> – 3</w:t>
      </w:r>
      <w:r w:rsidR="0058566D">
        <w:rPr>
          <w:color w:val="000000"/>
        </w:rPr>
        <w:t xml:space="preserve"> </w:t>
      </w:r>
      <w:r>
        <w:rPr>
          <w:color w:val="000000"/>
        </w:rPr>
        <w:t xml:space="preserve">600 sztuk </w:t>
      </w:r>
    </w:p>
    <w:p w14:paraId="4C785093" w14:textId="7D40859E" w:rsidR="00D335A8" w:rsidRDefault="00D335A8" w:rsidP="00D335A8">
      <w:pPr>
        <w:spacing w:line="266" w:lineRule="auto"/>
        <w:ind w:left="1065" w:right="20"/>
        <w:rPr>
          <w:rFonts w:ascii="Calibri" w:eastAsia="Calibri" w:hAnsi="Calibri" w:cs="Calibri"/>
          <w:color w:val="000000"/>
        </w:rPr>
      </w:pPr>
      <w:r>
        <w:rPr>
          <w:color w:val="000000"/>
        </w:rPr>
        <w:t>- worki czarne 240</w:t>
      </w:r>
      <w:r w:rsidR="007E1BCB">
        <w:rPr>
          <w:color w:val="000000"/>
        </w:rPr>
        <w:t xml:space="preserve"> L</w:t>
      </w:r>
      <w:r>
        <w:rPr>
          <w:color w:val="000000"/>
        </w:rPr>
        <w:t xml:space="preserve"> </w:t>
      </w:r>
      <w:r w:rsidR="0058566D">
        <w:rPr>
          <w:color w:val="000000"/>
        </w:rPr>
        <w:t xml:space="preserve">       </w:t>
      </w:r>
      <w:r>
        <w:rPr>
          <w:color w:val="000000"/>
        </w:rPr>
        <w:t>– 3</w:t>
      </w:r>
      <w:r w:rsidR="0058566D">
        <w:rPr>
          <w:color w:val="000000"/>
        </w:rPr>
        <w:t xml:space="preserve"> </w:t>
      </w:r>
      <w:r>
        <w:rPr>
          <w:color w:val="000000"/>
        </w:rPr>
        <w:t xml:space="preserve">600 sztuk </w:t>
      </w:r>
    </w:p>
    <w:p w14:paraId="10BACBC8" w14:textId="2F52FA55" w:rsidR="00D335A8" w:rsidRDefault="00D335A8" w:rsidP="00D335A8">
      <w:pPr>
        <w:spacing w:line="266" w:lineRule="auto"/>
        <w:ind w:left="1065" w:right="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- worki brązowe 240</w:t>
      </w:r>
      <w:r w:rsidR="007E1BCB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L</w:t>
      </w:r>
      <w:r w:rsidR="0058566D">
        <w:rPr>
          <w:rFonts w:ascii="Calibri" w:eastAsia="Calibri" w:hAnsi="Calibri" w:cs="Calibri"/>
          <w:color w:val="000000"/>
        </w:rPr>
        <w:t xml:space="preserve">      </w:t>
      </w:r>
      <w:r>
        <w:rPr>
          <w:rFonts w:ascii="Calibri" w:eastAsia="Calibri" w:hAnsi="Calibri" w:cs="Calibri"/>
          <w:color w:val="000000"/>
        </w:rPr>
        <w:t xml:space="preserve"> – </w:t>
      </w:r>
      <w:r w:rsidR="00E873B9">
        <w:rPr>
          <w:rFonts w:ascii="Calibri" w:eastAsia="Calibri" w:hAnsi="Calibri" w:cs="Calibri"/>
          <w:color w:val="000000"/>
        </w:rPr>
        <w:t>3</w:t>
      </w:r>
      <w:r w:rsidR="0058566D">
        <w:rPr>
          <w:rFonts w:ascii="Calibri" w:eastAsia="Calibri" w:hAnsi="Calibri" w:cs="Calibri"/>
          <w:color w:val="000000"/>
        </w:rPr>
        <w:t xml:space="preserve"> </w:t>
      </w:r>
      <w:r w:rsidR="00E873B9">
        <w:rPr>
          <w:rFonts w:ascii="Calibri" w:eastAsia="Calibri" w:hAnsi="Calibri" w:cs="Calibri"/>
          <w:color w:val="000000"/>
        </w:rPr>
        <w:t>600 sztuk</w:t>
      </w:r>
    </w:p>
    <w:p w14:paraId="72A1402A" w14:textId="0EFC95BC" w:rsidR="007314AD" w:rsidRPr="0058566D" w:rsidRDefault="007314AD" w:rsidP="000D7333">
      <w:pPr>
        <w:spacing w:line="266" w:lineRule="auto"/>
        <w:ind w:right="20"/>
        <w:rPr>
          <w:rFonts w:ascii="Calibri" w:eastAsia="Calibri" w:hAnsi="Calibri" w:cs="Calibri"/>
          <w:i/>
          <w:iCs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         </w:t>
      </w:r>
      <w:r w:rsidR="0086545E" w:rsidRPr="0058566D">
        <w:rPr>
          <w:rFonts w:ascii="Calibri" w:eastAsia="Calibri" w:hAnsi="Calibri" w:cs="Calibri"/>
          <w:i/>
          <w:iCs/>
          <w:color w:val="000000"/>
        </w:rPr>
        <w:t xml:space="preserve">Uwaga! </w:t>
      </w:r>
      <w:r w:rsidRPr="0058566D">
        <w:rPr>
          <w:rFonts w:ascii="Calibri" w:eastAsia="Calibri" w:hAnsi="Calibri" w:cs="Calibri"/>
          <w:i/>
          <w:iCs/>
          <w:color w:val="000000"/>
        </w:rPr>
        <w:t xml:space="preserve"> </w:t>
      </w:r>
      <w:r w:rsidR="000D7333" w:rsidRPr="0058566D">
        <w:rPr>
          <w:rFonts w:ascii="Calibri" w:eastAsia="Calibri" w:hAnsi="Calibri" w:cs="Calibri"/>
          <w:i/>
          <w:iCs/>
          <w:color w:val="000000"/>
        </w:rPr>
        <w:t xml:space="preserve"> Zamawiający zastrzega, że podane ilości są ilościami szacunkowymi, </w:t>
      </w:r>
      <w:r w:rsidRPr="0058566D">
        <w:rPr>
          <w:rFonts w:ascii="Calibri" w:eastAsia="Calibri" w:hAnsi="Calibri" w:cs="Calibri"/>
          <w:i/>
          <w:iCs/>
          <w:color w:val="000000"/>
        </w:rPr>
        <w:t xml:space="preserve">       </w:t>
      </w:r>
    </w:p>
    <w:p w14:paraId="5F2EBB5C" w14:textId="6966E6E2" w:rsidR="00D335A8" w:rsidRDefault="007314AD" w:rsidP="000D7333">
      <w:pPr>
        <w:spacing w:line="266" w:lineRule="auto"/>
        <w:ind w:right="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           </w:t>
      </w:r>
      <w:r w:rsidR="000D7333">
        <w:rPr>
          <w:rFonts w:ascii="Calibri" w:eastAsia="Calibri" w:hAnsi="Calibri" w:cs="Calibri"/>
          <w:color w:val="000000"/>
        </w:rPr>
        <w:t>niewiążącymi Zamawiającego.</w:t>
      </w:r>
    </w:p>
    <w:p w14:paraId="1D9DAB87" w14:textId="77777777" w:rsidR="000D7333" w:rsidRDefault="000D7333" w:rsidP="000D7333">
      <w:pPr>
        <w:spacing w:line="266" w:lineRule="auto"/>
        <w:ind w:right="20"/>
        <w:rPr>
          <w:rFonts w:ascii="Calibri" w:eastAsia="Calibri" w:hAnsi="Calibri" w:cs="Calibri"/>
          <w:color w:val="000000"/>
        </w:rPr>
      </w:pPr>
    </w:p>
    <w:p w14:paraId="744E56AE" w14:textId="74EF31B2" w:rsidR="008B53FF" w:rsidRDefault="00D335A8" w:rsidP="00F76FEA">
      <w:pPr>
        <w:pStyle w:val="Akapitzlist"/>
        <w:widowControl w:val="0"/>
        <w:numPr>
          <w:ilvl w:val="0"/>
          <w:numId w:val="33"/>
        </w:numPr>
        <w:rPr>
          <w:rFonts w:asciiTheme="majorHAnsi" w:eastAsiaTheme="majorEastAsia" w:hAnsiTheme="majorHAnsi" w:cstheme="majorBidi"/>
          <w:bCs/>
          <w:lang w:eastAsia="en-US"/>
        </w:rPr>
      </w:pPr>
      <w:r w:rsidRPr="007314AD">
        <w:rPr>
          <w:rFonts w:asciiTheme="majorHAnsi" w:eastAsiaTheme="majorEastAsia" w:hAnsiTheme="majorHAnsi" w:cstheme="majorBidi"/>
          <w:bCs/>
          <w:lang w:eastAsia="en-US"/>
        </w:rPr>
        <w:t xml:space="preserve">Dostawy będą realizowane sukcesywnie </w:t>
      </w:r>
      <w:r w:rsidR="007314AD" w:rsidRPr="007314AD">
        <w:rPr>
          <w:rFonts w:asciiTheme="majorHAnsi" w:eastAsiaTheme="majorEastAsia" w:hAnsiTheme="majorHAnsi" w:cstheme="majorBidi"/>
          <w:bCs/>
          <w:lang w:eastAsia="en-US"/>
        </w:rPr>
        <w:t xml:space="preserve"> od dnia zawarcia umowy przez okres </w:t>
      </w:r>
      <w:r w:rsidR="007314AD" w:rsidRPr="007314AD">
        <w:rPr>
          <w:rFonts w:asciiTheme="majorHAnsi" w:eastAsiaTheme="majorEastAsia" w:hAnsiTheme="majorHAnsi" w:cstheme="majorBidi"/>
          <w:bCs/>
          <w:lang w:eastAsia="en-US"/>
        </w:rPr>
        <w:lastRenderedPageBreak/>
        <w:t>12 miesięcy, zgodnie z zapotrzebowaniem Zamawiającego, na podstawie odrębnych zamówień, składanych każdorazowo przez Zamawiającego za pośrednictwem poczty elektronicznej na e-mali podany przez Wykonawcę.</w:t>
      </w:r>
    </w:p>
    <w:p w14:paraId="1752621E" w14:textId="77777777" w:rsidR="0086545E" w:rsidRPr="007314AD" w:rsidRDefault="0086545E" w:rsidP="0086545E">
      <w:pPr>
        <w:pStyle w:val="Akapitzlist"/>
        <w:widowControl w:val="0"/>
        <w:ind w:left="786"/>
        <w:rPr>
          <w:rFonts w:asciiTheme="majorHAnsi" w:eastAsiaTheme="majorEastAsia" w:hAnsiTheme="majorHAnsi" w:cstheme="majorBidi"/>
          <w:bCs/>
          <w:lang w:eastAsia="en-US"/>
        </w:rPr>
      </w:pPr>
    </w:p>
    <w:p w14:paraId="73B0A7A4" w14:textId="2E39D872" w:rsidR="007314AD" w:rsidRDefault="00881160" w:rsidP="00F76FEA">
      <w:pPr>
        <w:pStyle w:val="Akapitzlist"/>
        <w:widowControl w:val="0"/>
        <w:numPr>
          <w:ilvl w:val="0"/>
          <w:numId w:val="33"/>
        </w:numPr>
        <w:rPr>
          <w:rFonts w:asciiTheme="majorHAnsi" w:eastAsiaTheme="majorEastAsia" w:hAnsiTheme="majorHAnsi" w:cstheme="majorBidi"/>
          <w:bCs/>
          <w:lang w:eastAsia="en-US"/>
        </w:rPr>
      </w:pPr>
      <w:r>
        <w:rPr>
          <w:rFonts w:asciiTheme="majorHAnsi" w:eastAsiaTheme="majorEastAsia" w:hAnsiTheme="majorHAnsi" w:cstheme="majorBidi"/>
          <w:bCs/>
          <w:lang w:eastAsia="en-US"/>
        </w:rPr>
        <w:t xml:space="preserve"> Wykonawca dostarcz</w:t>
      </w:r>
      <w:r w:rsidR="00F03FD8">
        <w:rPr>
          <w:rFonts w:asciiTheme="majorHAnsi" w:eastAsiaTheme="majorEastAsia" w:hAnsiTheme="majorHAnsi" w:cstheme="majorBidi"/>
          <w:bCs/>
          <w:lang w:eastAsia="en-US"/>
        </w:rPr>
        <w:t xml:space="preserve">ać będzie poszczególne partie przedmiotu zamówienia wyłącznie w ilościach podanych w zapotrzebowaniu, w dniach roboczych w godzinach od </w:t>
      </w:r>
      <w:r w:rsidR="00405303">
        <w:rPr>
          <w:rFonts w:asciiTheme="majorHAnsi" w:eastAsiaTheme="majorEastAsia" w:hAnsiTheme="majorHAnsi" w:cstheme="majorBidi"/>
          <w:bCs/>
          <w:lang w:eastAsia="en-US"/>
        </w:rPr>
        <w:t>7</w:t>
      </w:r>
      <w:r w:rsidR="00F03FD8">
        <w:rPr>
          <w:rFonts w:asciiTheme="majorHAnsi" w:eastAsiaTheme="majorEastAsia" w:hAnsiTheme="majorHAnsi" w:cstheme="majorBidi"/>
          <w:bCs/>
          <w:lang w:eastAsia="en-US"/>
        </w:rPr>
        <w:t>.00 do 1</w:t>
      </w:r>
      <w:r w:rsidR="00405303">
        <w:rPr>
          <w:rFonts w:asciiTheme="majorHAnsi" w:eastAsiaTheme="majorEastAsia" w:hAnsiTheme="majorHAnsi" w:cstheme="majorBidi"/>
          <w:bCs/>
          <w:lang w:eastAsia="en-US"/>
        </w:rPr>
        <w:t>5</w:t>
      </w:r>
      <w:r w:rsidR="00F03FD8">
        <w:rPr>
          <w:rFonts w:asciiTheme="majorHAnsi" w:eastAsiaTheme="majorEastAsia" w:hAnsiTheme="majorHAnsi" w:cstheme="majorBidi"/>
          <w:bCs/>
          <w:lang w:eastAsia="en-US"/>
        </w:rPr>
        <w:t xml:space="preserve">.00 (od poniedziałku do piątku) transportem zapewnionym przez Wykonawcę, na jego koszt i ryzyko, nie później niż w ciągu </w:t>
      </w:r>
      <w:r w:rsidR="00F03FD8" w:rsidRPr="0086545E">
        <w:rPr>
          <w:rFonts w:asciiTheme="majorHAnsi" w:eastAsiaTheme="majorEastAsia" w:hAnsiTheme="majorHAnsi" w:cstheme="majorBidi"/>
          <w:b/>
          <w:lang w:eastAsia="en-US"/>
        </w:rPr>
        <w:t>3 dni</w:t>
      </w:r>
      <w:r w:rsidR="00F03FD8">
        <w:rPr>
          <w:rFonts w:asciiTheme="majorHAnsi" w:eastAsiaTheme="majorEastAsia" w:hAnsiTheme="majorHAnsi" w:cstheme="majorBidi"/>
          <w:bCs/>
          <w:lang w:eastAsia="en-US"/>
        </w:rPr>
        <w:t xml:space="preserve"> roboczych od daty otrzymania zapotrzebowania.</w:t>
      </w:r>
    </w:p>
    <w:p w14:paraId="6CABE510" w14:textId="77777777" w:rsidR="0086545E" w:rsidRPr="0086545E" w:rsidRDefault="0086545E" w:rsidP="0086545E">
      <w:pPr>
        <w:widowControl w:val="0"/>
        <w:rPr>
          <w:rFonts w:asciiTheme="majorHAnsi" w:eastAsiaTheme="majorEastAsia" w:hAnsiTheme="majorHAnsi" w:cstheme="majorBidi"/>
          <w:bCs/>
          <w:lang w:eastAsia="en-US"/>
        </w:rPr>
      </w:pPr>
    </w:p>
    <w:p w14:paraId="12C4A7DA" w14:textId="2EDFE5B8" w:rsidR="008B53FF" w:rsidRPr="00024510" w:rsidRDefault="00F03FD8" w:rsidP="00776DD5">
      <w:pPr>
        <w:pStyle w:val="Akapitzlist"/>
        <w:widowControl w:val="0"/>
        <w:numPr>
          <w:ilvl w:val="0"/>
          <w:numId w:val="33"/>
        </w:numPr>
        <w:rPr>
          <w:rFonts w:asciiTheme="majorHAnsi" w:eastAsiaTheme="majorEastAsia" w:hAnsiTheme="majorHAnsi" w:cstheme="majorBidi"/>
          <w:b/>
          <w:lang w:eastAsia="en-US"/>
        </w:rPr>
      </w:pPr>
      <w:r w:rsidRPr="00024510">
        <w:rPr>
          <w:rFonts w:asciiTheme="majorHAnsi" w:eastAsiaTheme="majorEastAsia" w:hAnsiTheme="majorHAnsi" w:cstheme="majorBidi"/>
          <w:bCs/>
          <w:lang w:eastAsia="en-US"/>
        </w:rPr>
        <w:t xml:space="preserve">Miejscem dostawy jest </w:t>
      </w:r>
      <w:r w:rsidR="00024510" w:rsidRPr="00024510">
        <w:rPr>
          <w:rFonts w:asciiTheme="majorHAnsi" w:eastAsiaTheme="majorEastAsia" w:hAnsiTheme="majorHAnsi" w:cstheme="majorBidi"/>
          <w:bCs/>
          <w:lang w:eastAsia="en-US"/>
        </w:rPr>
        <w:t>oddział</w:t>
      </w:r>
      <w:r w:rsidRPr="00024510">
        <w:rPr>
          <w:rFonts w:asciiTheme="majorHAnsi" w:eastAsiaTheme="majorEastAsia" w:hAnsiTheme="majorHAnsi" w:cstheme="majorBidi"/>
          <w:bCs/>
          <w:lang w:eastAsia="en-US"/>
        </w:rPr>
        <w:t xml:space="preserve"> Zamawiającego</w:t>
      </w:r>
      <w:r w:rsidR="00024510">
        <w:rPr>
          <w:rFonts w:asciiTheme="majorHAnsi" w:eastAsiaTheme="majorEastAsia" w:hAnsiTheme="majorHAnsi" w:cstheme="majorBidi"/>
          <w:bCs/>
          <w:lang w:eastAsia="en-US"/>
        </w:rPr>
        <w:t xml:space="preserve">, Stacja Przeładunkowa Odpadów </w:t>
      </w:r>
      <w:r w:rsidR="00024510" w:rsidRPr="00024510">
        <w:rPr>
          <w:rFonts w:asciiTheme="majorHAnsi" w:eastAsiaTheme="majorEastAsia" w:hAnsiTheme="majorHAnsi" w:cstheme="majorBidi"/>
          <w:bCs/>
          <w:lang w:eastAsia="en-US"/>
        </w:rPr>
        <w:t xml:space="preserve"> znajdują</w:t>
      </w:r>
      <w:r w:rsidR="00024510">
        <w:rPr>
          <w:rFonts w:asciiTheme="majorHAnsi" w:eastAsiaTheme="majorEastAsia" w:hAnsiTheme="majorHAnsi" w:cstheme="majorBidi"/>
          <w:bCs/>
          <w:lang w:eastAsia="en-US"/>
        </w:rPr>
        <w:t xml:space="preserve">ca </w:t>
      </w:r>
      <w:r w:rsidR="00024510" w:rsidRPr="00024510">
        <w:rPr>
          <w:rFonts w:asciiTheme="majorHAnsi" w:eastAsiaTheme="majorEastAsia" w:hAnsiTheme="majorHAnsi" w:cstheme="majorBidi"/>
          <w:bCs/>
          <w:lang w:eastAsia="en-US"/>
        </w:rPr>
        <w:t xml:space="preserve"> się w miejscowości Rozwarzyn 40</w:t>
      </w:r>
      <w:r w:rsidR="00024510">
        <w:rPr>
          <w:rFonts w:asciiTheme="majorHAnsi" w:eastAsiaTheme="majorEastAsia" w:hAnsiTheme="majorHAnsi" w:cstheme="majorBidi"/>
          <w:bCs/>
          <w:lang w:eastAsia="en-US"/>
        </w:rPr>
        <w:t>, gmina Nakło nad Notecią.</w:t>
      </w:r>
      <w:r w:rsidR="00024510" w:rsidRPr="00024510">
        <w:rPr>
          <w:rFonts w:asciiTheme="majorHAnsi" w:eastAsiaTheme="majorEastAsia" w:hAnsiTheme="majorHAnsi" w:cstheme="majorBidi"/>
          <w:bCs/>
          <w:lang w:eastAsia="en-US"/>
        </w:rPr>
        <w:t xml:space="preserve"> </w:t>
      </w:r>
      <w:r w:rsidRPr="00024510">
        <w:rPr>
          <w:rFonts w:asciiTheme="majorHAnsi" w:eastAsiaTheme="majorEastAsia" w:hAnsiTheme="majorHAnsi" w:cstheme="majorBidi"/>
          <w:bCs/>
          <w:lang w:eastAsia="en-US"/>
        </w:rPr>
        <w:t xml:space="preserve"> </w:t>
      </w:r>
      <w:r w:rsidR="00024510">
        <w:rPr>
          <w:rFonts w:asciiTheme="majorHAnsi" w:eastAsiaTheme="majorEastAsia" w:hAnsiTheme="majorHAnsi" w:cstheme="majorBidi"/>
          <w:bCs/>
          <w:lang w:eastAsia="en-US"/>
        </w:rPr>
        <w:t xml:space="preserve"> </w:t>
      </w:r>
    </w:p>
    <w:p w14:paraId="0156CF5F" w14:textId="3084BC1A" w:rsidR="00AA4F20" w:rsidRPr="00AB60E1" w:rsidRDefault="00AB60E1" w:rsidP="008B53FF">
      <w:pPr>
        <w:widowControl w:val="0"/>
        <w:rPr>
          <w:rFonts w:asciiTheme="majorHAnsi" w:eastAsiaTheme="majorEastAsia" w:hAnsiTheme="majorHAnsi" w:cstheme="majorBidi"/>
          <w:b/>
          <w:lang w:eastAsia="en-US"/>
        </w:rPr>
      </w:pPr>
      <w:r>
        <w:rPr>
          <w:rFonts w:asciiTheme="majorHAnsi" w:eastAsiaTheme="majorEastAsia" w:hAnsiTheme="majorHAnsi" w:cstheme="majorBidi"/>
          <w:b/>
          <w:lang w:eastAsia="en-US"/>
        </w:rPr>
        <w:t>O</w:t>
      </w:r>
      <w:r w:rsidR="00116EAA" w:rsidRPr="00773D17">
        <w:rPr>
          <w:rFonts w:asciiTheme="majorHAnsi" w:eastAsiaTheme="majorEastAsia" w:hAnsiTheme="majorHAnsi" w:cstheme="majorBidi"/>
          <w:b/>
          <w:lang w:eastAsia="en-US"/>
        </w:rPr>
        <w:t>pis wymagań z</w:t>
      </w:r>
      <w:r w:rsidR="00AA4F20" w:rsidRPr="00773D17">
        <w:rPr>
          <w:rFonts w:asciiTheme="majorHAnsi" w:eastAsiaTheme="majorEastAsia" w:hAnsiTheme="majorHAnsi" w:cstheme="majorBidi"/>
          <w:b/>
          <w:lang w:eastAsia="en-US"/>
        </w:rPr>
        <w:t xml:space="preserve">amawiającego </w:t>
      </w:r>
      <w:r w:rsidR="001A131C" w:rsidRPr="00773D17">
        <w:rPr>
          <w:rFonts w:asciiTheme="majorHAnsi" w:eastAsiaTheme="majorEastAsia" w:hAnsiTheme="majorHAnsi" w:cstheme="majorBidi"/>
          <w:b/>
          <w:lang w:eastAsia="en-US"/>
        </w:rPr>
        <w:t>w zakresie realizacji</w:t>
      </w:r>
      <w:r w:rsidR="00AA4F20" w:rsidRPr="00773D17">
        <w:rPr>
          <w:rFonts w:asciiTheme="majorHAnsi" w:eastAsiaTheme="majorEastAsia" w:hAnsiTheme="majorHAnsi" w:cstheme="majorBidi"/>
          <w:b/>
          <w:lang w:eastAsia="en-US"/>
        </w:rPr>
        <w:t xml:space="preserve"> </w:t>
      </w:r>
      <w:r w:rsidR="00771094">
        <w:rPr>
          <w:rFonts w:asciiTheme="majorHAnsi" w:eastAsiaTheme="majorEastAsia" w:hAnsiTheme="majorHAnsi" w:cstheme="majorBidi"/>
          <w:b/>
          <w:lang w:eastAsia="en-US"/>
        </w:rPr>
        <w:t xml:space="preserve">przedmiotu zamówienia </w:t>
      </w:r>
      <w:r w:rsidR="00AA4F20" w:rsidRPr="00773D17">
        <w:rPr>
          <w:rFonts w:asciiTheme="majorHAnsi" w:eastAsiaTheme="majorEastAsia" w:hAnsiTheme="majorHAnsi" w:cstheme="majorBidi"/>
          <w:b/>
          <w:lang w:eastAsia="en-US"/>
        </w:rPr>
        <w:t>określają:</w:t>
      </w:r>
    </w:p>
    <w:p w14:paraId="13568250" w14:textId="2754F398" w:rsidR="00F70CBF" w:rsidRDefault="001C6A9E" w:rsidP="00F70CBF">
      <w:pPr>
        <w:numPr>
          <w:ilvl w:val="0"/>
          <w:numId w:val="4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>p</w:t>
      </w:r>
      <w:r w:rsidR="00A87478" w:rsidRPr="00773D17">
        <w:rPr>
          <w:rFonts w:asciiTheme="majorHAnsi" w:eastAsiaTheme="majorEastAsia" w:hAnsiTheme="majorHAnsi" w:cstheme="majorBidi"/>
          <w:lang w:eastAsia="en-US"/>
        </w:rPr>
        <w:t>rojektowane postanowienia umowy</w:t>
      </w:r>
      <w:r w:rsidR="007515D3" w:rsidRPr="00773D17">
        <w:rPr>
          <w:rFonts w:asciiTheme="majorHAnsi" w:eastAsiaTheme="majorEastAsia" w:hAnsiTheme="majorHAnsi" w:cstheme="majorBidi"/>
          <w:lang w:eastAsia="en-US"/>
        </w:rPr>
        <w:t xml:space="preserve"> –</w:t>
      </w:r>
      <w:r>
        <w:rPr>
          <w:rFonts w:asciiTheme="majorHAnsi" w:eastAsiaTheme="majorEastAsia" w:hAnsiTheme="majorHAnsi" w:cstheme="majorBidi"/>
          <w:lang w:eastAsia="en-US"/>
        </w:rPr>
        <w:t xml:space="preserve"> </w:t>
      </w:r>
      <w:r w:rsidR="007515D3" w:rsidRPr="00771094">
        <w:rPr>
          <w:rFonts w:asciiTheme="majorHAnsi" w:eastAsiaTheme="majorEastAsia" w:hAnsiTheme="majorHAnsi" w:cstheme="majorBidi"/>
          <w:b/>
          <w:bCs/>
          <w:lang w:eastAsia="en-US"/>
        </w:rPr>
        <w:t xml:space="preserve">załącznik nr </w:t>
      </w:r>
      <w:r w:rsidR="00916D7C">
        <w:rPr>
          <w:rFonts w:asciiTheme="majorHAnsi" w:eastAsiaTheme="majorEastAsia" w:hAnsiTheme="majorHAnsi" w:cstheme="majorBidi"/>
          <w:b/>
          <w:bCs/>
          <w:lang w:eastAsia="en-US"/>
        </w:rPr>
        <w:t xml:space="preserve">5 </w:t>
      </w:r>
      <w:r w:rsidR="00AA4F20" w:rsidRPr="00771094">
        <w:rPr>
          <w:rFonts w:asciiTheme="majorHAnsi" w:eastAsiaTheme="majorEastAsia" w:hAnsiTheme="majorHAnsi" w:cstheme="majorBidi"/>
          <w:b/>
          <w:bCs/>
          <w:lang w:eastAsia="en-US"/>
        </w:rPr>
        <w:t>do SWZ.</w:t>
      </w:r>
    </w:p>
    <w:p w14:paraId="0420DF57" w14:textId="77777777" w:rsidR="00AA4F20" w:rsidRPr="00773D17" w:rsidRDefault="00AA4F20" w:rsidP="00AA4F20">
      <w:pPr>
        <w:jc w:val="both"/>
        <w:rPr>
          <w:rFonts w:asciiTheme="majorHAnsi" w:hAnsiTheme="majorHAnsi"/>
          <w:b/>
        </w:rPr>
      </w:pPr>
    </w:p>
    <w:p w14:paraId="4F817042" w14:textId="77777777" w:rsidR="00447382" w:rsidRPr="00773D17" w:rsidRDefault="00447382" w:rsidP="00AA4F20">
      <w:pPr>
        <w:ind w:left="-142"/>
        <w:jc w:val="both"/>
        <w:rPr>
          <w:rFonts w:asciiTheme="majorHAnsi" w:hAnsiTheme="majorHAnsi"/>
          <w:b/>
        </w:rPr>
      </w:pPr>
    </w:p>
    <w:p w14:paraId="33BC7802" w14:textId="37CA450E" w:rsidR="00447382" w:rsidRPr="003F056E" w:rsidRDefault="00447382" w:rsidP="003F056E">
      <w:pPr>
        <w:pStyle w:val="Akapitzlist"/>
        <w:numPr>
          <w:ilvl w:val="0"/>
          <w:numId w:val="26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3F056E">
        <w:rPr>
          <w:rFonts w:asciiTheme="majorHAnsi" w:hAnsiTheme="majorHAnsi" w:cstheme="majorBidi"/>
          <w:b/>
          <w:lang w:eastAsia="en-US"/>
        </w:rPr>
        <w:t xml:space="preserve">Rozwiązania równoważne </w:t>
      </w:r>
    </w:p>
    <w:p w14:paraId="6CCABE84" w14:textId="77777777" w:rsidR="00447382" w:rsidRPr="00773D17" w:rsidRDefault="00447382" w:rsidP="00447382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6054AB02" w14:textId="7FAB5F93" w:rsidR="00447382" w:rsidRPr="00773D17" w:rsidRDefault="00447382" w:rsidP="00447382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Wykonawca, który powołuje się na rozwiązania równoważne, jest </w:t>
      </w:r>
      <w:r w:rsidR="001C6A9E">
        <w:rPr>
          <w:rFonts w:asciiTheme="majorHAnsi" w:eastAsiaTheme="majorEastAsia" w:hAnsiTheme="majorHAnsi" w:cstheme="majorBidi"/>
          <w:lang w:eastAsia="en-US"/>
        </w:rPr>
        <w:t>z</w:t>
      </w:r>
      <w:r w:rsidRPr="00773D17">
        <w:rPr>
          <w:rFonts w:asciiTheme="majorHAnsi" w:eastAsiaTheme="majorEastAsia" w:hAnsiTheme="majorHAnsi" w:cstheme="majorBidi"/>
          <w:lang w:eastAsia="en-US"/>
        </w:rPr>
        <w:t>obowiązany wykazać, że oferowane przez niego rozwiązanie spełnia wymagania określone przez zamawiającego. W takim przypadku, wykonawca załącza do oferty wykaz rozwiązań równoważnych</w:t>
      </w:r>
      <w:r w:rsidR="001C6A9E"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773D17">
        <w:rPr>
          <w:rFonts w:asciiTheme="majorHAnsi" w:eastAsiaTheme="majorEastAsia" w:hAnsiTheme="majorHAnsi" w:cstheme="majorBidi"/>
          <w:lang w:eastAsia="en-US"/>
        </w:rPr>
        <w:t>wraz z jego opisem lub normami.</w:t>
      </w:r>
    </w:p>
    <w:p w14:paraId="0A980B40" w14:textId="77777777" w:rsidR="007C0085" w:rsidRPr="00773D17" w:rsidRDefault="007C0085" w:rsidP="006374A7">
      <w:pPr>
        <w:jc w:val="both"/>
        <w:rPr>
          <w:rFonts w:asciiTheme="majorHAnsi" w:hAnsiTheme="majorHAnsi"/>
          <w:b/>
        </w:rPr>
      </w:pPr>
    </w:p>
    <w:p w14:paraId="7472276C" w14:textId="04636C70" w:rsidR="007515D3" w:rsidRPr="00773D17" w:rsidRDefault="0089169E" w:rsidP="003F056E">
      <w:pPr>
        <w:numPr>
          <w:ilvl w:val="0"/>
          <w:numId w:val="26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W</w:t>
      </w:r>
      <w:r w:rsidR="007C0085" w:rsidRPr="00773D17">
        <w:rPr>
          <w:rFonts w:asciiTheme="majorHAnsi" w:hAnsiTheme="majorHAnsi" w:cstheme="majorBidi"/>
          <w:b/>
          <w:lang w:eastAsia="en-US"/>
        </w:rPr>
        <w:t xml:space="preserve">ymagania w zakresie </w:t>
      </w:r>
      <w:r w:rsidRPr="00773D17">
        <w:rPr>
          <w:rFonts w:asciiTheme="majorHAnsi" w:hAnsiTheme="majorHAnsi" w:cstheme="majorBidi"/>
          <w:b/>
          <w:lang w:eastAsia="en-US"/>
        </w:rPr>
        <w:t>zatrudniania przez wykonawcę lub podwykonawcę osób na podstawie stosunku pracy</w:t>
      </w:r>
    </w:p>
    <w:p w14:paraId="19C7F61B" w14:textId="77777777" w:rsidR="005043E2" w:rsidRDefault="005043E2" w:rsidP="005043E2">
      <w:pPr>
        <w:ind w:left="-142"/>
        <w:jc w:val="both"/>
        <w:rPr>
          <w:rFonts w:asciiTheme="majorHAnsi" w:hAnsiTheme="majorHAnsi" w:cs="Arial"/>
        </w:rPr>
      </w:pPr>
    </w:p>
    <w:p w14:paraId="29D541F3" w14:textId="652ED846" w:rsidR="00121561" w:rsidRDefault="00121561" w:rsidP="005043E2">
      <w:pPr>
        <w:ind w:left="-142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1) </w:t>
      </w:r>
      <w:r w:rsidR="005043E2" w:rsidRPr="005043E2">
        <w:rPr>
          <w:rFonts w:asciiTheme="majorHAnsi" w:hAnsiTheme="majorHAnsi" w:cs="Arial"/>
        </w:rPr>
        <w:t xml:space="preserve">Zamawiający </w:t>
      </w:r>
      <w:r w:rsidR="00195C66">
        <w:rPr>
          <w:rFonts w:asciiTheme="majorHAnsi" w:hAnsiTheme="majorHAnsi" w:cs="Arial"/>
        </w:rPr>
        <w:t xml:space="preserve">nie stawia wymogu w zakresie </w:t>
      </w:r>
      <w:r w:rsidR="005043E2" w:rsidRPr="005043E2">
        <w:rPr>
          <w:rFonts w:asciiTheme="majorHAnsi" w:hAnsiTheme="majorHAnsi" w:cs="Arial"/>
        </w:rPr>
        <w:t xml:space="preserve">zatrudnienia przez Wykonawcę lub podwykonawcę </w:t>
      </w:r>
      <w:r w:rsidR="00195C66">
        <w:rPr>
          <w:rFonts w:asciiTheme="majorHAnsi" w:hAnsiTheme="majorHAnsi" w:cs="Arial"/>
        </w:rPr>
        <w:t xml:space="preserve">osób </w:t>
      </w:r>
      <w:r w:rsidR="005043E2" w:rsidRPr="005043E2">
        <w:rPr>
          <w:rFonts w:asciiTheme="majorHAnsi" w:hAnsiTheme="majorHAnsi" w:cs="Arial"/>
        </w:rPr>
        <w:t>na podstawie stosunku pracy</w:t>
      </w:r>
      <w:r w:rsidR="005043E2">
        <w:rPr>
          <w:rFonts w:asciiTheme="majorHAnsi" w:hAnsiTheme="majorHAnsi" w:cs="Arial"/>
        </w:rPr>
        <w:t xml:space="preserve"> </w:t>
      </w:r>
      <w:r w:rsidR="005043E2" w:rsidRPr="005043E2">
        <w:rPr>
          <w:rFonts w:asciiTheme="majorHAnsi" w:hAnsiTheme="majorHAnsi" w:cs="Arial"/>
        </w:rPr>
        <w:t>w rozumieniu przepisów ustawy z dnia 26 czerwca 1974 r. –Kodeks pracy,</w:t>
      </w:r>
    </w:p>
    <w:p w14:paraId="0B082FA8" w14:textId="3A213C40" w:rsidR="007C0085" w:rsidRDefault="00195C66" w:rsidP="005043E2">
      <w:pPr>
        <w:ind w:left="-142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</w:t>
      </w:r>
    </w:p>
    <w:p w14:paraId="27D5C53E" w14:textId="77777777" w:rsidR="001067F6" w:rsidRPr="005043E2" w:rsidRDefault="001067F6" w:rsidP="005043E2">
      <w:pPr>
        <w:ind w:left="-142"/>
        <w:jc w:val="both"/>
        <w:rPr>
          <w:rFonts w:asciiTheme="majorHAnsi" w:hAnsiTheme="majorHAnsi"/>
          <w:b/>
        </w:rPr>
      </w:pPr>
    </w:p>
    <w:p w14:paraId="594C8800" w14:textId="48014924" w:rsidR="0089169E" w:rsidRPr="00773D17" w:rsidRDefault="0089169E" w:rsidP="003F056E">
      <w:pPr>
        <w:numPr>
          <w:ilvl w:val="0"/>
          <w:numId w:val="26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Wy</w:t>
      </w:r>
      <w:r w:rsidR="007C0085" w:rsidRPr="00773D17">
        <w:rPr>
          <w:rFonts w:asciiTheme="majorHAnsi" w:hAnsiTheme="majorHAnsi" w:cstheme="majorBidi"/>
          <w:b/>
          <w:lang w:eastAsia="en-US"/>
        </w:rPr>
        <w:t>magania w zakresie zatrudnienia osób, o których mowa</w:t>
      </w:r>
      <w:r w:rsidR="007B6AA5" w:rsidRPr="00773D17">
        <w:rPr>
          <w:rFonts w:asciiTheme="majorHAnsi" w:hAnsiTheme="majorHAnsi" w:cstheme="majorBidi"/>
          <w:b/>
          <w:lang w:eastAsia="en-US"/>
        </w:rPr>
        <w:t xml:space="preserve"> </w:t>
      </w:r>
      <w:r w:rsidR="007C0085" w:rsidRPr="00773D17">
        <w:rPr>
          <w:rFonts w:asciiTheme="majorHAnsi" w:hAnsiTheme="majorHAnsi" w:cstheme="majorBidi"/>
          <w:b/>
          <w:lang w:eastAsia="en-US"/>
        </w:rPr>
        <w:t>w art. 96 ust. 2 pkt 2</w:t>
      </w:r>
      <w:r w:rsidR="007515D3" w:rsidRPr="00773D17">
        <w:rPr>
          <w:rFonts w:asciiTheme="majorHAnsi" w:hAnsiTheme="majorHAnsi" w:cstheme="majorBidi"/>
          <w:b/>
          <w:lang w:eastAsia="en-US"/>
        </w:rPr>
        <w:t xml:space="preserve"> ustawy </w:t>
      </w:r>
      <w:proofErr w:type="spellStart"/>
      <w:r w:rsidR="007515D3" w:rsidRPr="00773D17">
        <w:rPr>
          <w:rFonts w:asciiTheme="majorHAnsi" w:hAnsiTheme="majorHAnsi" w:cstheme="majorBidi"/>
          <w:b/>
          <w:lang w:eastAsia="en-US"/>
        </w:rPr>
        <w:t>Pzp</w:t>
      </w:r>
      <w:proofErr w:type="spellEnd"/>
    </w:p>
    <w:p w14:paraId="4ADABCF9" w14:textId="77777777" w:rsidR="007C0085" w:rsidRPr="00773D17" w:rsidRDefault="007C0085" w:rsidP="007C0085">
      <w:pPr>
        <w:ind w:left="-142"/>
        <w:jc w:val="both"/>
        <w:rPr>
          <w:rFonts w:asciiTheme="majorHAnsi" w:hAnsiTheme="majorHAnsi"/>
        </w:rPr>
      </w:pPr>
    </w:p>
    <w:p w14:paraId="786396A0" w14:textId="058FFBC9" w:rsidR="00B07F86" w:rsidRPr="00563C60" w:rsidRDefault="00B07F86" w:rsidP="00563C60">
      <w:pPr>
        <w:ind w:left="-142"/>
        <w:jc w:val="both"/>
        <w:rPr>
          <w:rFonts w:asciiTheme="majorHAnsi" w:hAnsiTheme="majorHAnsi"/>
        </w:rPr>
      </w:pPr>
      <w:r w:rsidRPr="00773D17">
        <w:rPr>
          <w:rFonts w:asciiTheme="majorHAnsi" w:hAnsiTheme="majorHAnsi"/>
        </w:rPr>
        <w:t xml:space="preserve">Zamawiający </w:t>
      </w:r>
      <w:r w:rsidR="00563C60">
        <w:rPr>
          <w:rFonts w:asciiTheme="majorHAnsi" w:hAnsiTheme="majorHAnsi"/>
        </w:rPr>
        <w:t xml:space="preserve">nie </w:t>
      </w:r>
      <w:r w:rsidRPr="00773D17">
        <w:rPr>
          <w:rFonts w:asciiTheme="majorHAnsi" w:hAnsiTheme="majorHAnsi"/>
        </w:rPr>
        <w:t>stawia wym</w:t>
      </w:r>
      <w:r w:rsidR="00563C60">
        <w:rPr>
          <w:rFonts w:asciiTheme="majorHAnsi" w:hAnsiTheme="majorHAnsi"/>
        </w:rPr>
        <w:t xml:space="preserve">ogu </w:t>
      </w:r>
      <w:r w:rsidRPr="00773D17">
        <w:rPr>
          <w:rFonts w:asciiTheme="majorHAnsi" w:hAnsiTheme="majorHAnsi"/>
        </w:rPr>
        <w:t>w zakresie zatrudnienia przez wykonawcę osób</w:t>
      </w:r>
      <w:r w:rsidR="00242490">
        <w:rPr>
          <w:rFonts w:asciiTheme="majorHAnsi" w:hAnsiTheme="majorHAnsi"/>
        </w:rPr>
        <w:t xml:space="preserve"> </w:t>
      </w:r>
      <w:r w:rsidR="00563C60">
        <w:rPr>
          <w:rFonts w:asciiTheme="majorHAnsi" w:hAnsiTheme="majorHAnsi"/>
        </w:rPr>
        <w:t xml:space="preserve">o których mowa w art. 96 ust. 2 pkt. 2 ustawy </w:t>
      </w:r>
      <w:proofErr w:type="spellStart"/>
      <w:r w:rsidR="00563C60">
        <w:rPr>
          <w:rFonts w:asciiTheme="majorHAnsi" w:hAnsiTheme="majorHAnsi"/>
        </w:rPr>
        <w:t>Pzp</w:t>
      </w:r>
      <w:proofErr w:type="spellEnd"/>
      <w:r w:rsidR="00563C60">
        <w:rPr>
          <w:rFonts w:asciiTheme="majorHAnsi" w:hAnsiTheme="majorHAnsi"/>
        </w:rPr>
        <w:t xml:space="preserve">. </w:t>
      </w:r>
    </w:p>
    <w:p w14:paraId="36269F5C" w14:textId="77777777" w:rsidR="00F04C1F" w:rsidRPr="00773D17" w:rsidRDefault="00F04C1F" w:rsidP="00447382">
      <w:pPr>
        <w:jc w:val="both"/>
        <w:rPr>
          <w:rFonts w:asciiTheme="majorHAnsi" w:hAnsiTheme="majorHAnsi"/>
        </w:rPr>
      </w:pPr>
    </w:p>
    <w:p w14:paraId="1503DA3D" w14:textId="4FD80391" w:rsidR="00F04C1F" w:rsidRPr="00773D17" w:rsidRDefault="00F04C1F" w:rsidP="003F056E">
      <w:pPr>
        <w:numPr>
          <w:ilvl w:val="0"/>
          <w:numId w:val="26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Informacja o przedmiotowych środkach dowodowych</w:t>
      </w:r>
    </w:p>
    <w:p w14:paraId="75966903" w14:textId="77777777" w:rsidR="00F04C1F" w:rsidRPr="00773D17" w:rsidRDefault="00F04C1F" w:rsidP="00AA4F20">
      <w:pPr>
        <w:ind w:left="-142"/>
        <w:jc w:val="both"/>
        <w:rPr>
          <w:rFonts w:asciiTheme="majorHAnsi" w:hAnsiTheme="majorHAnsi"/>
          <w:i/>
          <w:color w:val="C00000"/>
        </w:rPr>
      </w:pPr>
    </w:p>
    <w:p w14:paraId="32E9F1BD" w14:textId="59E4D6D9" w:rsidR="00447382" w:rsidRPr="00615FEC" w:rsidRDefault="00615FEC" w:rsidP="002E2F67">
      <w:pPr>
        <w:ind w:left="-14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Pr="00615FEC">
        <w:rPr>
          <w:rFonts w:asciiTheme="majorHAnsi" w:hAnsiTheme="majorHAnsi"/>
        </w:rPr>
        <w:t>Z</w:t>
      </w:r>
      <w:r w:rsidRPr="00615FEC">
        <w:rPr>
          <w:rFonts w:asciiTheme="majorHAnsi" w:hAnsiTheme="majorHAnsi" w:cs="Arial"/>
        </w:rPr>
        <w:t>amawiający nie stawia wymogu złożenia wraz z ofertą przedmiotowych środków dowodowych.</w:t>
      </w:r>
    </w:p>
    <w:p w14:paraId="4F8E1397" w14:textId="0704579B" w:rsidR="00EC45FB" w:rsidRPr="00615FEC" w:rsidRDefault="00615FEC" w:rsidP="00615FEC">
      <w:pPr>
        <w:ind w:left="-14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14:paraId="37F8EB5C" w14:textId="44213F61" w:rsidR="00AA4F20" w:rsidRPr="00773D17" w:rsidRDefault="00EC45FB" w:rsidP="003F056E">
      <w:pPr>
        <w:numPr>
          <w:ilvl w:val="0"/>
          <w:numId w:val="26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 xml:space="preserve">Termin </w:t>
      </w:r>
      <w:r w:rsidR="00F04C1F" w:rsidRPr="00773D17">
        <w:rPr>
          <w:rFonts w:asciiTheme="majorHAnsi" w:hAnsiTheme="majorHAnsi" w:cstheme="majorBidi"/>
          <w:b/>
          <w:lang w:eastAsia="en-US"/>
        </w:rPr>
        <w:t xml:space="preserve">wykonania zamówienia </w:t>
      </w:r>
    </w:p>
    <w:p w14:paraId="58D6252B" w14:textId="77777777" w:rsidR="000F0283" w:rsidRDefault="000F0283" w:rsidP="00AA4F20">
      <w:pPr>
        <w:jc w:val="both"/>
        <w:rPr>
          <w:rFonts w:asciiTheme="majorHAnsi" w:eastAsiaTheme="majorEastAsia" w:hAnsiTheme="majorHAnsi" w:cstheme="majorBidi"/>
          <w:lang w:eastAsia="en-US"/>
        </w:rPr>
      </w:pPr>
    </w:p>
    <w:p w14:paraId="4771156F" w14:textId="7C4D50F2" w:rsidR="00F04C1F" w:rsidRPr="00773D17" w:rsidRDefault="005F7E61" w:rsidP="00AA4F20">
      <w:pPr>
        <w:jc w:val="both"/>
        <w:rPr>
          <w:rFonts w:asciiTheme="majorHAnsi" w:eastAsiaTheme="majorEastAsia" w:hAnsiTheme="majorHAnsi" w:cstheme="majorBidi"/>
          <w:b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 xml:space="preserve">Termin wykonania zamówienia ustala się na okres </w:t>
      </w:r>
      <w:r w:rsidRPr="005F7E61">
        <w:rPr>
          <w:rFonts w:asciiTheme="majorHAnsi" w:eastAsiaTheme="majorEastAsia" w:hAnsiTheme="majorHAnsi" w:cstheme="majorBidi"/>
          <w:b/>
          <w:bCs/>
          <w:lang w:eastAsia="en-US"/>
        </w:rPr>
        <w:t>12 miesięcy</w:t>
      </w:r>
      <w:r>
        <w:rPr>
          <w:rFonts w:asciiTheme="majorHAnsi" w:eastAsiaTheme="majorEastAsia" w:hAnsiTheme="majorHAnsi" w:cstheme="majorBidi"/>
          <w:lang w:eastAsia="en-US"/>
        </w:rPr>
        <w:t>, licząc od daty zawarcia umowy.</w:t>
      </w:r>
    </w:p>
    <w:p w14:paraId="1018ABF2" w14:textId="77777777" w:rsidR="00E2051F" w:rsidRPr="00773D17" w:rsidRDefault="00E2051F" w:rsidP="00AA4F20">
      <w:pPr>
        <w:jc w:val="both"/>
        <w:rPr>
          <w:rFonts w:asciiTheme="majorHAnsi" w:eastAsiaTheme="majorEastAsia" w:hAnsiTheme="majorHAnsi" w:cstheme="majorBidi"/>
          <w:b/>
          <w:lang w:eastAsia="en-US"/>
        </w:rPr>
      </w:pPr>
    </w:p>
    <w:p w14:paraId="3037F29E" w14:textId="4B7E256D" w:rsidR="00EC45FB" w:rsidRPr="00773D17" w:rsidRDefault="00EC45FB" w:rsidP="00AA4F20">
      <w:pPr>
        <w:jc w:val="both"/>
        <w:rPr>
          <w:rFonts w:asciiTheme="majorHAnsi" w:eastAsiaTheme="majorEastAsia" w:hAnsiTheme="majorHAnsi" w:cstheme="majorBidi"/>
          <w:b/>
          <w:color w:val="FF0000"/>
          <w:lang w:eastAsia="en-US"/>
        </w:rPr>
      </w:pPr>
    </w:p>
    <w:p w14:paraId="14051EC8" w14:textId="023C93C6" w:rsidR="00587F52" w:rsidRPr="00773D17" w:rsidRDefault="00F04C1F" w:rsidP="003F056E">
      <w:pPr>
        <w:numPr>
          <w:ilvl w:val="0"/>
          <w:numId w:val="26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Informacja o warunkach udziału w postępowaniu o udzielenie zamówienia</w:t>
      </w:r>
    </w:p>
    <w:p w14:paraId="2F0FC1BB" w14:textId="77777777" w:rsidR="000F0283" w:rsidRDefault="000F0283" w:rsidP="00AA4F20">
      <w:pPr>
        <w:jc w:val="both"/>
        <w:rPr>
          <w:rFonts w:asciiTheme="majorHAnsi" w:eastAsiaTheme="majorEastAsia" w:hAnsiTheme="majorHAnsi" w:cs="Arial"/>
          <w:lang w:eastAsia="en-US"/>
        </w:rPr>
      </w:pPr>
    </w:p>
    <w:p w14:paraId="1638877B" w14:textId="0A87E938" w:rsidR="00F04C1F" w:rsidRDefault="00F04C1F" w:rsidP="00AA4F20">
      <w:pPr>
        <w:jc w:val="both"/>
        <w:rPr>
          <w:rFonts w:asciiTheme="majorHAnsi" w:eastAsiaTheme="majorEastAsia" w:hAnsiTheme="majorHAnsi" w:cs="Arial"/>
          <w:b/>
          <w:lang w:eastAsia="en-US"/>
        </w:rPr>
      </w:pPr>
      <w:r w:rsidRPr="00773D17">
        <w:rPr>
          <w:rFonts w:asciiTheme="majorHAnsi" w:eastAsiaTheme="majorEastAsia" w:hAnsiTheme="majorHAnsi" w:cs="Arial"/>
          <w:lang w:eastAsia="en-US"/>
        </w:rPr>
        <w:t xml:space="preserve">Na podstawie art. 112 </w:t>
      </w:r>
      <w:r w:rsidR="00DB65A7" w:rsidRPr="00773D17">
        <w:rPr>
          <w:rFonts w:asciiTheme="majorHAnsi" w:eastAsiaTheme="majorEastAsia" w:hAnsiTheme="majorHAnsi" w:cs="Arial"/>
          <w:lang w:eastAsia="en-US"/>
        </w:rPr>
        <w:t xml:space="preserve">ustawy </w:t>
      </w:r>
      <w:proofErr w:type="spellStart"/>
      <w:r w:rsidR="00DB65A7" w:rsidRPr="00773D17">
        <w:rPr>
          <w:rFonts w:asciiTheme="majorHAnsi" w:eastAsiaTheme="majorEastAsia" w:hAnsiTheme="majorHAnsi" w:cs="Arial"/>
          <w:lang w:eastAsia="en-US"/>
        </w:rPr>
        <w:t>Pzp</w:t>
      </w:r>
      <w:proofErr w:type="spellEnd"/>
      <w:r w:rsidR="00DB65A7" w:rsidRPr="00773D17">
        <w:rPr>
          <w:rFonts w:asciiTheme="majorHAnsi" w:eastAsiaTheme="majorEastAsia" w:hAnsiTheme="majorHAnsi" w:cs="Arial"/>
          <w:lang w:eastAsia="en-US"/>
        </w:rPr>
        <w:t>, z</w:t>
      </w:r>
      <w:r w:rsidR="00AA4F20" w:rsidRPr="00773D17">
        <w:rPr>
          <w:rFonts w:asciiTheme="majorHAnsi" w:eastAsiaTheme="majorEastAsia" w:hAnsiTheme="majorHAnsi" w:cs="Arial"/>
          <w:lang w:eastAsia="en-US"/>
        </w:rPr>
        <w:t>amawiający określa warunek</w:t>
      </w:r>
      <w:r w:rsidRPr="00773D17">
        <w:rPr>
          <w:rFonts w:asciiTheme="majorHAnsi" w:eastAsiaTheme="majorEastAsia" w:hAnsiTheme="majorHAnsi" w:cs="Arial"/>
          <w:lang w:eastAsia="en-US"/>
        </w:rPr>
        <w:t>/warunki</w:t>
      </w:r>
      <w:r w:rsidR="00AA4F20" w:rsidRPr="00773D17">
        <w:rPr>
          <w:rFonts w:asciiTheme="majorHAnsi" w:eastAsiaTheme="majorEastAsia" w:hAnsiTheme="majorHAnsi" w:cs="Arial"/>
          <w:lang w:eastAsia="en-US"/>
        </w:rPr>
        <w:t xml:space="preserve"> udziału w postępowaniu </w:t>
      </w:r>
      <w:r w:rsidR="00AA4F20" w:rsidRPr="00773D17">
        <w:rPr>
          <w:rFonts w:asciiTheme="majorHAnsi" w:eastAsiaTheme="majorEastAsia" w:hAnsiTheme="majorHAnsi" w:cs="Arial"/>
          <w:b/>
          <w:lang w:eastAsia="en-US"/>
        </w:rPr>
        <w:t>dotyczący</w:t>
      </w:r>
      <w:r w:rsidRPr="00773D17">
        <w:rPr>
          <w:rFonts w:asciiTheme="majorHAnsi" w:eastAsiaTheme="majorEastAsia" w:hAnsiTheme="majorHAnsi" w:cs="Arial"/>
          <w:b/>
          <w:lang w:eastAsia="en-US"/>
        </w:rPr>
        <w:t>/-e:</w:t>
      </w:r>
    </w:p>
    <w:p w14:paraId="1B0ACB5C" w14:textId="77777777" w:rsidR="000F0283" w:rsidRPr="00773D17" w:rsidRDefault="000F0283" w:rsidP="00AA4F20">
      <w:pPr>
        <w:jc w:val="both"/>
        <w:rPr>
          <w:rFonts w:asciiTheme="majorHAnsi" w:eastAsiaTheme="majorEastAsia" w:hAnsiTheme="majorHAnsi" w:cs="Arial"/>
          <w:b/>
          <w:lang w:eastAsia="en-US"/>
        </w:rPr>
      </w:pPr>
    </w:p>
    <w:p w14:paraId="1D699B0C" w14:textId="59F54EA6" w:rsidR="00DB65A7" w:rsidRPr="00773D17" w:rsidRDefault="002E2F67" w:rsidP="00F76FEA">
      <w:pPr>
        <w:numPr>
          <w:ilvl w:val="0"/>
          <w:numId w:val="31"/>
        </w:numPr>
        <w:jc w:val="both"/>
        <w:rPr>
          <w:rFonts w:asciiTheme="majorHAnsi" w:eastAsiaTheme="majorEastAsia" w:hAnsiTheme="majorHAnsi" w:cstheme="majorBidi"/>
          <w:b/>
          <w:u w:val="single"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u w:val="single"/>
          <w:lang w:eastAsia="en-US"/>
        </w:rPr>
        <w:t>zdolności do wyst</w:t>
      </w:r>
      <w:r w:rsidR="00DB65A7" w:rsidRPr="00773D17">
        <w:rPr>
          <w:rFonts w:asciiTheme="majorHAnsi" w:eastAsiaTheme="majorEastAsia" w:hAnsiTheme="majorHAnsi" w:cstheme="majorBidi"/>
          <w:b/>
          <w:u w:val="single"/>
          <w:lang w:eastAsia="en-US"/>
        </w:rPr>
        <w:t>ępowania w obrocie gospodarczym</w:t>
      </w:r>
      <w:r w:rsidR="000F0283">
        <w:rPr>
          <w:rFonts w:asciiTheme="majorHAnsi" w:eastAsiaTheme="majorEastAsia" w:hAnsiTheme="majorHAnsi" w:cstheme="majorBidi"/>
          <w:b/>
          <w:u w:val="single"/>
          <w:lang w:eastAsia="en-US"/>
        </w:rPr>
        <w:t>:</w:t>
      </w:r>
    </w:p>
    <w:p w14:paraId="3F37B76E" w14:textId="77777777" w:rsidR="000F0283" w:rsidRDefault="000F0283" w:rsidP="00DB65A7">
      <w:pPr>
        <w:ind w:left="-142"/>
        <w:jc w:val="both"/>
        <w:rPr>
          <w:rFonts w:asciiTheme="majorHAnsi" w:eastAsiaTheme="majorEastAsia" w:hAnsiTheme="majorHAnsi" w:cstheme="majorBidi"/>
          <w:b/>
          <w:i/>
          <w:color w:val="002060"/>
          <w:lang w:eastAsia="en-US"/>
        </w:rPr>
      </w:pPr>
    </w:p>
    <w:p w14:paraId="7A294A77" w14:textId="36765543" w:rsidR="00DB65A7" w:rsidRPr="00615FEC" w:rsidRDefault="00615FEC" w:rsidP="00615FEC">
      <w:pPr>
        <w:ind w:left="-142"/>
        <w:jc w:val="both"/>
        <w:rPr>
          <w:rFonts w:asciiTheme="majorHAnsi" w:eastAsiaTheme="majorEastAsia" w:hAnsiTheme="majorHAnsi" w:cstheme="majorBidi"/>
          <w:i/>
          <w:color w:val="002060"/>
          <w:lang w:eastAsia="en-US"/>
        </w:rPr>
      </w:pPr>
      <w:r>
        <w:rPr>
          <w:rFonts w:asciiTheme="majorHAnsi" w:eastAsiaTheme="majorEastAsia" w:hAnsiTheme="majorHAnsi" w:cstheme="majorBidi"/>
          <w:b/>
          <w:i/>
          <w:color w:val="002060"/>
          <w:lang w:eastAsia="en-US"/>
        </w:rPr>
        <w:t xml:space="preserve"> </w:t>
      </w:r>
      <w:r w:rsidRPr="00615FEC">
        <w:rPr>
          <w:rFonts w:ascii="Arial" w:hAnsi="Arial" w:cs="Arial"/>
          <w:sz w:val="30"/>
          <w:szCs w:val="30"/>
        </w:rPr>
        <w:t xml:space="preserve"> </w:t>
      </w:r>
      <w:r w:rsidRPr="00615FEC">
        <w:rPr>
          <w:rFonts w:asciiTheme="majorHAnsi" w:hAnsiTheme="majorHAnsi" w:cs="Arial"/>
        </w:rPr>
        <w:t xml:space="preserve">Zamawiający nie formułuje </w:t>
      </w:r>
      <w:r w:rsidR="005F7E61">
        <w:rPr>
          <w:rFonts w:asciiTheme="majorHAnsi" w:hAnsiTheme="majorHAnsi" w:cs="Arial"/>
        </w:rPr>
        <w:t xml:space="preserve">szczegółowego </w:t>
      </w:r>
      <w:r w:rsidRPr="00615FEC">
        <w:rPr>
          <w:rFonts w:asciiTheme="majorHAnsi" w:hAnsiTheme="majorHAnsi" w:cs="Arial"/>
        </w:rPr>
        <w:t xml:space="preserve">warunku w tym zakresie; </w:t>
      </w:r>
      <w:r w:rsidRPr="00615FEC">
        <w:rPr>
          <w:rFonts w:asciiTheme="majorHAnsi" w:eastAsiaTheme="majorEastAsia" w:hAnsiTheme="majorHAnsi" w:cstheme="majorBidi"/>
          <w:i/>
          <w:color w:val="002060"/>
          <w:lang w:eastAsia="en-US"/>
        </w:rPr>
        <w:t xml:space="preserve"> </w:t>
      </w:r>
    </w:p>
    <w:p w14:paraId="0F8B0983" w14:textId="77777777" w:rsidR="00DB65A7" w:rsidRPr="00615FEC" w:rsidRDefault="00DB65A7" w:rsidP="002E2F67">
      <w:pPr>
        <w:ind w:left="-142"/>
        <w:jc w:val="both"/>
        <w:rPr>
          <w:rFonts w:asciiTheme="majorHAnsi" w:eastAsiaTheme="majorEastAsia" w:hAnsiTheme="majorHAnsi" w:cstheme="majorBidi"/>
          <w:u w:val="single"/>
          <w:lang w:eastAsia="en-US"/>
        </w:rPr>
      </w:pPr>
    </w:p>
    <w:p w14:paraId="76FBBD6A" w14:textId="630E391E" w:rsidR="00DB65A7" w:rsidRDefault="002E2F67" w:rsidP="00F76FEA">
      <w:pPr>
        <w:numPr>
          <w:ilvl w:val="0"/>
          <w:numId w:val="31"/>
        </w:numPr>
        <w:jc w:val="both"/>
        <w:rPr>
          <w:rFonts w:asciiTheme="majorHAnsi" w:eastAsiaTheme="majorEastAsia" w:hAnsiTheme="majorHAnsi" w:cstheme="majorBidi"/>
          <w:b/>
          <w:u w:val="single"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u w:val="single"/>
          <w:lang w:eastAsia="en-US"/>
        </w:rPr>
        <w:t>uprawnień do prowadzenia określonej działalności gospodarczej lub zawodowej, o ile wynika to z odrębnych przepisów</w:t>
      </w:r>
      <w:r w:rsidR="000F0283">
        <w:rPr>
          <w:rFonts w:asciiTheme="majorHAnsi" w:eastAsiaTheme="majorEastAsia" w:hAnsiTheme="majorHAnsi" w:cstheme="majorBidi"/>
          <w:b/>
          <w:u w:val="single"/>
          <w:lang w:eastAsia="en-US"/>
        </w:rPr>
        <w:t>:</w:t>
      </w:r>
    </w:p>
    <w:p w14:paraId="33B23168" w14:textId="77777777" w:rsidR="000C3948" w:rsidRPr="00773D17" w:rsidRDefault="000C3948" w:rsidP="000C3948">
      <w:pPr>
        <w:ind w:left="218"/>
        <w:jc w:val="both"/>
        <w:rPr>
          <w:rFonts w:asciiTheme="majorHAnsi" w:eastAsiaTheme="majorEastAsia" w:hAnsiTheme="majorHAnsi" w:cstheme="majorBidi"/>
          <w:b/>
          <w:u w:val="single"/>
          <w:lang w:eastAsia="en-US"/>
        </w:rPr>
      </w:pPr>
    </w:p>
    <w:p w14:paraId="58B11883" w14:textId="1EB85124" w:rsidR="002A41F7" w:rsidRDefault="005F7E61" w:rsidP="002A41F7">
      <w:pPr>
        <w:ind w:left="-142"/>
        <w:jc w:val="both"/>
        <w:rPr>
          <w:rFonts w:asciiTheme="majorHAnsi" w:eastAsiaTheme="majorEastAsia" w:hAnsiTheme="majorHAnsi" w:cstheme="majorBidi"/>
          <w:bCs/>
          <w:lang w:eastAsia="en-US"/>
        </w:rPr>
      </w:pPr>
      <w:r w:rsidRPr="00615FEC">
        <w:rPr>
          <w:rFonts w:asciiTheme="majorHAnsi" w:hAnsiTheme="majorHAnsi" w:cs="Arial"/>
        </w:rPr>
        <w:t xml:space="preserve">Zamawiający nie formułuje </w:t>
      </w:r>
      <w:r>
        <w:rPr>
          <w:rFonts w:asciiTheme="majorHAnsi" w:hAnsiTheme="majorHAnsi" w:cs="Arial"/>
        </w:rPr>
        <w:t xml:space="preserve">szczegółowego </w:t>
      </w:r>
      <w:r w:rsidRPr="00615FEC">
        <w:rPr>
          <w:rFonts w:asciiTheme="majorHAnsi" w:hAnsiTheme="majorHAnsi" w:cs="Arial"/>
        </w:rPr>
        <w:t>warunku  w tym zakresie;</w:t>
      </w:r>
    </w:p>
    <w:p w14:paraId="5885A48E" w14:textId="77777777" w:rsidR="005F7E61" w:rsidRPr="002A41F7" w:rsidRDefault="005F7E61" w:rsidP="002A41F7">
      <w:pPr>
        <w:ind w:left="-142"/>
        <w:jc w:val="both"/>
        <w:rPr>
          <w:rFonts w:asciiTheme="majorHAnsi" w:eastAsiaTheme="majorEastAsia" w:hAnsiTheme="majorHAnsi" w:cstheme="majorBidi"/>
          <w:bCs/>
          <w:lang w:eastAsia="en-US"/>
        </w:rPr>
      </w:pPr>
    </w:p>
    <w:p w14:paraId="6887E443" w14:textId="08E69484" w:rsidR="002E2F67" w:rsidRPr="00773D17" w:rsidRDefault="002E2F67" w:rsidP="00F76FEA">
      <w:pPr>
        <w:numPr>
          <w:ilvl w:val="0"/>
          <w:numId w:val="31"/>
        </w:numPr>
        <w:jc w:val="both"/>
        <w:rPr>
          <w:rFonts w:asciiTheme="majorHAnsi" w:eastAsiaTheme="majorEastAsia" w:hAnsiTheme="majorHAnsi" w:cstheme="majorBidi"/>
          <w:b/>
          <w:u w:val="single"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u w:val="single"/>
          <w:lang w:eastAsia="en-US"/>
        </w:rPr>
        <w:t>sytuacji ekonomicznej lub finansowej</w:t>
      </w:r>
      <w:r w:rsidR="000F0283">
        <w:rPr>
          <w:rFonts w:asciiTheme="majorHAnsi" w:eastAsiaTheme="majorEastAsia" w:hAnsiTheme="majorHAnsi" w:cstheme="majorBidi"/>
          <w:b/>
          <w:u w:val="single"/>
          <w:lang w:eastAsia="en-US"/>
        </w:rPr>
        <w:t>:</w:t>
      </w:r>
    </w:p>
    <w:p w14:paraId="2ED7FA72" w14:textId="3A6479CA" w:rsidR="008B58DE" w:rsidRDefault="008B58DE" w:rsidP="002A41F7">
      <w:pPr>
        <w:ind w:left="218"/>
        <w:jc w:val="both"/>
        <w:rPr>
          <w:rFonts w:asciiTheme="majorHAnsi" w:eastAsiaTheme="majorEastAsia" w:hAnsiTheme="majorHAnsi" w:cstheme="majorBidi"/>
          <w:i/>
          <w:color w:val="002060"/>
          <w:lang w:eastAsia="en-US"/>
        </w:rPr>
      </w:pPr>
    </w:p>
    <w:p w14:paraId="1693AD1A" w14:textId="426FFDE1" w:rsidR="002A41F7" w:rsidRPr="002A41F7" w:rsidRDefault="002A41F7" w:rsidP="008B58DE">
      <w:pPr>
        <w:jc w:val="both"/>
        <w:rPr>
          <w:rFonts w:asciiTheme="majorHAnsi" w:eastAsiaTheme="majorEastAsia" w:hAnsiTheme="majorHAnsi" w:cstheme="majorBidi"/>
          <w:i/>
          <w:color w:val="002060"/>
          <w:lang w:eastAsia="en-US"/>
        </w:rPr>
      </w:pPr>
      <w:r w:rsidRPr="002A41F7">
        <w:rPr>
          <w:rFonts w:asciiTheme="majorHAnsi" w:hAnsiTheme="majorHAnsi" w:cs="Arial"/>
        </w:rPr>
        <w:t xml:space="preserve">Zamawiający nie formułuje </w:t>
      </w:r>
      <w:r w:rsidR="005F7E61">
        <w:rPr>
          <w:rFonts w:asciiTheme="majorHAnsi" w:hAnsiTheme="majorHAnsi" w:cs="Arial"/>
        </w:rPr>
        <w:t xml:space="preserve">szczegółowego </w:t>
      </w:r>
      <w:r w:rsidRPr="002A41F7">
        <w:rPr>
          <w:rFonts w:asciiTheme="majorHAnsi" w:hAnsiTheme="majorHAnsi" w:cs="Arial"/>
        </w:rPr>
        <w:t>warunku  w tym zakresie</w:t>
      </w:r>
      <w:r>
        <w:rPr>
          <w:rFonts w:asciiTheme="majorHAnsi" w:hAnsiTheme="majorHAnsi" w:cs="Arial"/>
        </w:rPr>
        <w:t>.</w:t>
      </w:r>
    </w:p>
    <w:p w14:paraId="24ECD42A" w14:textId="77777777" w:rsidR="00DB65A7" w:rsidRPr="00773D17" w:rsidRDefault="00DB65A7" w:rsidP="00DB65A7">
      <w:pPr>
        <w:ind w:left="-142"/>
        <w:jc w:val="both"/>
        <w:rPr>
          <w:rFonts w:asciiTheme="majorHAnsi" w:hAnsiTheme="majorHAnsi"/>
        </w:rPr>
      </w:pPr>
    </w:p>
    <w:p w14:paraId="0920B7E0" w14:textId="6B521DF3" w:rsidR="00DB65A7" w:rsidRPr="00773D17" w:rsidRDefault="002E2F67" w:rsidP="00F76FEA">
      <w:pPr>
        <w:numPr>
          <w:ilvl w:val="0"/>
          <w:numId w:val="31"/>
        </w:numPr>
        <w:jc w:val="both"/>
        <w:rPr>
          <w:rFonts w:asciiTheme="majorHAnsi" w:eastAsiaTheme="majorEastAsia" w:hAnsiTheme="majorHAnsi" w:cstheme="majorBidi"/>
          <w:b/>
          <w:u w:val="single"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u w:val="single"/>
          <w:lang w:eastAsia="en-US"/>
        </w:rPr>
        <w:t>zdolności technicznej lub zawodowej</w:t>
      </w:r>
      <w:r w:rsidR="008B58DE">
        <w:rPr>
          <w:rFonts w:asciiTheme="majorHAnsi" w:eastAsiaTheme="majorEastAsia" w:hAnsiTheme="majorHAnsi" w:cstheme="majorBidi"/>
          <w:b/>
          <w:u w:val="single"/>
          <w:lang w:eastAsia="en-US"/>
        </w:rPr>
        <w:t>:</w:t>
      </w:r>
    </w:p>
    <w:p w14:paraId="3C683F0F" w14:textId="70B614C8" w:rsidR="008B58DE" w:rsidRDefault="00DB65A7" w:rsidP="002A41F7">
      <w:pPr>
        <w:ind w:left="-142"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Zamawiający uzna, że wykonawca spełnia </w:t>
      </w:r>
      <w:r w:rsidR="002A41F7">
        <w:rPr>
          <w:rFonts w:asciiTheme="majorHAnsi" w:eastAsiaTheme="majorEastAsia" w:hAnsiTheme="majorHAnsi" w:cstheme="majorBidi"/>
          <w:lang w:eastAsia="en-US"/>
        </w:rPr>
        <w:t xml:space="preserve">ww. </w:t>
      </w:r>
      <w:r w:rsidRPr="00773D17">
        <w:rPr>
          <w:rFonts w:asciiTheme="majorHAnsi" w:eastAsiaTheme="majorEastAsia" w:hAnsiTheme="majorHAnsi" w:cstheme="majorBidi"/>
          <w:lang w:eastAsia="en-US"/>
        </w:rPr>
        <w:t>warunek w zakresie</w:t>
      </w:r>
      <w:r w:rsidR="002A41F7"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773D17">
        <w:rPr>
          <w:rFonts w:asciiTheme="majorHAnsi" w:eastAsiaTheme="majorEastAsia" w:hAnsiTheme="majorHAnsi" w:cstheme="majorBidi"/>
          <w:lang w:eastAsia="en-US"/>
        </w:rPr>
        <w:t>jeżeli:</w:t>
      </w:r>
      <w:r w:rsidR="008B58DE">
        <w:rPr>
          <w:rFonts w:asciiTheme="majorHAnsi" w:eastAsiaTheme="majorEastAsia" w:hAnsiTheme="majorHAnsi" w:cstheme="majorBidi"/>
          <w:lang w:eastAsia="en-US"/>
        </w:rPr>
        <w:t xml:space="preserve"> </w:t>
      </w:r>
    </w:p>
    <w:p w14:paraId="20314BE4" w14:textId="416EE469" w:rsidR="00D95B8B" w:rsidRDefault="002A41F7" w:rsidP="005F7E61">
      <w:pPr>
        <w:ind w:left="-142"/>
        <w:jc w:val="both"/>
        <w:rPr>
          <w:rFonts w:asciiTheme="majorHAnsi" w:hAnsiTheme="majorHAnsi" w:cs="Arial"/>
          <w:color w:val="FF0000"/>
        </w:rPr>
      </w:pPr>
      <w:r>
        <w:rPr>
          <w:rFonts w:asciiTheme="majorHAnsi" w:hAnsiTheme="majorHAnsi" w:cs="Arial"/>
        </w:rPr>
        <w:t>W</w:t>
      </w:r>
      <w:r w:rsidRPr="002A41F7">
        <w:rPr>
          <w:rFonts w:asciiTheme="majorHAnsi" w:hAnsiTheme="majorHAnsi" w:cs="Arial"/>
        </w:rPr>
        <w:t>ykonawca wykaże</w:t>
      </w:r>
      <w:r w:rsidR="005F7E61">
        <w:rPr>
          <w:rFonts w:asciiTheme="majorHAnsi" w:hAnsiTheme="majorHAnsi" w:cs="Arial"/>
        </w:rPr>
        <w:t xml:space="preserve">, </w:t>
      </w:r>
      <w:r w:rsidR="00AE5A3C">
        <w:rPr>
          <w:rFonts w:asciiTheme="majorHAnsi" w:hAnsiTheme="majorHAnsi" w:cs="Arial"/>
        </w:rPr>
        <w:t>ż</w:t>
      </w:r>
      <w:r w:rsidR="005F7E61">
        <w:rPr>
          <w:rFonts w:asciiTheme="majorHAnsi" w:hAnsiTheme="majorHAnsi" w:cs="Arial"/>
        </w:rPr>
        <w:t xml:space="preserve">e </w:t>
      </w:r>
      <w:r w:rsidR="00D27BC4">
        <w:rPr>
          <w:rFonts w:asciiTheme="majorHAnsi" w:hAnsiTheme="majorHAnsi" w:cs="Arial"/>
        </w:rPr>
        <w:t xml:space="preserve">w okresie ostatnich 3 lat lub jeżeli okres wykonywania działalności jest krótszy – w tym okresie, należycie wykonał lub wykonuje co najmniej 2 dostawy worków do segregacji odpadów o wartości jednej dostawy minimum </w:t>
      </w:r>
      <w:r w:rsidR="005D69ED">
        <w:rPr>
          <w:rFonts w:asciiTheme="majorHAnsi" w:hAnsiTheme="majorHAnsi" w:cs="Arial"/>
        </w:rPr>
        <w:t>50</w:t>
      </w:r>
      <w:r w:rsidR="00D27BC4">
        <w:rPr>
          <w:rFonts w:asciiTheme="majorHAnsi" w:hAnsiTheme="majorHAnsi" w:cs="Arial"/>
        </w:rPr>
        <w:t>. 000 zł brutto (każda dostawa w ramach odrębnej umowy).</w:t>
      </w:r>
    </w:p>
    <w:p w14:paraId="543F4483" w14:textId="05D420A3" w:rsidR="00A75A8C" w:rsidRPr="00A75A8C" w:rsidRDefault="00A75A8C" w:rsidP="00A75A8C">
      <w:pPr>
        <w:pStyle w:val="Akapitzlist"/>
        <w:ind w:left="1515"/>
        <w:jc w:val="both"/>
        <w:rPr>
          <w:rFonts w:asciiTheme="majorHAnsi" w:eastAsiaTheme="majorEastAsia" w:hAnsiTheme="majorHAnsi" w:cstheme="majorBidi"/>
          <w:i/>
          <w:color w:val="FF0000"/>
          <w:lang w:eastAsia="en-US"/>
        </w:rPr>
      </w:pPr>
    </w:p>
    <w:p w14:paraId="5E0F60DB" w14:textId="77777777" w:rsidR="00DB65A7" w:rsidRPr="00773D17" w:rsidRDefault="00DB65A7" w:rsidP="00AA4F20">
      <w:pPr>
        <w:jc w:val="both"/>
        <w:rPr>
          <w:rFonts w:asciiTheme="majorHAnsi" w:eastAsiaTheme="majorEastAsia" w:hAnsiTheme="majorHAnsi" w:cstheme="majorBidi"/>
          <w:lang w:eastAsia="en-US"/>
        </w:rPr>
      </w:pPr>
    </w:p>
    <w:p w14:paraId="031F079F" w14:textId="3F5CC777" w:rsidR="00AA4F20" w:rsidRPr="00773D17" w:rsidRDefault="00587F52" w:rsidP="003F056E">
      <w:pPr>
        <w:numPr>
          <w:ilvl w:val="0"/>
          <w:numId w:val="26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Podstawy wykluczenia</w:t>
      </w:r>
    </w:p>
    <w:p w14:paraId="40BCC317" w14:textId="102EF720" w:rsidR="000521C5" w:rsidRPr="00A06449" w:rsidRDefault="000521C5" w:rsidP="000521C5">
      <w:pPr>
        <w:widowControl w:val="0"/>
        <w:numPr>
          <w:ilvl w:val="0"/>
          <w:numId w:val="43"/>
        </w:numPr>
        <w:suppressAutoHyphens/>
        <w:autoSpaceDN w:val="0"/>
        <w:spacing w:before="120" w:after="120"/>
        <w:ind w:left="284"/>
        <w:jc w:val="both"/>
        <w:textAlignment w:val="baseline"/>
        <w:rPr>
          <w:rFonts w:asciiTheme="majorHAnsi" w:hAnsiTheme="majorHAnsi"/>
          <w:kern w:val="3"/>
        </w:rPr>
      </w:pPr>
      <w:r w:rsidRPr="00095E7F">
        <w:rPr>
          <w:color w:val="000000"/>
          <w:kern w:val="3"/>
        </w:rPr>
        <w:t xml:space="preserve">Zamawiający </w:t>
      </w:r>
      <w:r w:rsidRPr="00095E7F">
        <w:rPr>
          <w:b/>
          <w:color w:val="000000"/>
          <w:kern w:val="3"/>
        </w:rPr>
        <w:t>wykluczy</w:t>
      </w:r>
      <w:r w:rsidRPr="00095E7F">
        <w:rPr>
          <w:color w:val="000000"/>
          <w:kern w:val="3"/>
        </w:rPr>
        <w:t xml:space="preserve"> z postępowania wykonawców, wobec których zachodzą podstawy </w:t>
      </w:r>
      <w:r w:rsidRPr="00A06449">
        <w:rPr>
          <w:rFonts w:asciiTheme="majorHAnsi" w:hAnsiTheme="majorHAnsi"/>
          <w:color w:val="000000"/>
          <w:kern w:val="3"/>
        </w:rPr>
        <w:t xml:space="preserve">wykluczenia, o których mowa w </w:t>
      </w:r>
      <w:r w:rsidRPr="0058566D">
        <w:rPr>
          <w:rFonts w:asciiTheme="majorHAnsi" w:hAnsiTheme="majorHAnsi"/>
          <w:b/>
          <w:bCs/>
          <w:color w:val="000000"/>
          <w:kern w:val="3"/>
        </w:rPr>
        <w:t>art. 108 ust. 1</w:t>
      </w:r>
      <w:r w:rsidRPr="00A06449">
        <w:rPr>
          <w:rFonts w:asciiTheme="majorHAnsi" w:hAnsiTheme="majorHAnsi"/>
          <w:color w:val="000000"/>
          <w:kern w:val="3"/>
        </w:rPr>
        <w:t xml:space="preserve">  ustawy </w:t>
      </w:r>
      <w:proofErr w:type="spellStart"/>
      <w:r w:rsidRPr="00A06449">
        <w:rPr>
          <w:rFonts w:asciiTheme="majorHAnsi" w:hAnsiTheme="majorHAnsi"/>
          <w:color w:val="000000"/>
          <w:kern w:val="3"/>
        </w:rPr>
        <w:t>Pzp</w:t>
      </w:r>
      <w:proofErr w:type="spellEnd"/>
      <w:r w:rsidRPr="00A06449">
        <w:rPr>
          <w:rFonts w:asciiTheme="majorHAnsi" w:hAnsiTheme="majorHAnsi"/>
          <w:color w:val="000000"/>
          <w:kern w:val="3"/>
        </w:rPr>
        <w:t>.:</w:t>
      </w:r>
    </w:p>
    <w:p w14:paraId="249528AB" w14:textId="77777777" w:rsidR="000521C5" w:rsidRPr="00A06449" w:rsidRDefault="000521C5" w:rsidP="000521C5">
      <w:pPr>
        <w:widowControl w:val="0"/>
        <w:numPr>
          <w:ilvl w:val="0"/>
          <w:numId w:val="44"/>
        </w:numPr>
        <w:suppressAutoHyphens/>
        <w:autoSpaceDN w:val="0"/>
        <w:jc w:val="both"/>
        <w:textAlignment w:val="baseline"/>
        <w:rPr>
          <w:rFonts w:asciiTheme="majorHAnsi" w:hAnsiTheme="majorHAnsi"/>
          <w:kern w:val="3"/>
        </w:rPr>
      </w:pPr>
      <w:r w:rsidRPr="00A06449">
        <w:rPr>
          <w:rFonts w:asciiTheme="majorHAnsi" w:hAnsiTheme="majorHAnsi"/>
          <w:kern w:val="3"/>
        </w:rPr>
        <w:t>będącego osobą fizyczną, którego prawomocnie skazano za przestępstwo:</w:t>
      </w:r>
    </w:p>
    <w:p w14:paraId="0945DD66" w14:textId="77777777" w:rsidR="000521C5" w:rsidRPr="00A06449" w:rsidRDefault="000521C5" w:rsidP="000521C5">
      <w:pPr>
        <w:suppressAutoHyphens/>
        <w:autoSpaceDN w:val="0"/>
        <w:ind w:left="851"/>
        <w:jc w:val="both"/>
        <w:textAlignment w:val="baseline"/>
        <w:rPr>
          <w:rFonts w:asciiTheme="majorHAnsi" w:hAnsiTheme="majorHAnsi"/>
          <w:kern w:val="3"/>
        </w:rPr>
      </w:pPr>
      <w:r w:rsidRPr="00A06449">
        <w:rPr>
          <w:rFonts w:asciiTheme="majorHAnsi" w:hAnsiTheme="majorHAnsi"/>
          <w:kern w:val="3"/>
        </w:rPr>
        <w:br/>
        <w:t>a) udziału w zorganizowanej grupie przestępczej albo związku mającym na celu popełnienie przestępstwa lub przestępstwa skarbowego, o którym mowa w art. 258 Kodeksu karnego,</w:t>
      </w:r>
    </w:p>
    <w:p w14:paraId="584B4B26" w14:textId="77777777" w:rsidR="000521C5" w:rsidRPr="00A06449" w:rsidRDefault="000521C5" w:rsidP="000521C5">
      <w:pPr>
        <w:suppressAutoHyphens/>
        <w:autoSpaceDN w:val="0"/>
        <w:ind w:left="851"/>
        <w:jc w:val="both"/>
        <w:textAlignment w:val="baseline"/>
        <w:rPr>
          <w:rFonts w:asciiTheme="majorHAnsi" w:hAnsiTheme="majorHAnsi"/>
          <w:kern w:val="3"/>
        </w:rPr>
      </w:pPr>
      <w:r w:rsidRPr="00A06449">
        <w:rPr>
          <w:rFonts w:asciiTheme="majorHAnsi" w:hAnsiTheme="majorHAnsi"/>
          <w:kern w:val="3"/>
        </w:rPr>
        <w:br/>
        <w:t>b) handlu ludźmi, o którym mowa w art. 189a Kodeksu karnego,</w:t>
      </w:r>
    </w:p>
    <w:p w14:paraId="5B8EDA61" w14:textId="77777777" w:rsidR="000521C5" w:rsidRPr="00A06449" w:rsidRDefault="000521C5" w:rsidP="000521C5">
      <w:pPr>
        <w:suppressAutoHyphens/>
        <w:autoSpaceDN w:val="0"/>
        <w:ind w:left="851"/>
        <w:jc w:val="both"/>
        <w:textAlignment w:val="baseline"/>
        <w:rPr>
          <w:rFonts w:asciiTheme="majorHAnsi" w:hAnsiTheme="majorHAnsi"/>
          <w:kern w:val="3"/>
        </w:rPr>
      </w:pPr>
      <w:r w:rsidRPr="00A06449">
        <w:rPr>
          <w:rFonts w:asciiTheme="majorHAnsi" w:hAnsiTheme="majorHAnsi"/>
          <w:kern w:val="3"/>
        </w:rPr>
        <w:br/>
        <w:t>c) o którym mowa w art. 228–230a, art. 250a Kodeksu karnego, w art. 46–48 ustawy z dnia 25 czerwca 2010 r. o sporcie (Dz. U. z 2020 r. poz. 1133 oraz z 2021 r. poz. 2054) lub w art. 54 ust. 1–4 ustawy z dnia 12 maja 2011 r. o refundacji leków, środków spożywczych specjalnego przeznaczenia żywieniowego oraz wyrobów medycznych (Dz. U. z 2021 r. poz. 523, 1292, 1559 i 2054),</w:t>
      </w:r>
    </w:p>
    <w:p w14:paraId="125C9275" w14:textId="77777777" w:rsidR="000521C5" w:rsidRPr="00A06449" w:rsidRDefault="000521C5" w:rsidP="000521C5">
      <w:pPr>
        <w:suppressAutoHyphens/>
        <w:autoSpaceDN w:val="0"/>
        <w:ind w:left="851"/>
        <w:jc w:val="both"/>
        <w:textAlignment w:val="baseline"/>
        <w:rPr>
          <w:rFonts w:asciiTheme="majorHAnsi" w:hAnsiTheme="majorHAnsi"/>
          <w:kern w:val="3"/>
        </w:rPr>
      </w:pPr>
      <w:r w:rsidRPr="00A06449">
        <w:rPr>
          <w:rFonts w:asciiTheme="majorHAnsi" w:hAnsiTheme="majorHAnsi"/>
          <w:kern w:val="3"/>
        </w:rPr>
        <w:br/>
        <w:t>d) finansowania przestępstwa o charakterze terrorystycznym, o którym mowa w art. 165a Kodeksu karnego, lub przestępstwo udaremniania ukrywania ich pochodzenia, o którym mowa w art. 299 Kodeksu karnego,</w:t>
      </w:r>
    </w:p>
    <w:p w14:paraId="046B5678" w14:textId="77777777" w:rsidR="000521C5" w:rsidRPr="00A06449" w:rsidRDefault="000521C5" w:rsidP="000521C5">
      <w:pPr>
        <w:suppressAutoHyphens/>
        <w:autoSpaceDN w:val="0"/>
        <w:ind w:left="851"/>
        <w:jc w:val="both"/>
        <w:textAlignment w:val="baseline"/>
        <w:rPr>
          <w:rFonts w:asciiTheme="majorHAnsi" w:hAnsiTheme="majorHAnsi"/>
          <w:kern w:val="3"/>
        </w:rPr>
      </w:pPr>
      <w:r w:rsidRPr="00A06449">
        <w:rPr>
          <w:rFonts w:asciiTheme="majorHAnsi" w:hAnsiTheme="majorHAnsi"/>
          <w:kern w:val="3"/>
        </w:rPr>
        <w:lastRenderedPageBreak/>
        <w:br/>
        <w:t>e) o charakterze terrorystycznym, o którym mowa w art. 115 § 20 Kodeksu karnego, lub mające na celu popełnienie tego przestępstwa,</w:t>
      </w:r>
    </w:p>
    <w:p w14:paraId="24E0E368" w14:textId="77777777" w:rsidR="000521C5" w:rsidRPr="00A06449" w:rsidRDefault="000521C5" w:rsidP="000521C5">
      <w:pPr>
        <w:suppressAutoHyphens/>
        <w:autoSpaceDN w:val="0"/>
        <w:ind w:left="851"/>
        <w:jc w:val="both"/>
        <w:textAlignment w:val="baseline"/>
        <w:rPr>
          <w:rFonts w:asciiTheme="majorHAnsi" w:hAnsiTheme="majorHAnsi"/>
          <w:kern w:val="3"/>
        </w:rPr>
      </w:pPr>
      <w:r w:rsidRPr="00A06449">
        <w:rPr>
          <w:rFonts w:asciiTheme="majorHAnsi" w:hAnsiTheme="majorHAnsi"/>
          <w:kern w:val="3"/>
        </w:rPr>
        <w:br/>
        <w:t>f) powierzenia wykonywania pracy małoletniemu cudzoziemcowi, o którym mowa w art. 9 ust. 2 ustawy z dnia 15 czerwca 2012 r. o skutkach powierzania wykonywania pracy cudzoziemcom przebywającym wbrew przepisom na terytorium Rzeczypospolitej Polskiej (Dz. U. poz. 769 oraz z 2020 r. poz. 2023),</w:t>
      </w:r>
    </w:p>
    <w:p w14:paraId="6280CDE4" w14:textId="77777777" w:rsidR="000521C5" w:rsidRPr="00A06449" w:rsidRDefault="000521C5" w:rsidP="000521C5">
      <w:pPr>
        <w:suppressAutoHyphens/>
        <w:autoSpaceDN w:val="0"/>
        <w:ind w:left="851"/>
        <w:jc w:val="both"/>
        <w:textAlignment w:val="baseline"/>
        <w:rPr>
          <w:rFonts w:asciiTheme="majorHAnsi" w:hAnsiTheme="majorHAnsi"/>
          <w:kern w:val="3"/>
        </w:rPr>
      </w:pPr>
      <w:r w:rsidRPr="00A06449">
        <w:rPr>
          <w:rFonts w:asciiTheme="majorHAnsi" w:hAnsiTheme="majorHAnsi"/>
          <w:kern w:val="3"/>
        </w:rPr>
        <w:br/>
        <w:t>g) 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</w:p>
    <w:p w14:paraId="02679E1D" w14:textId="77777777" w:rsidR="000521C5" w:rsidRPr="00A06449" w:rsidRDefault="000521C5" w:rsidP="000521C5">
      <w:pPr>
        <w:suppressAutoHyphens/>
        <w:autoSpaceDN w:val="0"/>
        <w:ind w:left="851"/>
        <w:jc w:val="both"/>
        <w:textAlignment w:val="baseline"/>
        <w:rPr>
          <w:rFonts w:asciiTheme="majorHAnsi" w:hAnsiTheme="majorHAnsi"/>
          <w:kern w:val="3"/>
        </w:rPr>
      </w:pPr>
      <w:r w:rsidRPr="00A06449">
        <w:rPr>
          <w:rFonts w:asciiTheme="majorHAnsi" w:hAnsiTheme="majorHAnsi"/>
          <w:kern w:val="3"/>
        </w:rPr>
        <w:br/>
        <w:t>h) o którym mowa w art. 9 ust. 1 i 3 lub art. 10 ustawy z dnia 15 czerwca 2012 r. o skutkach powierzania wykonywania pracy cudzoziemcom przebywającym wbrew przepisom na terytorium Rzeczypospolitej Polskiej</w:t>
      </w:r>
    </w:p>
    <w:p w14:paraId="5C2982CB" w14:textId="77777777" w:rsidR="000521C5" w:rsidRPr="00A06449" w:rsidRDefault="000521C5" w:rsidP="000521C5">
      <w:pPr>
        <w:suppressAutoHyphens/>
        <w:autoSpaceDN w:val="0"/>
        <w:ind w:left="851"/>
        <w:jc w:val="both"/>
        <w:textAlignment w:val="baseline"/>
        <w:rPr>
          <w:rFonts w:asciiTheme="majorHAnsi" w:hAnsiTheme="majorHAnsi"/>
          <w:kern w:val="3"/>
        </w:rPr>
      </w:pPr>
      <w:r w:rsidRPr="00A06449">
        <w:rPr>
          <w:rFonts w:asciiTheme="majorHAnsi" w:hAnsiTheme="majorHAnsi"/>
          <w:kern w:val="3"/>
        </w:rPr>
        <w:br/>
        <w:t>– lub za odpowiedni czyn zabroniony określony w przepisach prawa obcego;</w:t>
      </w:r>
    </w:p>
    <w:p w14:paraId="3F8B91CC" w14:textId="77777777" w:rsidR="000521C5" w:rsidRPr="00A06449" w:rsidRDefault="000521C5" w:rsidP="000521C5">
      <w:pPr>
        <w:suppressAutoHyphens/>
        <w:autoSpaceDN w:val="0"/>
        <w:ind w:left="851"/>
        <w:jc w:val="both"/>
        <w:textAlignment w:val="baseline"/>
        <w:rPr>
          <w:rFonts w:asciiTheme="majorHAnsi" w:hAnsiTheme="majorHAnsi"/>
          <w:kern w:val="3"/>
        </w:rPr>
      </w:pPr>
    </w:p>
    <w:p w14:paraId="686506BD" w14:textId="77777777" w:rsidR="000521C5" w:rsidRPr="00A06449" w:rsidRDefault="000521C5" w:rsidP="000521C5">
      <w:pPr>
        <w:widowControl w:val="0"/>
        <w:numPr>
          <w:ilvl w:val="0"/>
          <w:numId w:val="44"/>
        </w:numPr>
        <w:suppressAutoHyphens/>
        <w:autoSpaceDN w:val="0"/>
        <w:ind w:left="284"/>
        <w:jc w:val="both"/>
        <w:textAlignment w:val="baseline"/>
        <w:rPr>
          <w:rFonts w:asciiTheme="majorHAnsi" w:hAnsiTheme="majorHAnsi"/>
          <w:kern w:val="3"/>
        </w:rPr>
      </w:pPr>
      <w:r w:rsidRPr="00A06449">
        <w:rPr>
          <w:rFonts w:asciiTheme="majorHAnsi" w:hAnsiTheme="majorHAnsi"/>
          <w:kern w:val="3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06C07361" w14:textId="77777777" w:rsidR="000521C5" w:rsidRPr="00A06449" w:rsidRDefault="000521C5" w:rsidP="000521C5">
      <w:pPr>
        <w:suppressAutoHyphens/>
        <w:autoSpaceDN w:val="0"/>
        <w:jc w:val="both"/>
        <w:textAlignment w:val="baseline"/>
        <w:rPr>
          <w:rFonts w:asciiTheme="majorHAnsi" w:hAnsiTheme="majorHAnsi"/>
          <w:kern w:val="3"/>
        </w:rPr>
      </w:pPr>
      <w:r w:rsidRPr="00A06449">
        <w:rPr>
          <w:rFonts w:asciiTheme="majorHAnsi" w:hAnsiTheme="majorHAnsi"/>
          <w:kern w:val="3"/>
        </w:rPr>
        <w:t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</w:t>
      </w:r>
      <w:r w:rsidRPr="00A06449">
        <w:rPr>
          <w:rFonts w:asciiTheme="majorHAnsi" w:hAnsiTheme="majorHAnsi"/>
          <w:kern w:val="3"/>
        </w:rPr>
        <w:br/>
        <w:t xml:space="preserve">porozumienie w sprawie spłaty tych należności; </w:t>
      </w:r>
    </w:p>
    <w:p w14:paraId="2017073D" w14:textId="77777777" w:rsidR="000521C5" w:rsidRPr="00A06449" w:rsidRDefault="000521C5" w:rsidP="000521C5">
      <w:pPr>
        <w:suppressAutoHyphens/>
        <w:autoSpaceDN w:val="0"/>
        <w:jc w:val="both"/>
        <w:textAlignment w:val="baseline"/>
        <w:rPr>
          <w:rFonts w:asciiTheme="majorHAnsi" w:hAnsiTheme="majorHAnsi"/>
          <w:kern w:val="3"/>
        </w:rPr>
      </w:pPr>
    </w:p>
    <w:p w14:paraId="2E7D6F13" w14:textId="77777777" w:rsidR="000521C5" w:rsidRPr="00A06449" w:rsidRDefault="000521C5" w:rsidP="000521C5">
      <w:pPr>
        <w:suppressAutoHyphens/>
        <w:autoSpaceDN w:val="0"/>
        <w:jc w:val="both"/>
        <w:textAlignment w:val="baseline"/>
        <w:rPr>
          <w:rFonts w:asciiTheme="majorHAnsi" w:hAnsiTheme="majorHAnsi"/>
          <w:kern w:val="3"/>
        </w:rPr>
      </w:pPr>
      <w:r w:rsidRPr="00A06449">
        <w:rPr>
          <w:rFonts w:asciiTheme="majorHAnsi" w:hAnsiTheme="majorHAnsi"/>
          <w:kern w:val="3"/>
        </w:rPr>
        <w:t>4) wobec którego prawomocnie orzeczono zakaz ubiegania się o zamówienia publiczne;</w:t>
      </w:r>
    </w:p>
    <w:p w14:paraId="1D1B036C" w14:textId="77777777" w:rsidR="000521C5" w:rsidRPr="00A06449" w:rsidRDefault="000521C5" w:rsidP="000521C5">
      <w:pPr>
        <w:suppressAutoHyphens/>
        <w:autoSpaceDN w:val="0"/>
        <w:ind w:left="284"/>
        <w:jc w:val="both"/>
        <w:textAlignment w:val="baseline"/>
        <w:rPr>
          <w:rFonts w:asciiTheme="majorHAnsi" w:hAnsiTheme="majorHAnsi"/>
          <w:kern w:val="3"/>
        </w:rPr>
      </w:pPr>
      <w:r w:rsidRPr="00A06449">
        <w:rPr>
          <w:rFonts w:asciiTheme="majorHAnsi" w:hAnsiTheme="majorHAnsi"/>
          <w:kern w:val="3"/>
        </w:rPr>
        <w:t xml:space="preserve"> </w:t>
      </w:r>
    </w:p>
    <w:p w14:paraId="305EFFB5" w14:textId="77777777" w:rsidR="000521C5" w:rsidRPr="00C16C01" w:rsidRDefault="000521C5" w:rsidP="000521C5">
      <w:pPr>
        <w:pStyle w:val="Akapitzlist"/>
        <w:widowControl w:val="0"/>
        <w:numPr>
          <w:ilvl w:val="0"/>
          <w:numId w:val="31"/>
        </w:numPr>
        <w:suppressAutoHyphens/>
        <w:autoSpaceDN w:val="0"/>
        <w:jc w:val="both"/>
        <w:textAlignment w:val="baseline"/>
        <w:rPr>
          <w:rFonts w:asciiTheme="majorHAnsi" w:hAnsiTheme="majorHAnsi"/>
          <w:kern w:val="3"/>
        </w:rPr>
      </w:pPr>
      <w:r w:rsidRPr="00C16C01">
        <w:rPr>
          <w:rFonts w:asciiTheme="majorHAnsi" w:hAnsiTheme="majorHAnsi"/>
          <w:kern w:val="3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47848271" w14:textId="77777777" w:rsidR="000521C5" w:rsidRPr="00C16C01" w:rsidRDefault="000521C5" w:rsidP="000521C5">
      <w:pPr>
        <w:pStyle w:val="Akapitzlist"/>
        <w:widowControl w:val="0"/>
        <w:suppressAutoHyphens/>
        <w:autoSpaceDN w:val="0"/>
        <w:ind w:left="218"/>
        <w:jc w:val="both"/>
        <w:textAlignment w:val="baseline"/>
        <w:rPr>
          <w:rFonts w:asciiTheme="majorHAnsi" w:hAnsiTheme="majorHAnsi"/>
          <w:kern w:val="3"/>
        </w:rPr>
      </w:pPr>
    </w:p>
    <w:p w14:paraId="418D1207" w14:textId="77777777" w:rsidR="000521C5" w:rsidRPr="00A06449" w:rsidRDefault="000521C5" w:rsidP="000521C5">
      <w:pPr>
        <w:suppressAutoHyphens/>
        <w:autoSpaceDN w:val="0"/>
        <w:jc w:val="both"/>
        <w:textAlignment w:val="baseline"/>
        <w:rPr>
          <w:rFonts w:asciiTheme="majorHAnsi" w:hAnsiTheme="majorHAnsi"/>
          <w:kern w:val="3"/>
        </w:rPr>
      </w:pPr>
      <w:r w:rsidRPr="00A06449">
        <w:rPr>
          <w:rFonts w:asciiTheme="majorHAnsi" w:hAnsiTheme="majorHAnsi"/>
          <w:kern w:val="3"/>
        </w:rPr>
        <w:t>6)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</w:t>
      </w:r>
      <w:r>
        <w:rPr>
          <w:rFonts w:asciiTheme="majorHAnsi" w:hAnsiTheme="majorHAnsi"/>
          <w:kern w:val="3"/>
        </w:rPr>
        <w:t xml:space="preserve"> </w:t>
      </w:r>
      <w:r w:rsidRPr="00A06449">
        <w:rPr>
          <w:rFonts w:asciiTheme="majorHAnsi" w:hAnsiTheme="majorHAnsi"/>
          <w:kern w:val="3"/>
        </w:rPr>
        <w:t>z udziału w postępowaniu o udzielenie zamówienia.</w:t>
      </w:r>
    </w:p>
    <w:p w14:paraId="5BF95C60" w14:textId="77777777" w:rsidR="000521C5" w:rsidRPr="00A06449" w:rsidRDefault="000521C5" w:rsidP="000521C5">
      <w:pPr>
        <w:suppressAutoHyphens/>
        <w:autoSpaceDN w:val="0"/>
        <w:spacing w:before="120" w:after="120"/>
        <w:jc w:val="both"/>
        <w:textAlignment w:val="baseline"/>
        <w:rPr>
          <w:rFonts w:asciiTheme="majorHAnsi" w:eastAsia="A" w:hAnsiTheme="majorHAnsi"/>
          <w:kern w:val="3"/>
        </w:rPr>
      </w:pPr>
      <w:r w:rsidRPr="00A06449">
        <w:rPr>
          <w:rFonts w:asciiTheme="majorHAnsi" w:eastAsia="A" w:hAnsiTheme="majorHAnsi"/>
          <w:kern w:val="3"/>
        </w:rPr>
        <w:lastRenderedPageBreak/>
        <w:t xml:space="preserve">W związku z tym, iż wartość zamówienia nie przekracza wyrażonej w złotych równowartości kwoty dla robót budowlanych 20 000 000 euro przesłanka wykluczenia, o której mowa w art. 108 ust. 2 </w:t>
      </w:r>
      <w:proofErr w:type="spellStart"/>
      <w:r w:rsidRPr="00A06449">
        <w:rPr>
          <w:rFonts w:asciiTheme="majorHAnsi" w:eastAsia="A" w:hAnsiTheme="majorHAnsi"/>
          <w:kern w:val="3"/>
        </w:rPr>
        <w:t>P.z.p</w:t>
      </w:r>
      <w:proofErr w:type="spellEnd"/>
      <w:r w:rsidRPr="00A06449">
        <w:rPr>
          <w:rFonts w:asciiTheme="majorHAnsi" w:eastAsia="A" w:hAnsiTheme="majorHAnsi"/>
          <w:kern w:val="3"/>
        </w:rPr>
        <w:t xml:space="preserve">. w niniejszym postępowaniu nie występuje. </w:t>
      </w:r>
    </w:p>
    <w:p w14:paraId="0859B3CF" w14:textId="77777777" w:rsidR="000521C5" w:rsidRPr="00A06449" w:rsidRDefault="000521C5" w:rsidP="000521C5">
      <w:pPr>
        <w:widowControl w:val="0"/>
        <w:numPr>
          <w:ilvl w:val="0"/>
          <w:numId w:val="43"/>
        </w:numPr>
        <w:suppressAutoHyphens/>
        <w:autoSpaceDN w:val="0"/>
        <w:spacing w:before="120" w:after="120"/>
        <w:ind w:left="284"/>
        <w:jc w:val="both"/>
        <w:textAlignment w:val="baseline"/>
        <w:rPr>
          <w:rFonts w:asciiTheme="majorHAnsi" w:hAnsiTheme="majorHAnsi"/>
          <w:kern w:val="3"/>
        </w:rPr>
      </w:pPr>
      <w:r w:rsidRPr="0058566D">
        <w:rPr>
          <w:rFonts w:asciiTheme="majorHAnsi" w:hAnsiTheme="majorHAnsi"/>
          <w:b/>
          <w:bCs/>
          <w:color w:val="000000"/>
          <w:kern w:val="3"/>
        </w:rPr>
        <w:t xml:space="preserve">Dodatkowo z postępowania o udzielenie zamówienia wyklucza się Wykonawców  stosunku do których zachodzą okoliczności, o których mowa </w:t>
      </w:r>
      <w:r w:rsidRPr="00A06449">
        <w:rPr>
          <w:rFonts w:asciiTheme="majorHAnsi" w:hAnsiTheme="majorHAnsi"/>
          <w:color w:val="000000"/>
          <w:kern w:val="3"/>
        </w:rPr>
        <w:t xml:space="preserve">w: </w:t>
      </w:r>
    </w:p>
    <w:p w14:paraId="7453B302" w14:textId="77777777" w:rsidR="000521C5" w:rsidRPr="00A06449" w:rsidRDefault="000521C5" w:rsidP="000521C5">
      <w:pPr>
        <w:widowControl w:val="0"/>
        <w:numPr>
          <w:ilvl w:val="0"/>
          <w:numId w:val="40"/>
        </w:numPr>
        <w:suppressAutoHyphens/>
        <w:autoSpaceDN w:val="0"/>
        <w:ind w:left="709"/>
        <w:jc w:val="both"/>
        <w:textAlignment w:val="baseline"/>
        <w:rPr>
          <w:rFonts w:asciiTheme="majorHAnsi" w:hAnsiTheme="majorHAnsi"/>
          <w:kern w:val="3"/>
        </w:rPr>
      </w:pPr>
      <w:r w:rsidRPr="0058566D">
        <w:rPr>
          <w:rFonts w:asciiTheme="majorHAnsi" w:hAnsiTheme="majorHAnsi"/>
          <w:b/>
          <w:bCs/>
          <w:color w:val="000000"/>
          <w:kern w:val="3"/>
        </w:rPr>
        <w:t>art. 109 ust 1 pkt 4</w:t>
      </w:r>
      <w:r>
        <w:rPr>
          <w:rFonts w:asciiTheme="majorHAnsi" w:hAnsiTheme="majorHAnsi"/>
          <w:color w:val="000000"/>
          <w:kern w:val="3"/>
        </w:rPr>
        <w:t xml:space="preserve"> </w:t>
      </w:r>
      <w:r w:rsidRPr="00A06449">
        <w:rPr>
          <w:rFonts w:asciiTheme="majorHAnsi" w:hAnsiTheme="majorHAnsi"/>
          <w:color w:val="000000"/>
          <w:kern w:val="3"/>
        </w:rPr>
        <w:t xml:space="preserve"> ustawy </w:t>
      </w:r>
      <w:proofErr w:type="spellStart"/>
      <w:r w:rsidRPr="00A06449">
        <w:rPr>
          <w:rFonts w:asciiTheme="majorHAnsi" w:hAnsiTheme="majorHAnsi"/>
          <w:color w:val="000000"/>
          <w:kern w:val="3"/>
        </w:rPr>
        <w:t>Pzp</w:t>
      </w:r>
      <w:proofErr w:type="spellEnd"/>
      <w:r w:rsidRPr="00A06449">
        <w:rPr>
          <w:rFonts w:asciiTheme="majorHAnsi" w:hAnsiTheme="majorHAnsi"/>
          <w:color w:val="000000"/>
          <w:kern w:val="3"/>
        </w:rPr>
        <w:t xml:space="preserve"> tj.:</w:t>
      </w:r>
    </w:p>
    <w:p w14:paraId="4A075760" w14:textId="77777777" w:rsidR="000521C5" w:rsidRPr="00A06449" w:rsidRDefault="000521C5" w:rsidP="000521C5">
      <w:pPr>
        <w:widowControl w:val="0"/>
        <w:numPr>
          <w:ilvl w:val="0"/>
          <w:numId w:val="39"/>
        </w:numPr>
        <w:suppressAutoHyphens/>
        <w:autoSpaceDN w:val="0"/>
        <w:jc w:val="both"/>
        <w:textAlignment w:val="baseline"/>
        <w:rPr>
          <w:rFonts w:asciiTheme="majorHAnsi" w:hAnsiTheme="majorHAnsi"/>
          <w:kern w:val="3"/>
        </w:rPr>
      </w:pPr>
      <w:r>
        <w:rPr>
          <w:rFonts w:asciiTheme="majorHAnsi" w:hAnsiTheme="majorHAnsi"/>
          <w:color w:val="000000"/>
          <w:kern w:val="3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16AFDD43" w14:textId="77777777" w:rsidR="000521C5" w:rsidRPr="00A06449" w:rsidRDefault="000521C5" w:rsidP="000521C5">
      <w:pPr>
        <w:widowControl w:val="0"/>
        <w:suppressAutoHyphens/>
        <w:autoSpaceDN w:val="0"/>
        <w:jc w:val="both"/>
        <w:textAlignment w:val="baseline"/>
        <w:rPr>
          <w:rFonts w:asciiTheme="majorHAnsi" w:hAnsiTheme="majorHAnsi"/>
          <w:color w:val="000000"/>
          <w:kern w:val="3"/>
        </w:rPr>
      </w:pPr>
    </w:p>
    <w:p w14:paraId="73C80F94" w14:textId="77777777" w:rsidR="000521C5" w:rsidRPr="00A06449" w:rsidRDefault="000521C5" w:rsidP="000521C5">
      <w:pPr>
        <w:widowControl w:val="0"/>
        <w:suppressAutoHyphens/>
        <w:autoSpaceDN w:val="0"/>
        <w:ind w:left="720"/>
        <w:jc w:val="both"/>
        <w:textAlignment w:val="baseline"/>
        <w:rPr>
          <w:rFonts w:asciiTheme="majorHAnsi" w:hAnsiTheme="majorHAnsi"/>
          <w:color w:val="000000"/>
          <w:kern w:val="3"/>
        </w:rPr>
      </w:pPr>
    </w:p>
    <w:p w14:paraId="5D0AA277" w14:textId="77777777" w:rsidR="000521C5" w:rsidRPr="00C16C01" w:rsidRDefault="000521C5" w:rsidP="000521C5">
      <w:pPr>
        <w:pStyle w:val="Akapitzlist"/>
        <w:widowControl w:val="0"/>
        <w:numPr>
          <w:ilvl w:val="0"/>
          <w:numId w:val="43"/>
        </w:numPr>
        <w:suppressAutoHyphens/>
        <w:autoSpaceDN w:val="0"/>
        <w:jc w:val="both"/>
        <w:textAlignment w:val="baseline"/>
        <w:rPr>
          <w:rFonts w:asciiTheme="majorHAnsi" w:hAnsiTheme="majorHAnsi"/>
          <w:color w:val="000000"/>
          <w:kern w:val="3"/>
        </w:rPr>
      </w:pPr>
      <w:r w:rsidRPr="00C16C01">
        <w:rPr>
          <w:rFonts w:asciiTheme="majorHAnsi" w:hAnsiTheme="majorHAnsi"/>
          <w:color w:val="000000"/>
          <w:kern w:val="3"/>
        </w:rPr>
        <w:t>Podstawy wykluczenia z art. 7 ust 1 ustawy z dnia 13 kwietnia 2022 r. o szczególnych rozwiązaniach w zakresie przeciwdziałania wspieraniu agresji na Ukrainę oraz służących ochronie bezpieczeństwa narodowego.</w:t>
      </w:r>
    </w:p>
    <w:p w14:paraId="7C079940" w14:textId="77777777" w:rsidR="000521C5" w:rsidRPr="00A06449" w:rsidRDefault="000521C5" w:rsidP="000521C5">
      <w:pPr>
        <w:widowControl w:val="0"/>
        <w:numPr>
          <w:ilvl w:val="0"/>
          <w:numId w:val="41"/>
        </w:numPr>
        <w:suppressAutoHyphens/>
        <w:autoSpaceDE w:val="0"/>
        <w:autoSpaceDN w:val="0"/>
        <w:ind w:left="1134"/>
        <w:jc w:val="both"/>
        <w:textAlignment w:val="baseline"/>
        <w:rPr>
          <w:rFonts w:asciiTheme="majorHAnsi" w:eastAsia="Calibri" w:hAnsiTheme="majorHAnsi"/>
          <w:bCs/>
          <w:lang w:eastAsia="en-US"/>
        </w:rPr>
      </w:pPr>
      <w:r w:rsidRPr="00A06449">
        <w:rPr>
          <w:rFonts w:asciiTheme="majorHAnsi" w:eastAsia="Calibri" w:hAnsiTheme="majorHAnsi"/>
          <w:bCs/>
          <w:lang w:eastAsia="en-US"/>
        </w:rPr>
        <w:t>O udzielenie zamówienia może się ubiegać wykonawca, który nie podlega wykluczenia z postępowania na postawie art. 7 ust 1 ustawy z dnia 13 kwietnia 2022 r. o szczególnych rozwiązaniach w zakresie przeciwdziałania wspieraniu agresji na Ukrainę oraz służących ochronie bezpieczeństwa narodowego. Zamawiający wykluczy z przedmiotowego postępowania wykonawcę:</w:t>
      </w:r>
    </w:p>
    <w:p w14:paraId="4A8F2D47" w14:textId="77777777" w:rsidR="000521C5" w:rsidRPr="00A06449" w:rsidRDefault="000521C5" w:rsidP="000521C5">
      <w:pPr>
        <w:autoSpaceDE w:val="0"/>
        <w:autoSpaceDN w:val="0"/>
        <w:ind w:left="1134"/>
        <w:jc w:val="both"/>
        <w:rPr>
          <w:rFonts w:asciiTheme="majorHAnsi" w:eastAsia="Calibri" w:hAnsiTheme="majorHAnsi"/>
          <w:bCs/>
          <w:lang w:eastAsia="en-US"/>
        </w:rPr>
      </w:pPr>
    </w:p>
    <w:p w14:paraId="71C8CE89" w14:textId="77777777" w:rsidR="000521C5" w:rsidRPr="00A06449" w:rsidRDefault="000521C5" w:rsidP="000521C5">
      <w:pPr>
        <w:widowControl w:val="0"/>
        <w:numPr>
          <w:ilvl w:val="0"/>
          <w:numId w:val="42"/>
        </w:numPr>
        <w:suppressAutoHyphens/>
        <w:autoSpaceDE w:val="0"/>
        <w:autoSpaceDN w:val="0"/>
        <w:ind w:left="1134"/>
        <w:jc w:val="both"/>
        <w:textAlignment w:val="baseline"/>
        <w:rPr>
          <w:rFonts w:asciiTheme="majorHAnsi" w:eastAsia="Calibri" w:hAnsiTheme="majorHAnsi"/>
          <w:bCs/>
          <w:lang w:eastAsia="en-US"/>
        </w:rPr>
      </w:pPr>
      <w:r w:rsidRPr="00A06449">
        <w:rPr>
          <w:rFonts w:asciiTheme="majorHAnsi" w:eastAsia="Calibri" w:hAnsiTheme="majorHAnsi"/>
          <w:bCs/>
          <w:lang w:eastAsia="en-US"/>
        </w:rPr>
        <w:t>wymienionego w wykazach określonych w rozporządzeniu 765/2006 i rozporządzeniu 269/2014 albo wpisanego w listę na podstawię decyzji w sprawie wpisu na listę rozstrzygającej o zastosowaniu środka w postaci wykluczenia z postępowania;</w:t>
      </w:r>
    </w:p>
    <w:p w14:paraId="3FA8647E" w14:textId="77777777" w:rsidR="000521C5" w:rsidRPr="00A06449" w:rsidRDefault="000521C5" w:rsidP="000521C5">
      <w:pPr>
        <w:autoSpaceDE w:val="0"/>
        <w:autoSpaceDN w:val="0"/>
        <w:ind w:left="1134"/>
        <w:jc w:val="both"/>
        <w:rPr>
          <w:rFonts w:asciiTheme="majorHAnsi" w:eastAsia="Calibri" w:hAnsiTheme="majorHAnsi"/>
          <w:bCs/>
          <w:lang w:eastAsia="en-US"/>
        </w:rPr>
      </w:pPr>
    </w:p>
    <w:p w14:paraId="3A240007" w14:textId="77777777" w:rsidR="000521C5" w:rsidRPr="00A06449" w:rsidRDefault="000521C5" w:rsidP="000521C5">
      <w:pPr>
        <w:widowControl w:val="0"/>
        <w:numPr>
          <w:ilvl w:val="0"/>
          <w:numId w:val="42"/>
        </w:numPr>
        <w:suppressAutoHyphens/>
        <w:autoSpaceDE w:val="0"/>
        <w:autoSpaceDN w:val="0"/>
        <w:ind w:left="1134"/>
        <w:jc w:val="both"/>
        <w:textAlignment w:val="baseline"/>
        <w:rPr>
          <w:rFonts w:asciiTheme="majorHAnsi" w:eastAsia="Calibri" w:hAnsiTheme="majorHAnsi"/>
          <w:bCs/>
          <w:lang w:eastAsia="en-US"/>
        </w:rPr>
      </w:pPr>
      <w:r w:rsidRPr="00A06449">
        <w:rPr>
          <w:rFonts w:asciiTheme="majorHAnsi" w:eastAsia="Calibri" w:hAnsiTheme="majorHAnsi"/>
          <w:bCs/>
          <w:lang w:eastAsia="en-US"/>
        </w:rPr>
        <w:t>którego beneficjentem rzeczywistym w rozumieniu ustawy z dnia 1 marca 2018 r. o przeciwdziałaniu praniu pieniędzy oraz finansowaniu terroryzmy (dz. U. z 2022 r. poz. 593 i 655) jest osoba wymieniona w wykazach określonych w rozporządzeniu 765/2006 i rozporządzeniu 269/2014 albo wpisana na listę lub będąca takim beneficjentem rzeczywistym od dnia 24 lutego 2022 r., o ile  została wpisana na listę na podstawie decyzji w sprawie wpisaniu na listę rozstrzygającej o zastosowaniu środka w postaci wykluczenia z postępowania;</w:t>
      </w:r>
    </w:p>
    <w:p w14:paraId="1221E69C" w14:textId="77777777" w:rsidR="000521C5" w:rsidRPr="00A06449" w:rsidRDefault="000521C5" w:rsidP="000521C5">
      <w:pPr>
        <w:suppressAutoHyphens/>
        <w:autoSpaceDN w:val="0"/>
        <w:ind w:left="708"/>
        <w:textAlignment w:val="baseline"/>
        <w:rPr>
          <w:rFonts w:asciiTheme="majorHAnsi" w:hAnsiTheme="majorHAnsi"/>
          <w:bCs/>
          <w:kern w:val="3"/>
        </w:rPr>
      </w:pPr>
    </w:p>
    <w:p w14:paraId="3998AEE3" w14:textId="77777777" w:rsidR="000521C5" w:rsidRPr="00A06449" w:rsidRDefault="000521C5" w:rsidP="000521C5">
      <w:pPr>
        <w:autoSpaceDE w:val="0"/>
        <w:autoSpaceDN w:val="0"/>
        <w:ind w:left="1134"/>
        <w:jc w:val="both"/>
        <w:rPr>
          <w:rFonts w:asciiTheme="majorHAnsi" w:eastAsia="Calibri" w:hAnsiTheme="majorHAnsi"/>
          <w:bCs/>
          <w:lang w:eastAsia="en-US"/>
        </w:rPr>
      </w:pPr>
    </w:p>
    <w:p w14:paraId="317A077E" w14:textId="77777777" w:rsidR="000521C5" w:rsidRDefault="000521C5" w:rsidP="000521C5">
      <w:pPr>
        <w:widowControl w:val="0"/>
        <w:numPr>
          <w:ilvl w:val="0"/>
          <w:numId w:val="42"/>
        </w:numPr>
        <w:suppressAutoHyphens/>
        <w:autoSpaceDE w:val="0"/>
        <w:autoSpaceDN w:val="0"/>
        <w:ind w:left="1134"/>
        <w:jc w:val="both"/>
        <w:textAlignment w:val="baseline"/>
        <w:rPr>
          <w:rFonts w:asciiTheme="majorHAnsi" w:eastAsia="Calibri" w:hAnsiTheme="majorHAnsi"/>
          <w:bCs/>
          <w:lang w:eastAsia="en-US"/>
        </w:rPr>
      </w:pPr>
      <w:r w:rsidRPr="00A06449">
        <w:rPr>
          <w:rFonts w:asciiTheme="majorHAnsi" w:eastAsia="Calibri" w:hAnsiTheme="majorHAnsi"/>
          <w:bCs/>
          <w:lang w:eastAsia="en-US"/>
        </w:rPr>
        <w:t xml:space="preserve">którego jednostką dominującą w rozumieniu art. 3 ust. 1 pkt 37 ustawy  z dnia 29 września 1994 r. o rachunkowości ( 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w postaci wykluczenia z postępowania.    </w:t>
      </w:r>
    </w:p>
    <w:p w14:paraId="317E3C20" w14:textId="77777777" w:rsidR="000521C5" w:rsidRPr="00C16C01" w:rsidRDefault="000521C5" w:rsidP="000521C5">
      <w:pPr>
        <w:widowControl w:val="0"/>
        <w:suppressAutoHyphens/>
        <w:autoSpaceDE w:val="0"/>
        <w:autoSpaceDN w:val="0"/>
        <w:ind w:left="1134"/>
        <w:jc w:val="both"/>
        <w:textAlignment w:val="baseline"/>
        <w:rPr>
          <w:rFonts w:asciiTheme="majorHAnsi" w:eastAsia="Calibri" w:hAnsiTheme="majorHAnsi"/>
          <w:bCs/>
          <w:lang w:eastAsia="en-US"/>
        </w:rPr>
      </w:pPr>
    </w:p>
    <w:p w14:paraId="52D558D0" w14:textId="77777777" w:rsidR="000521C5" w:rsidRPr="00773D17" w:rsidRDefault="000521C5" w:rsidP="000521C5">
      <w:pPr>
        <w:shd w:val="clear" w:color="auto" w:fill="FFFFFF"/>
        <w:rPr>
          <w:rFonts w:asciiTheme="majorHAnsi" w:eastAsiaTheme="majorEastAsia" w:hAnsiTheme="majorHAnsi" w:cstheme="majorBidi"/>
          <w:b/>
          <w:i/>
          <w:color w:val="002060"/>
          <w:lang w:eastAsia="en-US"/>
        </w:rPr>
      </w:pPr>
    </w:p>
    <w:p w14:paraId="68AC325C" w14:textId="5DBCFE73" w:rsidR="009E7613" w:rsidRPr="00E357D5" w:rsidRDefault="009E7613" w:rsidP="000521C5">
      <w:pPr>
        <w:autoSpaceDE w:val="0"/>
        <w:autoSpaceDN w:val="0"/>
        <w:spacing w:before="120" w:after="120"/>
        <w:jc w:val="both"/>
        <w:rPr>
          <w:rFonts w:asciiTheme="majorHAnsi" w:hAnsiTheme="majorHAnsi"/>
        </w:rPr>
      </w:pPr>
    </w:p>
    <w:p w14:paraId="1F63C328" w14:textId="77777777" w:rsidR="00B40D1F" w:rsidRPr="00773D17" w:rsidRDefault="00B40D1F" w:rsidP="00B40D1F">
      <w:pPr>
        <w:shd w:val="clear" w:color="auto" w:fill="FFFFFF"/>
        <w:rPr>
          <w:rFonts w:asciiTheme="majorHAnsi" w:eastAsiaTheme="majorEastAsia" w:hAnsiTheme="majorHAnsi" w:cstheme="majorBidi"/>
          <w:b/>
          <w:i/>
          <w:color w:val="002060"/>
          <w:lang w:eastAsia="en-US"/>
        </w:rPr>
      </w:pPr>
    </w:p>
    <w:p w14:paraId="3C828E6F" w14:textId="77777777" w:rsidR="009D4DAE" w:rsidRPr="00773D17" w:rsidRDefault="009D4DAE" w:rsidP="003F056E">
      <w:pPr>
        <w:numPr>
          <w:ilvl w:val="0"/>
          <w:numId w:val="26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lastRenderedPageBreak/>
        <w:t>Wykaz podmiotowych środków dowodowych</w:t>
      </w:r>
    </w:p>
    <w:p w14:paraId="237C7A08" w14:textId="12274D4D" w:rsidR="009615B1" w:rsidRPr="00773D17" w:rsidRDefault="009615B1" w:rsidP="00F76FEA">
      <w:pPr>
        <w:numPr>
          <w:ilvl w:val="0"/>
          <w:numId w:val="13"/>
        </w:numPr>
        <w:shd w:val="clear" w:color="auto" w:fill="DAEEF3" w:themeFill="accent5" w:themeFillTint="33"/>
        <w:spacing w:before="240"/>
        <w:jc w:val="both"/>
        <w:rPr>
          <w:rFonts w:ascii="Cambria" w:hAnsi="Cambria"/>
          <w:b/>
        </w:rPr>
      </w:pPr>
      <w:r w:rsidRPr="00773D17">
        <w:rPr>
          <w:rFonts w:ascii="Cambria" w:hAnsi="Cambria"/>
          <w:b/>
        </w:rPr>
        <w:t>DOKUMENTY SKŁADANE RAZEM Z OFERTĄ</w:t>
      </w:r>
    </w:p>
    <w:p w14:paraId="13C5F359" w14:textId="0ECDDEBE" w:rsidR="008B58DE" w:rsidRPr="004A1F46" w:rsidRDefault="00E14DCB" w:rsidP="00F76FEA">
      <w:pPr>
        <w:numPr>
          <w:ilvl w:val="0"/>
          <w:numId w:val="28"/>
        </w:numPr>
        <w:autoSpaceDE w:val="0"/>
        <w:autoSpaceDN w:val="0"/>
        <w:spacing w:before="120" w:after="120"/>
        <w:jc w:val="both"/>
        <w:rPr>
          <w:rFonts w:ascii="Cambria" w:hAnsi="Cambria" w:cs="Arial"/>
          <w:b/>
        </w:rPr>
      </w:pPr>
      <w:r w:rsidRPr="00773D17">
        <w:rPr>
          <w:rFonts w:ascii="Cambria" w:hAnsi="Cambria" w:cs="Arial"/>
        </w:rPr>
        <w:t xml:space="preserve">Oferta składana jest pod rygorem nieważności </w:t>
      </w:r>
      <w:r w:rsidRPr="00773D17">
        <w:rPr>
          <w:rFonts w:ascii="Cambria" w:hAnsi="Cambria" w:cs="Arial"/>
          <w:b/>
        </w:rPr>
        <w:t>w formie elektronicznej lub w postaci elektronicznej opatrzonej</w:t>
      </w:r>
      <w:r w:rsidR="00443C64">
        <w:rPr>
          <w:rFonts w:ascii="Cambria" w:hAnsi="Cambria" w:cs="Arial"/>
          <w:b/>
        </w:rPr>
        <w:t xml:space="preserve"> podpisem kwalifikowanym lub</w:t>
      </w:r>
      <w:r w:rsidRPr="00773D17">
        <w:rPr>
          <w:rFonts w:ascii="Cambria" w:hAnsi="Cambria" w:cs="Arial"/>
          <w:b/>
        </w:rPr>
        <w:t xml:space="preserve"> podpisem zaufanym</w:t>
      </w:r>
      <w:r w:rsidR="008B58DE">
        <w:rPr>
          <w:rFonts w:ascii="Cambria" w:hAnsi="Cambria" w:cs="Arial"/>
          <w:b/>
        </w:rPr>
        <w:t xml:space="preserve"> </w:t>
      </w:r>
      <w:r w:rsidRPr="00773D17">
        <w:rPr>
          <w:rFonts w:ascii="Cambria" w:hAnsi="Cambria" w:cs="Arial"/>
          <w:b/>
        </w:rPr>
        <w:t>lub podpisem osobistym</w:t>
      </w:r>
      <w:r w:rsidR="002D7A22">
        <w:rPr>
          <w:rFonts w:ascii="Cambria" w:hAnsi="Cambria" w:cs="Arial"/>
          <w:b/>
        </w:rPr>
        <w:t xml:space="preserve"> – wzór stanowi załącznik nr 1 do SWZ.</w:t>
      </w:r>
    </w:p>
    <w:p w14:paraId="142574A4" w14:textId="0C03F3EE" w:rsidR="00AC1CD8" w:rsidRPr="00567509" w:rsidRDefault="008B58DE" w:rsidP="00F76FEA">
      <w:pPr>
        <w:numPr>
          <w:ilvl w:val="0"/>
          <w:numId w:val="28"/>
        </w:numPr>
        <w:autoSpaceDE w:val="0"/>
        <w:autoSpaceDN w:val="0"/>
        <w:spacing w:before="120" w:after="120"/>
        <w:jc w:val="both"/>
        <w:rPr>
          <w:rFonts w:ascii="Cambria" w:hAnsi="Cambria" w:cs="Arial"/>
          <w:b/>
          <w:bCs/>
        </w:rPr>
      </w:pPr>
      <w:r>
        <w:rPr>
          <w:rFonts w:ascii="Cambria" w:hAnsi="Cambria" w:cs="Arial"/>
        </w:rPr>
        <w:t>W</w:t>
      </w:r>
      <w:r w:rsidR="00E14DCB" w:rsidRPr="00773D17">
        <w:rPr>
          <w:rFonts w:ascii="Cambria" w:hAnsi="Cambria" w:cs="Arial"/>
        </w:rPr>
        <w:t xml:space="preserve">ykonawca dołącza </w:t>
      </w:r>
      <w:r>
        <w:rPr>
          <w:rFonts w:ascii="Cambria" w:hAnsi="Cambria" w:cs="Arial"/>
        </w:rPr>
        <w:t>d</w:t>
      </w:r>
      <w:r w:rsidRPr="00773D17">
        <w:rPr>
          <w:rFonts w:ascii="Cambria" w:hAnsi="Cambria" w:cs="Arial"/>
        </w:rPr>
        <w:t xml:space="preserve">o oferty </w:t>
      </w:r>
      <w:r w:rsidR="00E14DCB" w:rsidRPr="00773D17">
        <w:rPr>
          <w:rFonts w:ascii="Cambria" w:hAnsi="Cambria" w:cs="Arial"/>
        </w:rPr>
        <w:t>oświadczenie o niepodleganiu wykluczeniu oraz spełnianiu warunków udziału w postępowaniu</w:t>
      </w:r>
      <w:r w:rsidR="0058566D">
        <w:rPr>
          <w:rFonts w:ascii="Cambria" w:hAnsi="Cambria" w:cs="Arial"/>
        </w:rPr>
        <w:t>.</w:t>
      </w:r>
      <w:r w:rsidR="00E14DCB" w:rsidRPr="00773D17">
        <w:rPr>
          <w:rFonts w:ascii="Cambria" w:hAnsi="Cambria" w:cs="Arial"/>
        </w:rPr>
        <w:t> Oświadczenie to stanowi dowód potwierdzający brak podstaw wykluczenia oraz spełnianie warunków udziału w postępowaniu, na dzień składania ofert, tymczasowo zastępujący wymagane podmiotowe środki dowodowe</w:t>
      </w:r>
      <w:r w:rsidR="0058566D">
        <w:rPr>
          <w:rFonts w:ascii="Cambria" w:hAnsi="Cambria" w:cs="Arial"/>
        </w:rPr>
        <w:t xml:space="preserve">. </w:t>
      </w:r>
      <w:r w:rsidR="00567509">
        <w:rPr>
          <w:rFonts w:ascii="Cambria" w:hAnsi="Cambria" w:cs="Arial"/>
        </w:rPr>
        <w:t xml:space="preserve"> </w:t>
      </w:r>
      <w:r w:rsidR="00567509">
        <w:rPr>
          <w:rFonts w:ascii="Cambria" w:hAnsi="Cambria" w:cs="Arial"/>
          <w:b/>
          <w:bCs/>
        </w:rPr>
        <w:t xml:space="preserve">Oświadczenie należy złożyć zgodnie ze wzorem </w:t>
      </w:r>
      <w:r w:rsidR="00567509" w:rsidRPr="00567509">
        <w:rPr>
          <w:rFonts w:ascii="Cambria" w:hAnsi="Cambria" w:cs="Arial"/>
          <w:b/>
          <w:bCs/>
        </w:rPr>
        <w:t xml:space="preserve"> stanowi</w:t>
      </w:r>
      <w:r w:rsidR="00567509">
        <w:rPr>
          <w:rFonts w:ascii="Cambria" w:hAnsi="Cambria" w:cs="Arial"/>
          <w:b/>
          <w:bCs/>
        </w:rPr>
        <w:t>ącym</w:t>
      </w:r>
      <w:r w:rsidR="00567509" w:rsidRPr="00567509">
        <w:rPr>
          <w:rFonts w:ascii="Cambria" w:hAnsi="Cambria" w:cs="Arial"/>
          <w:b/>
          <w:bCs/>
        </w:rPr>
        <w:t xml:space="preserve"> załącznik nr 2 do SWZ.</w:t>
      </w:r>
    </w:p>
    <w:p w14:paraId="4CA0519E" w14:textId="4F9CA754" w:rsidR="00AC1CD8" w:rsidRPr="00773D17" w:rsidRDefault="00E14DCB" w:rsidP="00F76FEA">
      <w:pPr>
        <w:numPr>
          <w:ilvl w:val="0"/>
          <w:numId w:val="28"/>
        </w:numPr>
        <w:autoSpaceDE w:val="0"/>
        <w:autoSpaceDN w:val="0"/>
        <w:spacing w:before="120" w:after="120"/>
        <w:jc w:val="both"/>
        <w:rPr>
          <w:rFonts w:ascii="Cambria" w:hAnsi="Cambria" w:cs="Arial"/>
        </w:rPr>
      </w:pPr>
      <w:r w:rsidRPr="00773D17">
        <w:rPr>
          <w:rFonts w:ascii="Cambria" w:hAnsi="Cambria"/>
        </w:rPr>
        <w:t xml:space="preserve">Oświadczenie </w:t>
      </w:r>
      <w:r w:rsidR="00AC1CD8" w:rsidRPr="00773D17">
        <w:rPr>
          <w:rFonts w:ascii="Cambria" w:hAnsi="Cambria"/>
        </w:rPr>
        <w:t>składane jest</w:t>
      </w:r>
      <w:r w:rsidR="009615B1" w:rsidRPr="00773D17">
        <w:rPr>
          <w:rFonts w:ascii="Cambria" w:hAnsi="Cambria"/>
        </w:rPr>
        <w:t xml:space="preserve"> </w:t>
      </w:r>
      <w:r w:rsidR="00AC1CD8" w:rsidRPr="00773D17">
        <w:rPr>
          <w:rFonts w:ascii="Cambria" w:hAnsi="Cambria" w:cs="Arial"/>
        </w:rPr>
        <w:t>pod rygorem nieważności w formie elektronicznej lub w postaci elektronicznej opatrzonej podpisem zaufanym, lub podpisem osobistym.</w:t>
      </w:r>
    </w:p>
    <w:p w14:paraId="29536F49" w14:textId="1427E384" w:rsidR="009615B1" w:rsidRPr="00773D17" w:rsidRDefault="00AC1CD8" w:rsidP="00F76FEA">
      <w:pPr>
        <w:numPr>
          <w:ilvl w:val="0"/>
          <w:numId w:val="28"/>
        </w:numPr>
        <w:autoSpaceDE w:val="0"/>
        <w:autoSpaceDN w:val="0"/>
        <w:spacing w:before="120" w:after="120"/>
        <w:jc w:val="both"/>
        <w:rPr>
          <w:rFonts w:ascii="Cambria" w:hAnsi="Cambria" w:cs="Arial"/>
        </w:rPr>
      </w:pPr>
      <w:r w:rsidRPr="00773D17">
        <w:rPr>
          <w:rFonts w:ascii="Cambria" w:hAnsi="Cambria"/>
        </w:rPr>
        <w:t>Oświadczenie składa</w:t>
      </w:r>
      <w:r w:rsidR="005B68C9">
        <w:rPr>
          <w:rFonts w:ascii="Cambria" w:hAnsi="Cambria"/>
        </w:rPr>
        <w:t>ją</w:t>
      </w:r>
      <w:r w:rsidR="009615B1" w:rsidRPr="00773D17">
        <w:rPr>
          <w:rFonts w:ascii="Cambria" w:hAnsi="Cambria"/>
        </w:rPr>
        <w:t xml:space="preserve"> </w:t>
      </w:r>
      <w:r w:rsidR="009615B1" w:rsidRPr="00773D17">
        <w:rPr>
          <w:rFonts w:ascii="Cambria" w:hAnsi="Cambria"/>
          <w:b/>
        </w:rPr>
        <w:t>odrębnie</w:t>
      </w:r>
      <w:r w:rsidR="009615B1" w:rsidRPr="00773D17">
        <w:rPr>
          <w:rFonts w:ascii="Cambria" w:hAnsi="Cambria"/>
        </w:rPr>
        <w:t>:</w:t>
      </w:r>
    </w:p>
    <w:p w14:paraId="33AFEBDF" w14:textId="1EE2FB12" w:rsidR="000C0411" w:rsidRPr="008B58DE" w:rsidRDefault="00AC1CD8" w:rsidP="00F76FEA">
      <w:pPr>
        <w:pStyle w:val="Tekstpodstawowy"/>
        <w:numPr>
          <w:ilvl w:val="0"/>
          <w:numId w:val="11"/>
        </w:numPr>
        <w:spacing w:after="0"/>
        <w:ind w:right="20"/>
        <w:jc w:val="both"/>
        <w:rPr>
          <w:rFonts w:ascii="Cambria" w:hAnsi="Cambria"/>
        </w:rPr>
      </w:pPr>
      <w:r w:rsidRPr="0058566D">
        <w:rPr>
          <w:rFonts w:ascii="Cambria" w:hAnsi="Cambria"/>
          <w:u w:val="single"/>
        </w:rPr>
        <w:t>wykonawca/każdy spośród w</w:t>
      </w:r>
      <w:r w:rsidR="009615B1" w:rsidRPr="0058566D">
        <w:rPr>
          <w:rFonts w:ascii="Cambria" w:hAnsi="Cambria"/>
          <w:u w:val="single"/>
        </w:rPr>
        <w:t>ykonawców wspólnie ubiegających się o udzielenie zamówienia</w:t>
      </w:r>
      <w:r w:rsidR="008B58DE" w:rsidRPr="008B58DE">
        <w:rPr>
          <w:rFonts w:ascii="Cambria" w:hAnsi="Cambria"/>
        </w:rPr>
        <w:t>.</w:t>
      </w:r>
      <w:r w:rsidR="008B58DE">
        <w:rPr>
          <w:rFonts w:ascii="Cambria" w:hAnsi="Cambria"/>
        </w:rPr>
        <w:t xml:space="preserve"> </w:t>
      </w:r>
      <w:r w:rsidR="000C0411" w:rsidRPr="008B58DE">
        <w:rPr>
          <w:rFonts w:ascii="Cambria" w:hAnsi="Cambria"/>
        </w:rPr>
        <w:t xml:space="preserve">W takim przypadku </w:t>
      </w:r>
      <w:r w:rsidRPr="008B58DE">
        <w:rPr>
          <w:rFonts w:ascii="Cambria" w:hAnsi="Cambria"/>
        </w:rPr>
        <w:t>oświadczenie</w:t>
      </w:r>
      <w:r w:rsidR="000C0411" w:rsidRPr="008B58DE">
        <w:rPr>
          <w:rFonts w:ascii="Cambria" w:hAnsi="Cambria"/>
        </w:rPr>
        <w:t xml:space="preserve"> potwierdza brak podstaw wykluczenia </w:t>
      </w:r>
      <w:r w:rsidRPr="008B58DE">
        <w:rPr>
          <w:rFonts w:ascii="Cambria" w:hAnsi="Cambria"/>
        </w:rPr>
        <w:t xml:space="preserve">wykonawcy </w:t>
      </w:r>
      <w:r w:rsidR="000C0411" w:rsidRPr="008B58DE">
        <w:rPr>
          <w:rFonts w:ascii="Cambria" w:hAnsi="Cambria"/>
        </w:rPr>
        <w:t>oraz spełnianie warunków udziału w postępowaniu w zakresie, w jakim każdy z wykonawców wykazuje spełnianie warunków udziału w postępowaniu</w:t>
      </w:r>
      <w:r w:rsidR="008B58DE">
        <w:rPr>
          <w:rFonts w:ascii="Cambria" w:hAnsi="Cambria"/>
        </w:rPr>
        <w:t>;</w:t>
      </w:r>
    </w:p>
    <w:p w14:paraId="387D862B" w14:textId="3A2B319C" w:rsidR="00514BAF" w:rsidRPr="0058566D" w:rsidRDefault="00AC1CD8" w:rsidP="0058566D">
      <w:pPr>
        <w:pStyle w:val="Tekstpodstawowy"/>
        <w:numPr>
          <w:ilvl w:val="0"/>
          <w:numId w:val="11"/>
        </w:numPr>
        <w:spacing w:after="0"/>
        <w:ind w:right="20"/>
        <w:jc w:val="both"/>
        <w:rPr>
          <w:rFonts w:ascii="Cambria" w:hAnsi="Cambria"/>
        </w:rPr>
      </w:pPr>
      <w:r w:rsidRPr="0058566D">
        <w:rPr>
          <w:rFonts w:ascii="Cambria" w:hAnsi="Cambria"/>
          <w:u w:val="single"/>
        </w:rPr>
        <w:t>p</w:t>
      </w:r>
      <w:r w:rsidR="009615B1" w:rsidRPr="0058566D">
        <w:rPr>
          <w:rFonts w:ascii="Cambria" w:hAnsi="Cambria"/>
          <w:u w:val="single"/>
        </w:rPr>
        <w:t xml:space="preserve">odmiot trzeci, na którego potencjał powołuje </w:t>
      </w:r>
      <w:r w:rsidRPr="0058566D">
        <w:rPr>
          <w:rFonts w:ascii="Cambria" w:hAnsi="Cambria"/>
          <w:u w:val="single"/>
        </w:rPr>
        <w:t>się w</w:t>
      </w:r>
      <w:r w:rsidR="009615B1" w:rsidRPr="0058566D">
        <w:rPr>
          <w:rFonts w:ascii="Cambria" w:hAnsi="Cambria"/>
          <w:u w:val="single"/>
        </w:rPr>
        <w:t>ykonawca</w:t>
      </w:r>
      <w:r w:rsidR="009615B1" w:rsidRPr="00773D17">
        <w:rPr>
          <w:rFonts w:ascii="Cambria" w:hAnsi="Cambria"/>
        </w:rPr>
        <w:t xml:space="preserve"> celem potwierdzenia spełnienia warunków udziału w postępowaniu.</w:t>
      </w:r>
      <w:r w:rsidRPr="00773D17">
        <w:rPr>
          <w:rFonts w:ascii="Cambria" w:hAnsi="Cambria"/>
        </w:rPr>
        <w:t xml:space="preserve"> W takim przypadku oświadczenie potwierdza brak podstaw wykluczenia podmiotu oraz spełnianie warunków udziału w postępowaniu w zakresie, w jakim podmiot udostępnia swoje zasoby wykonawcy</w:t>
      </w:r>
      <w:r w:rsidR="008B58DE">
        <w:rPr>
          <w:rFonts w:ascii="Cambria" w:hAnsi="Cambria"/>
        </w:rPr>
        <w:t>;</w:t>
      </w:r>
    </w:p>
    <w:p w14:paraId="53DD20DE" w14:textId="2E9AC895" w:rsidR="000C0411" w:rsidRPr="00773D17" w:rsidRDefault="00514BAF" w:rsidP="00F76FEA">
      <w:pPr>
        <w:numPr>
          <w:ilvl w:val="0"/>
          <w:numId w:val="28"/>
        </w:numPr>
        <w:autoSpaceDE w:val="0"/>
        <w:autoSpaceDN w:val="0"/>
        <w:spacing w:before="120" w:after="120"/>
        <w:jc w:val="both"/>
        <w:rPr>
          <w:rFonts w:ascii="Cambria" w:hAnsi="Cambria"/>
        </w:rPr>
      </w:pPr>
      <w:r w:rsidRPr="00773D17">
        <w:rPr>
          <w:rFonts w:ascii="Cambria" w:hAnsi="Cambria"/>
          <w:b/>
        </w:rPr>
        <w:t>Samooczyszczenie</w:t>
      </w:r>
      <w:r w:rsidRPr="00773D17">
        <w:rPr>
          <w:rFonts w:ascii="Cambria" w:hAnsi="Cambria"/>
        </w:rPr>
        <w:t xml:space="preserve"> </w:t>
      </w:r>
      <w:r w:rsidR="008B58DE">
        <w:rPr>
          <w:rFonts w:ascii="Cambria" w:hAnsi="Cambria"/>
        </w:rPr>
        <w:t>–</w:t>
      </w:r>
      <w:r w:rsidRPr="00773D17">
        <w:rPr>
          <w:rFonts w:ascii="Cambria" w:hAnsi="Cambria"/>
        </w:rPr>
        <w:t xml:space="preserve"> w</w:t>
      </w:r>
      <w:r w:rsidR="000C0411" w:rsidRPr="00773D17">
        <w:rPr>
          <w:rFonts w:ascii="Cambria" w:hAnsi="Cambria"/>
        </w:rPr>
        <w:t xml:space="preserve"> okolicznościach określonych w art. 108 ust. 1 pkt 1, 2, 5 i 6 lub art. 109 ust. 1 pkt 2</w:t>
      </w:r>
      <w:r w:rsidR="008B58DE">
        <w:rPr>
          <w:rFonts w:ascii="Cambria" w:hAnsi="Cambria"/>
        </w:rPr>
        <w:t>–</w:t>
      </w:r>
      <w:r w:rsidR="000C0411" w:rsidRPr="00773D17">
        <w:rPr>
          <w:rFonts w:ascii="Cambria" w:hAnsi="Cambria"/>
        </w:rPr>
        <w:t xml:space="preserve">10 ustawy </w:t>
      </w:r>
      <w:proofErr w:type="spellStart"/>
      <w:r w:rsidR="000C0411" w:rsidRPr="00773D17">
        <w:rPr>
          <w:rFonts w:ascii="Cambria" w:hAnsi="Cambria"/>
        </w:rPr>
        <w:t>Pzp</w:t>
      </w:r>
      <w:proofErr w:type="spellEnd"/>
      <w:r w:rsidR="000C0411" w:rsidRPr="00773D17">
        <w:rPr>
          <w:rFonts w:ascii="Cambria" w:hAnsi="Cambria"/>
        </w:rPr>
        <w:t xml:space="preserve">, wykonawca nie podlega wykluczeniu jeżeli udowodni zamawiającemu, że spełnił </w:t>
      </w:r>
      <w:r w:rsidR="000C0411" w:rsidRPr="00773D17">
        <w:rPr>
          <w:rFonts w:ascii="Cambria" w:hAnsi="Cambria"/>
          <w:b/>
        </w:rPr>
        <w:t>łącznie</w:t>
      </w:r>
      <w:r w:rsidR="000C0411" w:rsidRPr="00773D17">
        <w:rPr>
          <w:rFonts w:ascii="Cambria" w:hAnsi="Cambria"/>
        </w:rPr>
        <w:t xml:space="preserve"> następujące przesłanki:</w:t>
      </w:r>
    </w:p>
    <w:p w14:paraId="6542D6B0" w14:textId="030DBE85" w:rsidR="000C0411" w:rsidRPr="00773D17" w:rsidRDefault="000C0411" w:rsidP="00514BAF">
      <w:pPr>
        <w:pStyle w:val="Tekstpodstawowy"/>
        <w:ind w:left="360"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1)</w:t>
      </w:r>
      <w:r w:rsidR="008B58DE">
        <w:rPr>
          <w:rFonts w:ascii="Cambria" w:hAnsi="Cambria"/>
        </w:rPr>
        <w:t xml:space="preserve"> </w:t>
      </w:r>
      <w:r w:rsidRPr="00773D17">
        <w:rPr>
          <w:rFonts w:ascii="Cambria" w:hAnsi="Cambria"/>
        </w:rPr>
        <w:t>naprawił lub zobowiązał się do naprawienia szkody wyrządzonej przestępstwem, wykroczeniem lub swoim nieprawidłowym postępowaniem, w tym poprzez zadośćuczynienie pieniężne;</w:t>
      </w:r>
    </w:p>
    <w:p w14:paraId="5033094F" w14:textId="1A9A2CD2" w:rsidR="000C0411" w:rsidRPr="00773D17" w:rsidRDefault="000C0411" w:rsidP="00514BAF">
      <w:pPr>
        <w:pStyle w:val="Tekstpodstawowy"/>
        <w:ind w:left="360"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2)</w:t>
      </w:r>
      <w:r w:rsidR="008B58DE">
        <w:rPr>
          <w:rFonts w:ascii="Cambria" w:hAnsi="Cambria"/>
        </w:rPr>
        <w:t xml:space="preserve"> </w:t>
      </w:r>
      <w:r w:rsidRPr="00773D17">
        <w:rPr>
          <w:rFonts w:ascii="Cambria" w:hAnsi="Cambria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50F900B4" w14:textId="27B630FC" w:rsidR="000C0411" w:rsidRPr="00773D17" w:rsidRDefault="000C0411" w:rsidP="00514BAF">
      <w:pPr>
        <w:pStyle w:val="Tekstpodstawowy"/>
        <w:ind w:left="360"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3)</w:t>
      </w:r>
      <w:r w:rsidR="008B58DE">
        <w:rPr>
          <w:rFonts w:ascii="Cambria" w:hAnsi="Cambria"/>
        </w:rPr>
        <w:t xml:space="preserve"> </w:t>
      </w:r>
      <w:r w:rsidRPr="00773D17">
        <w:rPr>
          <w:rFonts w:ascii="Cambria" w:hAnsi="Cambria"/>
        </w:rPr>
        <w:t>podjął konkretne środki techniczne, organizacyjne i kadrowe, odpowiednie dla zapobiegania dalszym przestępstwom, wykroczeniom lub nieprawidłowemu postępowaniu, w szczególności:</w:t>
      </w:r>
    </w:p>
    <w:p w14:paraId="7B9CCD88" w14:textId="1381EBF9" w:rsidR="000C0411" w:rsidRPr="00773D17" w:rsidRDefault="000C0411" w:rsidP="00514BAF">
      <w:pPr>
        <w:pStyle w:val="Tekstpodstawowy"/>
        <w:ind w:left="360"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a)</w:t>
      </w:r>
      <w:r w:rsidR="008B58DE">
        <w:rPr>
          <w:rFonts w:ascii="Cambria" w:hAnsi="Cambria"/>
        </w:rPr>
        <w:t xml:space="preserve"> </w:t>
      </w:r>
      <w:r w:rsidRPr="00773D17">
        <w:rPr>
          <w:rFonts w:ascii="Cambria" w:hAnsi="Cambria"/>
        </w:rPr>
        <w:t>zerwał wszelkie powiązania z osobami lub podmiotami odpowiedzialnymi za nieprawidłowe postępowanie wykonawcy,</w:t>
      </w:r>
    </w:p>
    <w:p w14:paraId="4985D9EF" w14:textId="7A465A50" w:rsidR="000C0411" w:rsidRPr="00773D17" w:rsidRDefault="000C0411" w:rsidP="00514BAF">
      <w:pPr>
        <w:pStyle w:val="Tekstpodstawowy"/>
        <w:ind w:left="360"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b)</w:t>
      </w:r>
      <w:r w:rsidR="008B58DE">
        <w:rPr>
          <w:rFonts w:ascii="Cambria" w:hAnsi="Cambria"/>
        </w:rPr>
        <w:t xml:space="preserve"> </w:t>
      </w:r>
      <w:r w:rsidRPr="00773D17">
        <w:rPr>
          <w:rFonts w:ascii="Cambria" w:hAnsi="Cambria"/>
        </w:rPr>
        <w:t>zreorganizował personel,</w:t>
      </w:r>
    </w:p>
    <w:p w14:paraId="2F0685A9" w14:textId="7803AB5E" w:rsidR="000C0411" w:rsidRPr="00773D17" w:rsidRDefault="000C0411" w:rsidP="00514BAF">
      <w:pPr>
        <w:pStyle w:val="Tekstpodstawowy"/>
        <w:ind w:left="360"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c)</w:t>
      </w:r>
      <w:r w:rsidR="008B58DE">
        <w:rPr>
          <w:rFonts w:ascii="Cambria" w:hAnsi="Cambria"/>
        </w:rPr>
        <w:t xml:space="preserve"> </w:t>
      </w:r>
      <w:r w:rsidRPr="00773D17">
        <w:rPr>
          <w:rFonts w:ascii="Cambria" w:hAnsi="Cambria"/>
        </w:rPr>
        <w:t>wdrożył system sprawozdawczości i kontroli,</w:t>
      </w:r>
    </w:p>
    <w:p w14:paraId="28426416" w14:textId="3FD21C2D" w:rsidR="000C0411" w:rsidRPr="00773D17" w:rsidRDefault="000C0411" w:rsidP="00514BAF">
      <w:pPr>
        <w:pStyle w:val="Tekstpodstawowy"/>
        <w:ind w:left="360"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d)</w:t>
      </w:r>
      <w:r w:rsidR="008B58DE">
        <w:rPr>
          <w:rFonts w:ascii="Cambria" w:hAnsi="Cambria"/>
        </w:rPr>
        <w:t xml:space="preserve"> </w:t>
      </w:r>
      <w:r w:rsidRPr="00773D17">
        <w:rPr>
          <w:rFonts w:ascii="Cambria" w:hAnsi="Cambria"/>
        </w:rPr>
        <w:t>utworzył struktury audytu wewnętrznego do monitorowania przestrzegania przepisów, wewnętrznych regulacji lub standardów,</w:t>
      </w:r>
    </w:p>
    <w:p w14:paraId="1606629B" w14:textId="11667A1C" w:rsidR="000C0411" w:rsidRPr="00773D17" w:rsidRDefault="000C0411" w:rsidP="00514BAF">
      <w:pPr>
        <w:pStyle w:val="Tekstpodstawowy"/>
        <w:ind w:left="360"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lastRenderedPageBreak/>
        <w:t>e)</w:t>
      </w:r>
      <w:r w:rsidR="005F74F8">
        <w:rPr>
          <w:rFonts w:ascii="Cambria" w:hAnsi="Cambria"/>
        </w:rPr>
        <w:t xml:space="preserve"> </w:t>
      </w:r>
      <w:r w:rsidRPr="00773D17">
        <w:rPr>
          <w:rFonts w:ascii="Cambria" w:hAnsi="Cambria"/>
        </w:rPr>
        <w:t>wprowadził wewnętrzne regulacje dotyczące odpowiedzialności i odszkodowań za nieprzestrzeganie przepisów, wewnętrznych regulacji lub standardów.</w:t>
      </w:r>
    </w:p>
    <w:p w14:paraId="0E019A25" w14:textId="49F12B6D" w:rsidR="000C0411" w:rsidRPr="00773D17" w:rsidRDefault="000C0411" w:rsidP="00514BAF">
      <w:pPr>
        <w:pStyle w:val="Tekstpodstawowy"/>
        <w:ind w:left="360" w:right="20"/>
        <w:jc w:val="both"/>
        <w:rPr>
          <w:rFonts w:ascii="Cambria" w:hAnsi="Cambria"/>
          <w:b/>
        </w:rPr>
      </w:pPr>
      <w:r w:rsidRPr="00773D17">
        <w:rPr>
          <w:rFonts w:ascii="Cambria" w:hAnsi="Cambria"/>
          <w:b/>
        </w:rPr>
        <w:t>Zamawiający ocenia, czy podjęte przez wykonawcę czynności są wystarczające do wykazania jego rzetelności, uwzględniając wagę i szczególne okoliczności czynu wykonawcy, a jeżeli uzna</w:t>
      </w:r>
      <w:r w:rsidR="005F74F8">
        <w:rPr>
          <w:rFonts w:ascii="Cambria" w:hAnsi="Cambria"/>
          <w:b/>
        </w:rPr>
        <w:t>,</w:t>
      </w:r>
      <w:r w:rsidRPr="00773D17">
        <w:rPr>
          <w:rFonts w:ascii="Cambria" w:hAnsi="Cambria"/>
          <w:b/>
        </w:rPr>
        <w:t xml:space="preserve"> że nie są wystarczające, wyklucza wykonawcę.</w:t>
      </w:r>
    </w:p>
    <w:p w14:paraId="4EAAF523" w14:textId="5A9B3088" w:rsidR="0078519A" w:rsidRPr="005F74F8" w:rsidRDefault="0078519A" w:rsidP="00F76FEA">
      <w:pPr>
        <w:numPr>
          <w:ilvl w:val="0"/>
          <w:numId w:val="28"/>
        </w:numPr>
        <w:autoSpaceDE w:val="0"/>
        <w:autoSpaceDN w:val="0"/>
        <w:spacing w:before="120" w:after="120"/>
        <w:jc w:val="both"/>
        <w:rPr>
          <w:rFonts w:ascii="Cambria" w:hAnsi="Cambria" w:cs="Arial"/>
          <w:i/>
        </w:rPr>
      </w:pPr>
      <w:r w:rsidRPr="00773D17">
        <w:rPr>
          <w:rFonts w:ascii="Cambria" w:hAnsi="Cambria" w:cs="Arial"/>
        </w:rPr>
        <w:t xml:space="preserve">Do oferty wykonawca załącza również: </w:t>
      </w:r>
    </w:p>
    <w:p w14:paraId="4B4785AB" w14:textId="77777777" w:rsidR="0078519A" w:rsidRPr="005F74F8" w:rsidRDefault="0078519A" w:rsidP="00F76FEA">
      <w:pPr>
        <w:numPr>
          <w:ilvl w:val="0"/>
          <w:numId w:val="29"/>
        </w:numPr>
        <w:spacing w:before="240"/>
        <w:ind w:right="-108"/>
        <w:jc w:val="both"/>
        <w:rPr>
          <w:rFonts w:ascii="Cambria" w:hAnsi="Cambria"/>
          <w:b/>
        </w:rPr>
      </w:pPr>
      <w:r w:rsidRPr="005F74F8">
        <w:rPr>
          <w:rFonts w:ascii="Cambria" w:hAnsi="Cambria"/>
          <w:b/>
        </w:rPr>
        <w:t xml:space="preserve">Pełnomocnictwo  </w:t>
      </w:r>
    </w:p>
    <w:p w14:paraId="6668CDDE" w14:textId="1A7D32D9" w:rsidR="0078519A" w:rsidRPr="00773D17" w:rsidRDefault="0078519A" w:rsidP="00F76FEA">
      <w:pPr>
        <w:pStyle w:val="Tekstpodstawowy"/>
        <w:numPr>
          <w:ilvl w:val="0"/>
          <w:numId w:val="14"/>
        </w:numPr>
        <w:spacing w:after="0"/>
        <w:ind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Gdy umocowanie osoby składającej ofertę nie wynika z dokumentów rejestrowych</w:t>
      </w:r>
      <w:r w:rsidR="005F74F8">
        <w:rPr>
          <w:rFonts w:ascii="Cambria" w:hAnsi="Cambria"/>
        </w:rPr>
        <w:t>,</w:t>
      </w:r>
      <w:r w:rsidRPr="00773D17">
        <w:rPr>
          <w:rFonts w:ascii="Cambria" w:hAnsi="Cambria"/>
        </w:rPr>
        <w:t xml:space="preserve"> wykonawca, który składa ofertę za pośrednictwem pełnomocnika, </w:t>
      </w:r>
      <w:r w:rsidR="005F74F8">
        <w:rPr>
          <w:rFonts w:ascii="Cambria" w:hAnsi="Cambria"/>
        </w:rPr>
        <w:t>po</w:t>
      </w:r>
      <w:r w:rsidRPr="00773D17">
        <w:rPr>
          <w:rFonts w:ascii="Cambria" w:hAnsi="Cambria"/>
        </w:rPr>
        <w:t>winien dołączyć</w:t>
      </w:r>
      <w:r w:rsidR="005F74F8">
        <w:rPr>
          <w:rFonts w:ascii="Cambria" w:hAnsi="Cambria"/>
        </w:rPr>
        <w:t xml:space="preserve"> </w:t>
      </w:r>
      <w:r w:rsidRPr="00773D17">
        <w:rPr>
          <w:rFonts w:ascii="Cambria" w:hAnsi="Cambria"/>
        </w:rPr>
        <w:t>do oferty</w:t>
      </w:r>
      <w:r w:rsidR="005F74F8">
        <w:rPr>
          <w:rFonts w:ascii="Cambria" w:hAnsi="Cambria"/>
        </w:rPr>
        <w:t xml:space="preserve"> </w:t>
      </w:r>
      <w:r w:rsidRPr="00773D17">
        <w:rPr>
          <w:rFonts w:ascii="Cambria" w:hAnsi="Cambria"/>
        </w:rPr>
        <w:t xml:space="preserve">dokument pełnomocnictwa obejmujący swym zakresem umocowanie do złożenia oferty lub do złożenia oferty i podpisania umowy. </w:t>
      </w:r>
    </w:p>
    <w:p w14:paraId="5DAEB109" w14:textId="50146DD9" w:rsidR="0078519A" w:rsidRPr="00773D17" w:rsidRDefault="0078519A" w:rsidP="00F76FEA">
      <w:pPr>
        <w:pStyle w:val="Tekstpodstawowy"/>
        <w:numPr>
          <w:ilvl w:val="0"/>
          <w:numId w:val="14"/>
        </w:numPr>
        <w:spacing w:after="0"/>
        <w:ind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W przypadku wykonawców ubiegających się wsp</w:t>
      </w:r>
      <w:r w:rsidR="005A7BEC" w:rsidRPr="00773D17">
        <w:rPr>
          <w:rFonts w:ascii="Cambria" w:hAnsi="Cambria"/>
        </w:rPr>
        <w:t>ólnie o udzielenie zamówienia w</w:t>
      </w:r>
      <w:r w:rsidRPr="00773D17">
        <w:rPr>
          <w:rFonts w:ascii="Cambria" w:hAnsi="Cambria"/>
        </w:rPr>
        <w:t xml:space="preserve">ykonawcy zobowiązani są do ustanowienia pełnomocnika. Dokument pełnomocnictwa, z treści którego będzie wynikało umocowanie do reprezentowania w postępowaniu o udzielenie zamówienia tych wykonawców należy załączyć do oferty. </w:t>
      </w:r>
    </w:p>
    <w:p w14:paraId="49B87D1F" w14:textId="3AC6EE75" w:rsidR="00E72E22" w:rsidRPr="00773D17" w:rsidRDefault="00E72E22" w:rsidP="005A7BEC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b/>
          <w:bCs/>
          <w:lang w:eastAsia="en-US"/>
        </w:rPr>
      </w:pPr>
      <w:r w:rsidRPr="00773D17">
        <w:rPr>
          <w:rFonts w:asciiTheme="majorHAnsi" w:eastAsiaTheme="majorEastAsia" w:hAnsiTheme="majorHAnsi" w:cstheme="majorBidi"/>
          <w:bCs/>
          <w:lang w:eastAsia="en-US"/>
        </w:rPr>
        <w:t>Pełnomocnictwo powinno być załączone do oferty i powinno zawierać w szczególności wskazanie:</w:t>
      </w:r>
    </w:p>
    <w:p w14:paraId="45A4F0CB" w14:textId="77777777" w:rsidR="00E72E22" w:rsidRPr="00773D17" w:rsidRDefault="00E72E22" w:rsidP="00F76FEA">
      <w:pPr>
        <w:numPr>
          <w:ilvl w:val="0"/>
          <w:numId w:val="7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bCs/>
          <w:lang w:eastAsia="en-US"/>
        </w:rPr>
      </w:pPr>
      <w:r w:rsidRPr="00773D17">
        <w:rPr>
          <w:rFonts w:asciiTheme="majorHAnsi" w:eastAsiaTheme="majorEastAsia" w:hAnsiTheme="majorHAnsi" w:cstheme="majorBidi"/>
          <w:bCs/>
          <w:lang w:eastAsia="en-US"/>
        </w:rPr>
        <w:t>postępowania o zamówienie publiczne, którego dotyczy,</w:t>
      </w:r>
    </w:p>
    <w:p w14:paraId="63B6701D" w14:textId="77777777" w:rsidR="00E72E22" w:rsidRPr="00773D17" w:rsidRDefault="00E72E22" w:rsidP="00F76FEA">
      <w:pPr>
        <w:numPr>
          <w:ilvl w:val="0"/>
          <w:numId w:val="7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Cs/>
          <w:lang w:eastAsia="en-US"/>
        </w:rPr>
      </w:pPr>
      <w:r w:rsidRPr="00773D17">
        <w:rPr>
          <w:rFonts w:asciiTheme="majorHAnsi" w:eastAsiaTheme="majorEastAsia" w:hAnsiTheme="majorHAnsi" w:cstheme="majorBidi"/>
          <w:bCs/>
          <w:lang w:eastAsia="en-US"/>
        </w:rPr>
        <w:t>wszystkich wykonawców ubiegających się wspólnie o udzielenie zamówienia wymienionych z nazwy z określeniem adresu siedziby,</w:t>
      </w:r>
    </w:p>
    <w:p w14:paraId="7B0F676B" w14:textId="36EB067C" w:rsidR="00E72E22" w:rsidRPr="00773D17" w:rsidRDefault="005A7BEC" w:rsidP="00F76FEA">
      <w:pPr>
        <w:numPr>
          <w:ilvl w:val="0"/>
          <w:numId w:val="7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Cs/>
          <w:lang w:eastAsia="en-US"/>
        </w:rPr>
      </w:pPr>
      <w:r w:rsidRPr="00773D17">
        <w:rPr>
          <w:rFonts w:asciiTheme="majorHAnsi" w:eastAsiaTheme="majorEastAsia" w:hAnsiTheme="majorHAnsi" w:cstheme="majorBidi"/>
          <w:bCs/>
          <w:lang w:eastAsia="en-US"/>
        </w:rPr>
        <w:t>ustanowionego p</w:t>
      </w:r>
      <w:r w:rsidR="00E72E22" w:rsidRPr="00773D17">
        <w:rPr>
          <w:rFonts w:asciiTheme="majorHAnsi" w:eastAsiaTheme="majorEastAsia" w:hAnsiTheme="majorHAnsi" w:cstheme="majorBidi"/>
          <w:bCs/>
          <w:lang w:eastAsia="en-US"/>
        </w:rPr>
        <w:t>ełnomocnika oraz zakresu jego umocowania.</w:t>
      </w:r>
    </w:p>
    <w:p w14:paraId="22CBD93A" w14:textId="77777777" w:rsidR="005A7BEC" w:rsidRPr="00773D17" w:rsidRDefault="0078519A" w:rsidP="005A7BEC">
      <w:pPr>
        <w:pStyle w:val="Tekstpodstawowy"/>
        <w:spacing w:after="0"/>
        <w:ind w:right="20"/>
        <w:jc w:val="both"/>
        <w:rPr>
          <w:rFonts w:ascii="Cambria" w:hAnsi="Cambria"/>
          <w:b/>
        </w:rPr>
      </w:pPr>
      <w:r w:rsidRPr="00773D17">
        <w:rPr>
          <w:rFonts w:ascii="Cambria" w:hAnsi="Cambria"/>
          <w:b/>
        </w:rPr>
        <w:t>Wymagana forma:</w:t>
      </w:r>
    </w:p>
    <w:p w14:paraId="4A638A73" w14:textId="63AB13E7" w:rsidR="005A7BEC" w:rsidRPr="00773D17" w:rsidRDefault="004835A1" w:rsidP="005A7BEC">
      <w:pPr>
        <w:pStyle w:val="Tekstpodstawowy"/>
        <w:spacing w:after="0"/>
        <w:ind w:right="20"/>
        <w:jc w:val="both"/>
        <w:rPr>
          <w:rFonts w:ascii="Cambria" w:hAnsi="Cambria" w:cs="Arial"/>
        </w:rPr>
      </w:pPr>
      <w:r w:rsidRPr="00773D17">
        <w:rPr>
          <w:rFonts w:ascii="Cambria" w:hAnsi="Cambria" w:cs="Arial"/>
        </w:rPr>
        <w:t xml:space="preserve">Pełnomocnictwo powinno zostać złożone </w:t>
      </w:r>
      <w:r w:rsidR="005A7BEC" w:rsidRPr="00773D17">
        <w:rPr>
          <w:rFonts w:ascii="Cambria" w:hAnsi="Cambria" w:cs="Arial"/>
        </w:rPr>
        <w:t xml:space="preserve">w formie elektronicznej lub w postaci elektronicznej opatrzonej podpisem zaufanym, lub podpisem osobistym. </w:t>
      </w:r>
    </w:p>
    <w:p w14:paraId="237F3F46" w14:textId="0A661E5F" w:rsidR="005A7BEC" w:rsidRDefault="00DC3711" w:rsidP="005A7BEC">
      <w:pPr>
        <w:pStyle w:val="Tekstpodstawowy"/>
        <w:spacing w:after="0"/>
        <w:ind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Dopuszcza się również przedłożenie elektronicznej kopii dokumentu poświadczonej</w:t>
      </w:r>
      <w:r w:rsidR="005A7BEC" w:rsidRPr="00773D17">
        <w:rPr>
          <w:rFonts w:ascii="Cambria" w:hAnsi="Cambria"/>
        </w:rPr>
        <w:t xml:space="preserve"> za zgodność z oryginałem</w:t>
      </w:r>
      <w:r w:rsidRPr="00773D17">
        <w:rPr>
          <w:rFonts w:ascii="Cambria" w:hAnsi="Cambria"/>
        </w:rPr>
        <w:t xml:space="preserve"> przez notariusza, tj. podpisanej</w:t>
      </w:r>
      <w:r w:rsidR="005A7BEC" w:rsidRPr="00773D17">
        <w:rPr>
          <w:rFonts w:ascii="Cambria" w:hAnsi="Cambria"/>
        </w:rPr>
        <w:t xml:space="preserve"> kwalifikowanym podpisem elektronicznym osoby posiadającej uprawnienia notariusza</w:t>
      </w:r>
      <w:r w:rsidR="005F74F8">
        <w:rPr>
          <w:rFonts w:ascii="Cambria" w:hAnsi="Cambria"/>
        </w:rPr>
        <w:t>.</w:t>
      </w:r>
    </w:p>
    <w:p w14:paraId="53F3EA09" w14:textId="77777777" w:rsidR="00887365" w:rsidRPr="00773D17" w:rsidRDefault="00887365" w:rsidP="00A8557F">
      <w:pPr>
        <w:spacing w:after="200" w:line="252" w:lineRule="auto"/>
        <w:contextualSpacing/>
        <w:jc w:val="both"/>
        <w:rPr>
          <w:rFonts w:ascii="Cambria" w:hAnsi="Cambria"/>
          <w:b/>
          <w:highlight w:val="yellow"/>
        </w:rPr>
      </w:pPr>
    </w:p>
    <w:p w14:paraId="15302794" w14:textId="58884BAD" w:rsidR="0078519A" w:rsidRPr="005F74F8" w:rsidRDefault="0078519A" w:rsidP="00F76FEA">
      <w:pPr>
        <w:numPr>
          <w:ilvl w:val="0"/>
          <w:numId w:val="29"/>
        </w:numPr>
        <w:spacing w:before="240"/>
        <w:ind w:right="-108"/>
        <w:jc w:val="both"/>
        <w:rPr>
          <w:rFonts w:ascii="Cambria" w:hAnsi="Cambria"/>
          <w:b/>
        </w:rPr>
      </w:pPr>
      <w:r w:rsidRPr="005F74F8">
        <w:rPr>
          <w:rFonts w:ascii="Cambria" w:hAnsi="Cambria"/>
          <w:b/>
        </w:rPr>
        <w:t>Oświadczenie wykonawców wspólnie ubiegających się o udzielenie zamówienia</w:t>
      </w:r>
    </w:p>
    <w:p w14:paraId="1F07932F" w14:textId="77777777" w:rsidR="00A62FF7" w:rsidRPr="00773D17" w:rsidRDefault="00A62FF7" w:rsidP="00A62FF7">
      <w:pPr>
        <w:pStyle w:val="Tekstpodstawowy"/>
        <w:numPr>
          <w:ilvl w:val="0"/>
          <w:numId w:val="45"/>
        </w:numPr>
        <w:spacing w:after="0"/>
        <w:ind w:right="20"/>
        <w:jc w:val="both"/>
        <w:rPr>
          <w:rFonts w:ascii="Cambria" w:hAnsi="Cambria"/>
        </w:rPr>
      </w:pPr>
      <w:r>
        <w:rPr>
          <w:rFonts w:ascii="Cambria" w:hAnsi="Cambria"/>
        </w:rPr>
        <w:t xml:space="preserve">Warunek dotyczący uprawnień do prowadzenia określonej działalności gospodarczej lub zawodowej, </w:t>
      </w:r>
      <w:r w:rsidRPr="00773D17">
        <w:rPr>
          <w:rFonts w:ascii="Cambria" w:hAnsi="Cambria"/>
        </w:rPr>
        <w:t>Wykonawcy wspólnie ubiegający się o udzielenie zamówienia, spośród których tylko jeden spełnia warunek dotyczący uprawnień</w:t>
      </w:r>
      <w:r>
        <w:rPr>
          <w:rFonts w:ascii="Cambria" w:hAnsi="Cambria"/>
        </w:rPr>
        <w:t xml:space="preserve"> do prowadzenia określonej działalności gospodarczej lub zawodowej (o ile został sformułowany), o którym mowa w art. 112 ust. 2 pkt. 2 ustawy </w:t>
      </w:r>
      <w:proofErr w:type="spellStart"/>
      <w:r>
        <w:rPr>
          <w:rFonts w:ascii="Cambria" w:hAnsi="Cambria"/>
        </w:rPr>
        <w:t>Pzp</w:t>
      </w:r>
      <w:proofErr w:type="spellEnd"/>
      <w:r w:rsidRPr="00773D17">
        <w:rPr>
          <w:rFonts w:ascii="Cambria" w:hAnsi="Cambria"/>
        </w:rPr>
        <w:t>, są zobowiązani dołączyć do oferty oświadczenie, z którego wynika, które roboty budowlane, dostawy lub usługi wykonają poszczególni wykonawcy</w:t>
      </w:r>
      <w:r>
        <w:rPr>
          <w:rFonts w:ascii="Cambria" w:hAnsi="Cambria"/>
        </w:rPr>
        <w:t xml:space="preserve">. </w:t>
      </w:r>
    </w:p>
    <w:p w14:paraId="00A630F1" w14:textId="77777777" w:rsidR="00A62FF7" w:rsidRDefault="00A62FF7" w:rsidP="00A62FF7">
      <w:pPr>
        <w:pStyle w:val="Tekstpodstawowy"/>
        <w:numPr>
          <w:ilvl w:val="0"/>
          <w:numId w:val="45"/>
        </w:numPr>
        <w:spacing w:after="0"/>
        <w:ind w:right="20"/>
        <w:jc w:val="both"/>
        <w:rPr>
          <w:rFonts w:ascii="Cambria" w:hAnsi="Cambria"/>
        </w:rPr>
      </w:pPr>
      <w:r>
        <w:rPr>
          <w:rFonts w:ascii="Cambria" w:hAnsi="Cambria"/>
        </w:rPr>
        <w:t xml:space="preserve">W odniesieniu do warunków dotyczących wykształcenia, kwalifikacji zawodowych lub doświadczenia (o ile został sformułowany), </w:t>
      </w:r>
      <w:r w:rsidRPr="00773D17">
        <w:rPr>
          <w:rFonts w:ascii="Cambria" w:hAnsi="Cambria"/>
        </w:rPr>
        <w:t>Wykonawcy wspólnie ubiegający się o udzielenie zamówienia mogą polegać na zdolnościach tych z wykonawców, którzy wykonają roboty budowlane lub usługi, do realizacji których te zdolności są wymagane. W takiej sytuacji wykonawcy są zobowiązani dołączyć do oferty oświadczenie, z którego wynika, które roboty budowlane, dostawy lub usługi wykonają poszczególni wykonawcy.</w:t>
      </w:r>
    </w:p>
    <w:p w14:paraId="02B0503E" w14:textId="108DAB0F" w:rsidR="00A62FF7" w:rsidRPr="00322E13" w:rsidRDefault="00A62FF7" w:rsidP="00A62FF7">
      <w:pPr>
        <w:pStyle w:val="Tekstpodstawowy"/>
        <w:numPr>
          <w:ilvl w:val="0"/>
          <w:numId w:val="45"/>
        </w:numPr>
        <w:spacing w:after="0"/>
        <w:ind w:right="20"/>
        <w:jc w:val="both"/>
        <w:rPr>
          <w:rFonts w:ascii="Cambria" w:hAnsi="Cambria"/>
          <w:b/>
          <w:bCs/>
        </w:rPr>
      </w:pPr>
      <w:r>
        <w:rPr>
          <w:rFonts w:ascii="Cambria" w:hAnsi="Cambria"/>
        </w:rPr>
        <w:t xml:space="preserve">W przypadkach, o który mowa powyżej, wykonawcy wspólnie ubiegający się o udzielenie zamówienia </w:t>
      </w:r>
      <w:r w:rsidRPr="00B05274">
        <w:rPr>
          <w:rFonts w:ascii="Cambria" w:hAnsi="Cambria"/>
          <w:b/>
          <w:bCs/>
        </w:rPr>
        <w:t xml:space="preserve">dołączają odpowiednio do oferty </w:t>
      </w:r>
      <w:r>
        <w:rPr>
          <w:rFonts w:ascii="Cambria" w:hAnsi="Cambria"/>
        </w:rPr>
        <w:t xml:space="preserve">oświadczenie, z </w:t>
      </w:r>
      <w:r>
        <w:rPr>
          <w:rFonts w:ascii="Cambria" w:hAnsi="Cambria"/>
        </w:rPr>
        <w:lastRenderedPageBreak/>
        <w:t>którego wynika, które</w:t>
      </w:r>
      <w:r>
        <w:rPr>
          <w:rFonts w:ascii="Cambria" w:hAnsi="Cambria"/>
        </w:rPr>
        <w:t xml:space="preserve"> </w:t>
      </w:r>
      <w:r w:rsidRPr="00773D17">
        <w:rPr>
          <w:rFonts w:ascii="Cambria" w:hAnsi="Cambria"/>
        </w:rPr>
        <w:t>roboty budowlane, dostawy lub usługi wykonają poszczególni wykonawcy.</w:t>
      </w:r>
      <w:r>
        <w:rPr>
          <w:rFonts w:ascii="Cambria" w:hAnsi="Cambria"/>
        </w:rPr>
        <w:t xml:space="preserve"> – wzór </w:t>
      </w:r>
      <w:r w:rsidRPr="00322E13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7</w:t>
      </w:r>
      <w:r w:rsidRPr="00322E13">
        <w:rPr>
          <w:rFonts w:ascii="Cambria" w:hAnsi="Cambria"/>
          <w:b/>
          <w:bCs/>
        </w:rPr>
        <w:t xml:space="preserve"> do SWZ.</w:t>
      </w:r>
    </w:p>
    <w:p w14:paraId="254554F5" w14:textId="77777777" w:rsidR="005F74F8" w:rsidRDefault="005F74F8" w:rsidP="00887365">
      <w:pPr>
        <w:pStyle w:val="Tekstpodstawowy"/>
        <w:spacing w:after="0"/>
        <w:ind w:right="20"/>
        <w:jc w:val="both"/>
        <w:rPr>
          <w:rFonts w:ascii="Cambria" w:hAnsi="Cambria"/>
          <w:b/>
        </w:rPr>
      </w:pPr>
    </w:p>
    <w:p w14:paraId="5F58E5B1" w14:textId="2546B974" w:rsidR="00887365" w:rsidRPr="00773D17" w:rsidRDefault="00887365" w:rsidP="00887365">
      <w:pPr>
        <w:pStyle w:val="Tekstpodstawowy"/>
        <w:spacing w:after="0"/>
        <w:ind w:right="20"/>
        <w:jc w:val="both"/>
        <w:rPr>
          <w:rFonts w:ascii="Cambria" w:hAnsi="Cambria"/>
          <w:b/>
        </w:rPr>
      </w:pPr>
      <w:r w:rsidRPr="00773D17">
        <w:rPr>
          <w:rFonts w:ascii="Cambria" w:hAnsi="Cambria"/>
          <w:b/>
        </w:rPr>
        <w:t>Wymagana forma:</w:t>
      </w:r>
    </w:p>
    <w:p w14:paraId="69F72EB8" w14:textId="422B029D" w:rsidR="0078519A" w:rsidRPr="002D7A22" w:rsidRDefault="005F74F8" w:rsidP="002D7A22">
      <w:pPr>
        <w:pStyle w:val="Tekstpodstawowy"/>
        <w:spacing w:after="0"/>
        <w:ind w:right="20"/>
        <w:jc w:val="both"/>
        <w:rPr>
          <w:rFonts w:ascii="Cambria" w:hAnsi="Cambria"/>
        </w:rPr>
      </w:pPr>
      <w:r>
        <w:rPr>
          <w:rFonts w:ascii="Cambria" w:hAnsi="Cambria"/>
        </w:rPr>
        <w:t>W</w:t>
      </w:r>
      <w:r w:rsidR="00887365" w:rsidRPr="00773D17">
        <w:rPr>
          <w:rFonts w:ascii="Cambria" w:hAnsi="Cambria"/>
        </w:rPr>
        <w:t xml:space="preserve">ykonawcy składają </w:t>
      </w:r>
      <w:r>
        <w:rPr>
          <w:rFonts w:ascii="Cambria" w:hAnsi="Cambria"/>
        </w:rPr>
        <w:t>o</w:t>
      </w:r>
      <w:r w:rsidRPr="00773D17">
        <w:rPr>
          <w:rFonts w:ascii="Cambria" w:hAnsi="Cambria"/>
        </w:rPr>
        <w:t xml:space="preserve">świadczenia </w:t>
      </w:r>
      <w:r w:rsidR="00887365" w:rsidRPr="00773D17">
        <w:rPr>
          <w:rFonts w:ascii="Cambria" w:hAnsi="Cambria"/>
        </w:rPr>
        <w:t>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4AC84659" w14:textId="77777777" w:rsidR="0078519A" w:rsidRPr="00773D17" w:rsidRDefault="0078519A" w:rsidP="0078519A">
      <w:pPr>
        <w:pStyle w:val="Tekstpodstawowy"/>
        <w:spacing w:after="0"/>
        <w:ind w:left="360" w:right="20"/>
        <w:jc w:val="both"/>
        <w:rPr>
          <w:rFonts w:ascii="Cambria" w:hAnsi="Cambria"/>
          <w:b/>
        </w:rPr>
      </w:pPr>
    </w:p>
    <w:p w14:paraId="345AE3A7" w14:textId="07100719" w:rsidR="0078519A" w:rsidRPr="009F01BF" w:rsidRDefault="0078519A" w:rsidP="00F76FEA">
      <w:pPr>
        <w:numPr>
          <w:ilvl w:val="0"/>
          <w:numId w:val="29"/>
        </w:numPr>
        <w:spacing w:before="240"/>
        <w:ind w:right="-108"/>
        <w:jc w:val="both"/>
        <w:rPr>
          <w:rFonts w:ascii="Cambria" w:hAnsi="Cambria"/>
          <w:b/>
        </w:rPr>
      </w:pPr>
      <w:r w:rsidRPr="009F01BF">
        <w:rPr>
          <w:rFonts w:ascii="Cambria" w:hAnsi="Cambria"/>
          <w:b/>
        </w:rPr>
        <w:t>Zobowiązanie podmiotu trzeciego</w:t>
      </w:r>
    </w:p>
    <w:p w14:paraId="1DDC4FDE" w14:textId="3A928D9E" w:rsidR="0078519A" w:rsidRPr="00773D17" w:rsidRDefault="0078519A" w:rsidP="00F76FEA">
      <w:pPr>
        <w:pStyle w:val="Tekstpodstawowy"/>
        <w:numPr>
          <w:ilvl w:val="0"/>
          <w:numId w:val="14"/>
        </w:numPr>
        <w:ind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Zobowiązanie podmiotu udostępniającego zasoby lub inny podmiotowy środek dowodowy potwierdza, że stosunek łączący wykonawcę z podmiotami udostępniającymi zasoby gwarantuje rzeczywisty dostęp do tych zasobów oraz określa w szczególności:</w:t>
      </w:r>
    </w:p>
    <w:p w14:paraId="27F0B517" w14:textId="77777777" w:rsidR="0078519A" w:rsidRPr="00773D17" w:rsidRDefault="0078519A" w:rsidP="00F76FEA">
      <w:pPr>
        <w:pStyle w:val="Tekstpodstawowy"/>
        <w:numPr>
          <w:ilvl w:val="0"/>
          <w:numId w:val="21"/>
        </w:numPr>
        <w:ind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zakres dostępnych wykonawcy zasobów podmiotu udostępniającego zasoby;</w:t>
      </w:r>
    </w:p>
    <w:p w14:paraId="58600B18" w14:textId="77777777" w:rsidR="0078519A" w:rsidRPr="00773D17" w:rsidRDefault="0078519A" w:rsidP="00F76FEA">
      <w:pPr>
        <w:pStyle w:val="Tekstpodstawowy"/>
        <w:numPr>
          <w:ilvl w:val="0"/>
          <w:numId w:val="21"/>
        </w:numPr>
        <w:ind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sposób i okres udostępnienia wykonawcy i wykorzystania przez niego zasobów podmiotu udostępniającego te zasoby przy wykonywaniu zamówienia;</w:t>
      </w:r>
    </w:p>
    <w:p w14:paraId="77968C74" w14:textId="12F26F62" w:rsidR="0078519A" w:rsidRDefault="0078519A" w:rsidP="00F76FEA">
      <w:pPr>
        <w:pStyle w:val="Tekstpodstawowy"/>
        <w:numPr>
          <w:ilvl w:val="0"/>
          <w:numId w:val="21"/>
        </w:numPr>
        <w:ind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</w:r>
      <w:r w:rsidR="00443C64">
        <w:rPr>
          <w:rFonts w:ascii="Cambria" w:hAnsi="Cambria"/>
        </w:rPr>
        <w:t>.</w:t>
      </w:r>
    </w:p>
    <w:p w14:paraId="65973E31" w14:textId="77777777" w:rsidR="0078519A" w:rsidRPr="00773D17" w:rsidRDefault="0078519A" w:rsidP="00887365">
      <w:pPr>
        <w:pStyle w:val="Tekstpodstawowy"/>
        <w:spacing w:after="0"/>
        <w:ind w:right="20"/>
        <w:jc w:val="both"/>
        <w:rPr>
          <w:rFonts w:ascii="Cambria" w:hAnsi="Cambria"/>
          <w:b/>
        </w:rPr>
      </w:pPr>
      <w:r w:rsidRPr="00773D17">
        <w:rPr>
          <w:rFonts w:ascii="Cambria" w:hAnsi="Cambria"/>
          <w:b/>
        </w:rPr>
        <w:t>Wymagana forma:</w:t>
      </w:r>
    </w:p>
    <w:p w14:paraId="1AB9BC36" w14:textId="77777777" w:rsidR="00887365" w:rsidRPr="00773D17" w:rsidRDefault="0078519A" w:rsidP="00887365">
      <w:pPr>
        <w:pStyle w:val="Tekstpodstawowy"/>
        <w:spacing w:after="0"/>
        <w:ind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 xml:space="preserve">Zobowiązanie musi być złożone </w:t>
      </w:r>
      <w:r w:rsidR="00887365" w:rsidRPr="00773D17">
        <w:rPr>
          <w:rFonts w:ascii="Cambria" w:hAnsi="Cambria"/>
        </w:rPr>
        <w:t>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62761D89" w14:textId="77777777" w:rsidR="00887365" w:rsidRPr="00773D17" w:rsidRDefault="00887365" w:rsidP="00887365">
      <w:pPr>
        <w:pStyle w:val="Tekstpodstawowy"/>
        <w:spacing w:after="0"/>
        <w:ind w:right="20"/>
        <w:jc w:val="both"/>
        <w:rPr>
          <w:rFonts w:ascii="Cambria" w:hAnsi="Cambria"/>
          <w:b/>
          <w:highlight w:val="yellow"/>
        </w:rPr>
      </w:pPr>
    </w:p>
    <w:p w14:paraId="4968FA45" w14:textId="247AFBAE" w:rsidR="00887365" w:rsidRPr="00773D17" w:rsidRDefault="00887365" w:rsidP="00F76FEA">
      <w:pPr>
        <w:numPr>
          <w:ilvl w:val="0"/>
          <w:numId w:val="29"/>
        </w:numPr>
        <w:spacing w:before="240"/>
        <w:ind w:right="-108"/>
        <w:jc w:val="both"/>
        <w:rPr>
          <w:rFonts w:ascii="Cambria" w:hAnsi="Cambria"/>
        </w:rPr>
      </w:pPr>
      <w:r w:rsidRPr="009F01BF">
        <w:rPr>
          <w:rFonts w:ascii="Cambria" w:hAnsi="Cambria"/>
          <w:b/>
        </w:rPr>
        <w:t>Zastrzeżenie tajemnicy przedsiębiorstwa</w:t>
      </w:r>
      <w:r w:rsidRPr="009F01BF">
        <w:rPr>
          <w:rFonts w:ascii="Cambria" w:hAnsi="Cambria"/>
        </w:rPr>
        <w:t xml:space="preserve"> </w:t>
      </w:r>
      <w:r w:rsidR="009F01BF">
        <w:rPr>
          <w:rFonts w:ascii="Cambria" w:hAnsi="Cambria"/>
        </w:rPr>
        <w:t>–</w:t>
      </w:r>
      <w:r w:rsidRPr="00773D17">
        <w:rPr>
          <w:rFonts w:ascii="Cambria" w:hAnsi="Cambria"/>
        </w:rPr>
        <w:t xml:space="preserve"> w sytuacji, gdy oferta lub inne dokumenty składane w toku postępowania będą zawierały tajemnicę przedsiębiorstwa, wykonawca, wraz z przekazaniem takich informacji, zastrzega, że nie mogą być one udostępniane</w:t>
      </w:r>
      <w:r w:rsidR="00065D2D">
        <w:rPr>
          <w:rFonts w:ascii="Cambria" w:hAnsi="Cambria"/>
        </w:rPr>
        <w:t>,</w:t>
      </w:r>
      <w:r w:rsidRPr="00773D17">
        <w:rPr>
          <w:rFonts w:ascii="Cambria" w:hAnsi="Cambria"/>
        </w:rPr>
        <w:t xml:space="preserve"> oraz wykazuje, że zastrzeżone informacje stanowią tajemnicę przedsiębiorstwa w rozumieniu przepisów ustawy z 16 kwietnia 1993 r. o zwalczaniu nieuczciwej konkurencji</w:t>
      </w:r>
      <w:r w:rsidR="009F01BF">
        <w:rPr>
          <w:rFonts w:ascii="Cambria" w:hAnsi="Cambria"/>
        </w:rPr>
        <w:t>.</w:t>
      </w:r>
    </w:p>
    <w:p w14:paraId="4B943043" w14:textId="77777777" w:rsidR="00DC6E39" w:rsidRPr="00773D17" w:rsidRDefault="00DC6E39" w:rsidP="00DC6E39">
      <w:pPr>
        <w:pStyle w:val="Tekstpodstawowy"/>
        <w:spacing w:after="0"/>
        <w:ind w:right="20"/>
        <w:jc w:val="both"/>
        <w:rPr>
          <w:rFonts w:ascii="Cambria" w:hAnsi="Cambria"/>
          <w:b/>
        </w:rPr>
      </w:pPr>
    </w:p>
    <w:p w14:paraId="0D694A56" w14:textId="77777777" w:rsidR="00DC6E39" w:rsidRPr="00773D17" w:rsidRDefault="00DC6E39" w:rsidP="00DC6E39">
      <w:pPr>
        <w:pStyle w:val="Tekstpodstawowy"/>
        <w:spacing w:after="0"/>
        <w:ind w:right="20"/>
        <w:jc w:val="both"/>
        <w:rPr>
          <w:rFonts w:ascii="Cambria" w:hAnsi="Cambria"/>
          <w:b/>
        </w:rPr>
      </w:pPr>
      <w:r w:rsidRPr="00773D17">
        <w:rPr>
          <w:rFonts w:ascii="Cambria" w:hAnsi="Cambria"/>
          <w:b/>
        </w:rPr>
        <w:t>Wymagana forma:</w:t>
      </w:r>
    </w:p>
    <w:p w14:paraId="30217436" w14:textId="0F0C5E13" w:rsidR="00DC6E39" w:rsidRPr="00773D17" w:rsidRDefault="00DC6E39" w:rsidP="00DC6E39">
      <w:pPr>
        <w:pStyle w:val="Tekstpodstawowy"/>
        <w:spacing w:after="0"/>
        <w:ind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Dokument musi być złożony 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02E58919" w14:textId="18261EAA" w:rsidR="00AB7DAF" w:rsidRPr="00773D17" w:rsidRDefault="0078519A" w:rsidP="00F76FEA">
      <w:pPr>
        <w:numPr>
          <w:ilvl w:val="0"/>
          <w:numId w:val="29"/>
        </w:numPr>
        <w:spacing w:before="240"/>
        <w:ind w:right="-108"/>
        <w:jc w:val="both"/>
        <w:rPr>
          <w:rFonts w:ascii="Cambria" w:hAnsi="Cambria"/>
        </w:rPr>
      </w:pPr>
      <w:r w:rsidRPr="009F01BF">
        <w:rPr>
          <w:rFonts w:ascii="Cambria" w:hAnsi="Cambria"/>
          <w:b/>
        </w:rPr>
        <w:t xml:space="preserve">Informacje dotyczące wykonawcy (załącznik nr </w:t>
      </w:r>
      <w:r w:rsidR="00A8557F">
        <w:rPr>
          <w:rFonts w:ascii="Cambria" w:hAnsi="Cambria"/>
          <w:b/>
        </w:rPr>
        <w:t xml:space="preserve">1 </w:t>
      </w:r>
      <w:r w:rsidRPr="009F01BF">
        <w:rPr>
          <w:rFonts w:ascii="Cambria" w:hAnsi="Cambria"/>
          <w:b/>
        </w:rPr>
        <w:t xml:space="preserve">do SWZ) </w:t>
      </w:r>
      <w:r w:rsidR="009F01BF">
        <w:rPr>
          <w:rFonts w:ascii="Cambria" w:hAnsi="Cambria"/>
          <w:b/>
        </w:rPr>
        <w:t xml:space="preserve">– </w:t>
      </w:r>
      <w:r w:rsidR="009F01BF" w:rsidRPr="009F01BF">
        <w:rPr>
          <w:rFonts w:ascii="Cambria" w:hAnsi="Cambria"/>
          <w:bCs/>
        </w:rPr>
        <w:t>w</w:t>
      </w:r>
      <w:r w:rsidR="009F01BF">
        <w:rPr>
          <w:rFonts w:ascii="Cambria" w:hAnsi="Cambria"/>
          <w:b/>
        </w:rPr>
        <w:t xml:space="preserve"> </w:t>
      </w:r>
      <w:r w:rsidRPr="009F01BF">
        <w:rPr>
          <w:rFonts w:ascii="Cambria" w:hAnsi="Cambria"/>
        </w:rPr>
        <w:t>tym</w:t>
      </w:r>
      <w:r w:rsidRPr="00773D17">
        <w:rPr>
          <w:rFonts w:ascii="Cambria" w:hAnsi="Cambria"/>
        </w:rPr>
        <w:t xml:space="preserve"> dokumencie wykonawca składa oświadczenie w zakresie</w:t>
      </w:r>
      <w:r w:rsidR="004835A1" w:rsidRPr="00773D17">
        <w:rPr>
          <w:rFonts w:ascii="Cambria" w:hAnsi="Cambria"/>
        </w:rPr>
        <w:t>:</w:t>
      </w:r>
      <w:r w:rsidRPr="00773D17">
        <w:rPr>
          <w:rFonts w:ascii="Cambria" w:hAnsi="Cambria"/>
        </w:rPr>
        <w:t xml:space="preserve"> spełnienia wymogów RODO</w:t>
      </w:r>
      <w:r w:rsidR="009F01BF">
        <w:rPr>
          <w:rFonts w:ascii="Cambria" w:hAnsi="Cambria"/>
        </w:rPr>
        <w:t xml:space="preserve"> i</w:t>
      </w:r>
      <w:r w:rsidR="00887365" w:rsidRPr="00773D17">
        <w:rPr>
          <w:rFonts w:ascii="Cambria" w:hAnsi="Cambria"/>
        </w:rPr>
        <w:t xml:space="preserve"> podwykonawców </w:t>
      </w:r>
      <w:r w:rsidRPr="00773D17">
        <w:rPr>
          <w:rFonts w:ascii="Cambria" w:hAnsi="Cambria"/>
        </w:rPr>
        <w:t>oraz informacj</w:t>
      </w:r>
      <w:r w:rsidR="009F01BF">
        <w:rPr>
          <w:rFonts w:ascii="Cambria" w:hAnsi="Cambria"/>
        </w:rPr>
        <w:t xml:space="preserve">ę, </w:t>
      </w:r>
      <w:r w:rsidRPr="00773D17">
        <w:rPr>
          <w:rFonts w:ascii="Cambria" w:hAnsi="Cambria"/>
        </w:rPr>
        <w:t>czy wybór oferty wykonawcy będzie prowadził do powstania u zamawiającego obowiązku podatkowego</w:t>
      </w:r>
      <w:r w:rsidR="00A8557F">
        <w:rPr>
          <w:rFonts w:ascii="Cambria" w:hAnsi="Cambria"/>
        </w:rPr>
        <w:t>.</w:t>
      </w:r>
      <w:r w:rsidR="009F01BF">
        <w:rPr>
          <w:rFonts w:ascii="Cambria" w:hAnsi="Cambria"/>
        </w:rPr>
        <w:t xml:space="preserve"> </w:t>
      </w:r>
      <w:r w:rsidR="00A8557F">
        <w:rPr>
          <w:rFonts w:ascii="Cambria" w:hAnsi="Cambria"/>
        </w:rPr>
        <w:t xml:space="preserve"> </w:t>
      </w:r>
    </w:p>
    <w:p w14:paraId="2AA24430" w14:textId="77777777" w:rsidR="00AB7DAF" w:rsidRPr="00773D17" w:rsidRDefault="00AB7DAF" w:rsidP="00AB7DAF">
      <w:pPr>
        <w:pStyle w:val="Tekstpodstawowy"/>
        <w:spacing w:after="0"/>
        <w:ind w:right="20"/>
        <w:jc w:val="both"/>
        <w:rPr>
          <w:rFonts w:ascii="Cambria" w:hAnsi="Cambria"/>
          <w:b/>
        </w:rPr>
      </w:pPr>
    </w:p>
    <w:p w14:paraId="55B89045" w14:textId="77777777" w:rsidR="00AB7DAF" w:rsidRPr="00773D17" w:rsidRDefault="00AB7DAF" w:rsidP="00AB7DAF">
      <w:pPr>
        <w:pStyle w:val="Tekstpodstawowy"/>
        <w:spacing w:after="0"/>
        <w:ind w:right="20"/>
        <w:jc w:val="both"/>
        <w:rPr>
          <w:rFonts w:ascii="Cambria" w:hAnsi="Cambria"/>
          <w:b/>
        </w:rPr>
      </w:pPr>
      <w:r w:rsidRPr="00773D17">
        <w:rPr>
          <w:rFonts w:ascii="Cambria" w:hAnsi="Cambria"/>
          <w:b/>
        </w:rPr>
        <w:t>Wymagana forma:</w:t>
      </w:r>
    </w:p>
    <w:p w14:paraId="73043EF3" w14:textId="1D892EF8" w:rsidR="00AB7DAF" w:rsidRDefault="00AB7DAF" w:rsidP="00AB7DAF">
      <w:pPr>
        <w:pStyle w:val="Tekstpodstawowy"/>
        <w:spacing w:after="0"/>
        <w:ind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lastRenderedPageBreak/>
        <w:t>Oświadczenie musi być złożone 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32DBA195" w14:textId="2ED2A187" w:rsidR="00E2051F" w:rsidRDefault="00E2051F" w:rsidP="00AB7DAF">
      <w:pPr>
        <w:pStyle w:val="Tekstpodstawowy"/>
        <w:spacing w:after="0"/>
        <w:ind w:right="20"/>
        <w:jc w:val="both"/>
        <w:rPr>
          <w:rFonts w:ascii="Cambria" w:hAnsi="Cambria"/>
        </w:rPr>
      </w:pPr>
    </w:p>
    <w:p w14:paraId="41EE9E8D" w14:textId="5A7158A3" w:rsidR="00AB7DAF" w:rsidRPr="00773D17" w:rsidRDefault="00AB7DAF" w:rsidP="00AB7DAF">
      <w:pPr>
        <w:pStyle w:val="Tekstpodstawowy"/>
        <w:spacing w:after="0"/>
        <w:ind w:right="20"/>
        <w:jc w:val="both"/>
        <w:rPr>
          <w:rFonts w:ascii="Cambria" w:hAnsi="Cambria"/>
        </w:rPr>
      </w:pPr>
    </w:p>
    <w:p w14:paraId="725E88EE" w14:textId="77777777" w:rsidR="009F01BF" w:rsidRDefault="009F01BF" w:rsidP="00F76FEA">
      <w:pPr>
        <w:numPr>
          <w:ilvl w:val="0"/>
          <w:numId w:val="13"/>
        </w:numPr>
        <w:shd w:val="clear" w:color="auto" w:fill="B8CCE4" w:themeFill="accent1" w:themeFillTint="66"/>
        <w:spacing w:before="24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DOKUMENTY SKŁADANE NA WEZWANIE </w:t>
      </w:r>
    </w:p>
    <w:p w14:paraId="38187E8E" w14:textId="6B8BEF0C" w:rsidR="009615B1" w:rsidRPr="009F01BF" w:rsidRDefault="009F01BF" w:rsidP="009F01BF">
      <w:pPr>
        <w:spacing w:before="240"/>
        <w:jc w:val="both"/>
        <w:rPr>
          <w:rFonts w:ascii="Cambria" w:hAnsi="Cambria"/>
          <w:b/>
        </w:rPr>
      </w:pPr>
      <w:r w:rsidRPr="009F01BF">
        <w:rPr>
          <w:rFonts w:ascii="Cambria" w:hAnsi="Cambria"/>
          <w:b/>
        </w:rPr>
        <w:t>Wykaz podmiotowych środków dowodowych</w:t>
      </w:r>
    </w:p>
    <w:p w14:paraId="172F785F" w14:textId="77777777" w:rsidR="00E1023A" w:rsidRPr="00773D17" w:rsidRDefault="00E1023A" w:rsidP="00E1023A">
      <w:pPr>
        <w:pStyle w:val="Tekstpodstawowy"/>
        <w:spacing w:after="0"/>
        <w:ind w:right="20"/>
        <w:jc w:val="both"/>
        <w:rPr>
          <w:rFonts w:ascii="Cambria" w:hAnsi="Cambria"/>
        </w:rPr>
      </w:pPr>
    </w:p>
    <w:p w14:paraId="395933CC" w14:textId="04F8E617" w:rsidR="00C968E1" w:rsidRPr="00773D17" w:rsidRDefault="00C968E1" w:rsidP="00E1023A">
      <w:pPr>
        <w:pStyle w:val="Tekstpodstawowy"/>
        <w:spacing w:after="0"/>
        <w:ind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 xml:space="preserve">Zgodnie z art. </w:t>
      </w:r>
      <w:r w:rsidR="004835A1" w:rsidRPr="00773D17">
        <w:rPr>
          <w:rFonts w:ascii="Cambria" w:hAnsi="Cambria"/>
        </w:rPr>
        <w:t xml:space="preserve">274 </w:t>
      </w:r>
      <w:r w:rsidRPr="00773D17">
        <w:rPr>
          <w:rFonts w:ascii="Cambria" w:hAnsi="Cambria"/>
        </w:rPr>
        <w:t xml:space="preserve">ust. 1 ustawy </w:t>
      </w:r>
      <w:proofErr w:type="spellStart"/>
      <w:r w:rsidRPr="00773D17">
        <w:rPr>
          <w:rFonts w:ascii="Cambria" w:hAnsi="Cambria"/>
        </w:rPr>
        <w:t>Pzp</w:t>
      </w:r>
      <w:proofErr w:type="spellEnd"/>
      <w:r w:rsidRPr="00773D17">
        <w:rPr>
          <w:rFonts w:ascii="Cambria" w:hAnsi="Cambria"/>
        </w:rPr>
        <w:t xml:space="preserve">, zamawiający przed wyborem najkorzystniejszej oferty wezwie wykonawcę, którego oferta została najwyżej oceniona, do złożenia w wyznaczonym terminie, nie krótszym niż </w:t>
      </w:r>
      <w:r w:rsidR="004835A1" w:rsidRPr="00773D17">
        <w:rPr>
          <w:rFonts w:ascii="Cambria" w:hAnsi="Cambria"/>
        </w:rPr>
        <w:t>5</w:t>
      </w:r>
      <w:r w:rsidRPr="00773D17">
        <w:rPr>
          <w:rFonts w:ascii="Cambria" w:hAnsi="Cambria"/>
        </w:rPr>
        <w:t xml:space="preserve"> dni, aktualnych na dzień złożenia, następujących podmiotowych środków dowodowych:</w:t>
      </w:r>
    </w:p>
    <w:p w14:paraId="38BBB60E" w14:textId="14018872" w:rsidR="00C968E1" w:rsidRPr="00F868F8" w:rsidRDefault="00F868F8" w:rsidP="00F76FEA">
      <w:pPr>
        <w:pStyle w:val="Akapitzlist"/>
        <w:numPr>
          <w:ilvl w:val="0"/>
          <w:numId w:val="32"/>
        </w:numPr>
        <w:jc w:val="both"/>
        <w:rPr>
          <w:rFonts w:asciiTheme="majorHAnsi" w:hAnsiTheme="majorHAnsi"/>
        </w:rPr>
      </w:pPr>
      <w:r w:rsidRPr="00F868F8">
        <w:rPr>
          <w:rFonts w:asciiTheme="majorHAnsi" w:hAnsiTheme="majorHAnsi"/>
        </w:rPr>
        <w:t>Aktualny odpis</w:t>
      </w:r>
      <w:r w:rsidR="00567509" w:rsidRPr="00F868F8">
        <w:rPr>
          <w:rFonts w:asciiTheme="majorHAnsi" w:hAnsiTheme="majorHAnsi" w:cs="Arial"/>
        </w:rPr>
        <w:t xml:space="preserve"> lub informacj</w:t>
      </w:r>
      <w:r>
        <w:rPr>
          <w:rFonts w:asciiTheme="majorHAnsi" w:hAnsiTheme="majorHAnsi" w:cs="Arial"/>
        </w:rPr>
        <w:t>a</w:t>
      </w:r>
      <w:r w:rsidR="00567509" w:rsidRPr="00F868F8">
        <w:rPr>
          <w:rFonts w:asciiTheme="majorHAnsi" w:hAnsiTheme="majorHAnsi" w:cs="Arial"/>
        </w:rPr>
        <w:t xml:space="preserve"> z Krajowego Rejestru Sądowego lub Centralnej Ewidencji i Informacji o Działalności Gospodarczej</w:t>
      </w:r>
      <w:r w:rsidR="006A31E5">
        <w:rPr>
          <w:rFonts w:asciiTheme="majorHAnsi" w:hAnsiTheme="majorHAnsi" w:cs="Arial"/>
        </w:rPr>
        <w:t xml:space="preserve"> - </w:t>
      </w:r>
      <w:r w:rsidR="00567509" w:rsidRPr="00F868F8">
        <w:rPr>
          <w:rFonts w:asciiTheme="majorHAnsi" w:hAnsiTheme="majorHAnsi" w:cs="Arial"/>
        </w:rPr>
        <w:t>w zakresie art. 109 ust. 1 pkt 4 ustawy, sporządzonych nie wcześniej niż 3 miesiące przed jej złożeniem, jeżeli odrębne przepisy wymagają wpisu do rejestru lub ewidencji,</w:t>
      </w:r>
      <w:r>
        <w:rPr>
          <w:rFonts w:asciiTheme="majorHAnsi" w:hAnsiTheme="majorHAnsi" w:cs="Arial"/>
        </w:rPr>
        <w:t xml:space="preserve"> </w:t>
      </w:r>
    </w:p>
    <w:p w14:paraId="30D4C9FB" w14:textId="26081E63" w:rsidR="00A04F33" w:rsidRPr="00635DCD" w:rsidRDefault="00635DCD" w:rsidP="00F76FEA">
      <w:pPr>
        <w:pStyle w:val="Akapitzlist"/>
        <w:numPr>
          <w:ilvl w:val="0"/>
          <w:numId w:val="32"/>
        </w:numPr>
        <w:jc w:val="both"/>
        <w:rPr>
          <w:rFonts w:asciiTheme="majorHAnsi" w:hAnsiTheme="majorHAnsi"/>
        </w:rPr>
      </w:pPr>
      <w:r w:rsidRPr="00635DCD">
        <w:rPr>
          <w:rFonts w:asciiTheme="majorHAnsi" w:hAnsiTheme="majorHAnsi"/>
          <w:color w:val="000000" w:themeColor="text1"/>
        </w:rPr>
        <w:t xml:space="preserve">Wykaz dostaw wykonanych lub wykonywanych </w:t>
      </w:r>
      <w:r w:rsidR="00A04F33" w:rsidRPr="00635DCD">
        <w:rPr>
          <w:rFonts w:asciiTheme="majorHAnsi" w:hAnsiTheme="majorHAnsi"/>
        </w:rPr>
        <w:t>– w zakresie zdolności technicznej lub zawodowej</w:t>
      </w:r>
      <w:r w:rsidR="008D22E5" w:rsidRPr="00635DCD">
        <w:rPr>
          <w:rFonts w:asciiTheme="majorHAnsi" w:hAnsiTheme="majorHAnsi"/>
        </w:rPr>
        <w:t>-</w:t>
      </w:r>
      <w:r w:rsidR="00A04F33" w:rsidRPr="00635DCD">
        <w:rPr>
          <w:rFonts w:asciiTheme="majorHAnsi" w:hAnsiTheme="majorHAnsi"/>
        </w:rPr>
        <w:t xml:space="preserve"> </w:t>
      </w:r>
      <w:r w:rsidR="00A04F33" w:rsidRPr="00635DCD">
        <w:rPr>
          <w:rFonts w:asciiTheme="majorHAnsi" w:hAnsiTheme="majorHAnsi"/>
          <w:b/>
          <w:bCs/>
        </w:rPr>
        <w:t>załącznik nr 4 do SWZ.</w:t>
      </w:r>
    </w:p>
    <w:p w14:paraId="7FBF27E4" w14:textId="27373743" w:rsidR="00E1023A" w:rsidRPr="00773D17" w:rsidRDefault="00E1023A" w:rsidP="00E1023A">
      <w:pPr>
        <w:autoSpaceDE w:val="0"/>
        <w:autoSpaceDN w:val="0"/>
        <w:spacing w:before="120" w:after="120"/>
        <w:jc w:val="both"/>
        <w:rPr>
          <w:rFonts w:ascii="Cambria" w:hAnsi="Cambria" w:cs="Arial"/>
        </w:rPr>
      </w:pPr>
      <w:r w:rsidRPr="00773D17">
        <w:rPr>
          <w:rFonts w:ascii="Cambria" w:hAnsi="Cambria" w:cs="Arial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5A08CD55" w14:textId="0388267D" w:rsidR="009615B1" w:rsidRPr="00A04F33" w:rsidRDefault="00E1023A" w:rsidP="00A04F33">
      <w:pPr>
        <w:autoSpaceDE w:val="0"/>
        <w:autoSpaceDN w:val="0"/>
        <w:spacing w:before="120" w:after="120"/>
        <w:jc w:val="both"/>
        <w:rPr>
          <w:rFonts w:ascii="Cambria" w:hAnsi="Cambria" w:cs="Arial"/>
        </w:rPr>
      </w:pPr>
      <w:r w:rsidRPr="00773D17">
        <w:rPr>
          <w:rFonts w:ascii="Cambria" w:hAnsi="Cambria" w:cs="Arial"/>
        </w:rPr>
        <w:t>Wykonawca składa podmiotowe środki dowodowe aktualne na dzień ich złożenia.</w:t>
      </w:r>
    </w:p>
    <w:p w14:paraId="6ED81C77" w14:textId="77777777" w:rsidR="003A24FE" w:rsidRPr="00773D17" w:rsidRDefault="003A24FE" w:rsidP="00E1023A">
      <w:pPr>
        <w:jc w:val="both"/>
        <w:rPr>
          <w:rFonts w:asciiTheme="majorHAnsi" w:hAnsiTheme="majorHAnsi"/>
        </w:rPr>
      </w:pPr>
    </w:p>
    <w:p w14:paraId="487EB656" w14:textId="77777777" w:rsidR="00587F52" w:rsidRPr="00773D17" w:rsidRDefault="00587F52" w:rsidP="003F056E">
      <w:pPr>
        <w:numPr>
          <w:ilvl w:val="0"/>
          <w:numId w:val="26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Wymagania dotyczące wadium</w:t>
      </w:r>
    </w:p>
    <w:p w14:paraId="1D19FFAA" w14:textId="77777777" w:rsidR="009E73E2" w:rsidRPr="009E73E2" w:rsidRDefault="009E73E2" w:rsidP="009E73E2">
      <w:pPr>
        <w:autoSpaceDE w:val="0"/>
        <w:autoSpaceDN w:val="0"/>
        <w:spacing w:before="120" w:after="120"/>
        <w:ind w:left="360"/>
        <w:jc w:val="both"/>
        <w:rPr>
          <w:rFonts w:ascii="Cambria" w:hAnsi="Cambria" w:cs="Arial"/>
          <w:bCs/>
        </w:rPr>
      </w:pPr>
    </w:p>
    <w:p w14:paraId="4E21AC6D" w14:textId="0B6CAC0A" w:rsidR="006929D6" w:rsidRPr="00773D17" w:rsidRDefault="001067F6" w:rsidP="007B72CA">
      <w:pPr>
        <w:ind w:left="-142"/>
        <w:jc w:val="both"/>
        <w:rPr>
          <w:rFonts w:asciiTheme="majorHAnsi" w:eastAsiaTheme="majorEastAsia" w:hAnsiTheme="majorHAnsi" w:cstheme="majorBidi"/>
          <w:i/>
          <w:color w:val="002060"/>
          <w:lang w:eastAsia="en-US"/>
        </w:rPr>
      </w:pPr>
      <w:r>
        <w:rPr>
          <w:rFonts w:ascii="Cambria" w:hAnsi="Cambria" w:cs="Arial"/>
        </w:rPr>
        <w:t xml:space="preserve"> Zamawiający nie żąda od Wykonawców wniesienia wadium.</w:t>
      </w:r>
    </w:p>
    <w:p w14:paraId="6AD02389" w14:textId="77777777" w:rsidR="007B72CA" w:rsidRPr="00773D17" w:rsidRDefault="007B72CA" w:rsidP="007B72CA">
      <w:pPr>
        <w:ind w:left="-142"/>
        <w:jc w:val="both"/>
        <w:rPr>
          <w:rFonts w:asciiTheme="majorHAnsi" w:eastAsiaTheme="majorEastAsia" w:hAnsiTheme="majorHAnsi" w:cstheme="majorBidi"/>
          <w:b/>
          <w:i/>
          <w:color w:val="002060"/>
          <w:lang w:eastAsia="en-US"/>
        </w:rPr>
      </w:pPr>
    </w:p>
    <w:p w14:paraId="177D7ABA" w14:textId="1003EEE7" w:rsidR="00884A69" w:rsidRPr="00DE535E" w:rsidRDefault="00DA5BE2" w:rsidP="003F056E">
      <w:pPr>
        <w:numPr>
          <w:ilvl w:val="0"/>
          <w:numId w:val="26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i/>
          <w:iCs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Sposób przygotowania ofert</w:t>
      </w:r>
      <w:r w:rsidR="00D5479A" w:rsidRPr="00773D17">
        <w:rPr>
          <w:rFonts w:asciiTheme="majorHAnsi" w:hAnsiTheme="majorHAnsi" w:cstheme="majorBidi"/>
          <w:b/>
          <w:lang w:eastAsia="en-US"/>
        </w:rPr>
        <w:t xml:space="preserve"> </w:t>
      </w:r>
      <w:r w:rsidR="001067F6">
        <w:rPr>
          <w:rFonts w:asciiTheme="majorHAnsi" w:hAnsiTheme="majorHAnsi" w:cstheme="majorBidi"/>
          <w:b/>
          <w:i/>
          <w:iCs/>
          <w:lang w:eastAsia="en-US"/>
        </w:rPr>
        <w:t xml:space="preserve"> </w:t>
      </w:r>
    </w:p>
    <w:p w14:paraId="174BADBD" w14:textId="74E8732D" w:rsidR="00D5479A" w:rsidRPr="007F3578" w:rsidRDefault="00884A69" w:rsidP="007F3578">
      <w:pPr>
        <w:shd w:val="clear" w:color="auto" w:fill="DAEEF3" w:themeFill="accent5" w:themeFillTint="33"/>
        <w:spacing w:before="240"/>
        <w:jc w:val="both"/>
        <w:rPr>
          <w:rFonts w:ascii="Cambria" w:hAnsi="Cambria"/>
          <w:b/>
        </w:rPr>
      </w:pPr>
      <w:r w:rsidRPr="00773D17">
        <w:rPr>
          <w:rFonts w:ascii="Cambria" w:hAnsi="Cambria"/>
          <w:b/>
        </w:rPr>
        <w:t>Zasady obowiązujące podczas przygotowywania ofert</w:t>
      </w:r>
    </w:p>
    <w:p w14:paraId="77B6C12C" w14:textId="10EE9D2D" w:rsidR="001067F6" w:rsidRDefault="001067F6" w:rsidP="008508D5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14:paraId="2D107847" w14:textId="03ED342A" w:rsidR="001067F6" w:rsidRDefault="001067F6" w:rsidP="008508D5">
      <w:pPr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</w:rPr>
        <w:t xml:space="preserve">Zamawiający informuje, że instrukcje korzystania z Platformy zakupowej dotyczące w szczególności logowania, pobierania dokumentacji, składania wniosków o wyjaśnienie treści SWZ, składania ofert oraz innych czynności podejmowanych w niniejszym postępowaniu przy użyciu Platformy znajdują się w zakładce „Instrukcje dla Wykonawców” na stronie internetowej pod adresem: </w:t>
      </w:r>
      <w:hyperlink r:id="rId10" w:history="1">
        <w:r w:rsidR="007F3578" w:rsidRPr="00EB619A">
          <w:rPr>
            <w:rStyle w:val="Hipercze"/>
            <w:rFonts w:asciiTheme="majorHAnsi" w:hAnsiTheme="majorHAnsi"/>
            <w:b/>
            <w:bCs/>
          </w:rPr>
          <w:t>https://platformzakupowa.pl/strona/45-instrukcje</w:t>
        </w:r>
      </w:hyperlink>
    </w:p>
    <w:p w14:paraId="2CB96857" w14:textId="77777777" w:rsidR="007F3578" w:rsidRDefault="007F3578" w:rsidP="008508D5">
      <w:pPr>
        <w:jc w:val="both"/>
        <w:rPr>
          <w:rFonts w:asciiTheme="majorHAnsi" w:hAnsiTheme="majorHAnsi"/>
        </w:rPr>
      </w:pPr>
    </w:p>
    <w:p w14:paraId="3C5CFE87" w14:textId="77777777" w:rsidR="007F3578" w:rsidRPr="007F3578" w:rsidRDefault="007F3578" w:rsidP="00F76FEA">
      <w:pPr>
        <w:numPr>
          <w:ilvl w:val="0"/>
          <w:numId w:val="37"/>
        </w:numPr>
        <w:spacing w:line="276" w:lineRule="auto"/>
        <w:jc w:val="both"/>
        <w:rPr>
          <w:rFonts w:asciiTheme="majorHAnsi" w:eastAsia="Calibri" w:hAnsiTheme="majorHAnsi" w:cs="Calibri"/>
          <w:sz w:val="22"/>
          <w:szCs w:val="22"/>
        </w:rPr>
      </w:pPr>
      <w:r w:rsidRPr="007F3578">
        <w:rPr>
          <w:rFonts w:asciiTheme="majorHAnsi" w:hAnsiTheme="majorHAnsi"/>
          <w:sz w:val="22"/>
          <w:szCs w:val="22"/>
        </w:rPr>
        <w:t xml:space="preserve">Oferta oraz przedmiotowe środki dowodowe (jeżeli były wymagane) składane elektronicznie muszą zostać podpisane </w:t>
      </w:r>
      <w:r w:rsidRPr="007F3578">
        <w:rPr>
          <w:rFonts w:asciiTheme="majorHAnsi" w:hAnsiTheme="majorHAnsi"/>
          <w:b/>
          <w:sz w:val="22"/>
          <w:szCs w:val="22"/>
        </w:rPr>
        <w:t>elektronicznym kwalifikowanym podpisem</w:t>
      </w:r>
      <w:r w:rsidRPr="007F3578">
        <w:rPr>
          <w:rFonts w:asciiTheme="majorHAnsi" w:hAnsiTheme="majorHAnsi"/>
          <w:sz w:val="22"/>
          <w:szCs w:val="22"/>
        </w:rPr>
        <w:t xml:space="preserve"> lub </w:t>
      </w:r>
      <w:r w:rsidRPr="007F3578">
        <w:rPr>
          <w:rFonts w:asciiTheme="majorHAnsi" w:hAnsiTheme="majorHAnsi"/>
          <w:b/>
          <w:sz w:val="22"/>
          <w:szCs w:val="22"/>
        </w:rPr>
        <w:t xml:space="preserve">elektronicznym </w:t>
      </w:r>
      <w:r w:rsidRPr="007F3578">
        <w:rPr>
          <w:rFonts w:asciiTheme="majorHAnsi" w:hAnsiTheme="majorHAnsi"/>
          <w:sz w:val="22"/>
          <w:szCs w:val="22"/>
        </w:rPr>
        <w:t xml:space="preserve"> </w:t>
      </w:r>
      <w:r w:rsidRPr="007F3578">
        <w:rPr>
          <w:rFonts w:asciiTheme="majorHAnsi" w:hAnsiTheme="majorHAnsi"/>
          <w:b/>
          <w:sz w:val="22"/>
          <w:szCs w:val="22"/>
        </w:rPr>
        <w:t>podpisem zaufanym</w:t>
      </w:r>
      <w:r w:rsidRPr="007F3578">
        <w:rPr>
          <w:rFonts w:asciiTheme="majorHAnsi" w:hAnsiTheme="majorHAnsi"/>
          <w:sz w:val="22"/>
          <w:szCs w:val="22"/>
        </w:rPr>
        <w:t xml:space="preserve"> lub </w:t>
      </w:r>
      <w:r w:rsidRPr="007F3578">
        <w:rPr>
          <w:rFonts w:asciiTheme="majorHAnsi" w:hAnsiTheme="majorHAnsi"/>
          <w:b/>
          <w:sz w:val="22"/>
          <w:szCs w:val="22"/>
        </w:rPr>
        <w:t>elektronicznym podpisem osobistym</w:t>
      </w:r>
      <w:r w:rsidRPr="007F3578">
        <w:rPr>
          <w:rFonts w:asciiTheme="majorHAnsi" w:hAnsiTheme="majorHAnsi"/>
          <w:sz w:val="22"/>
          <w:szCs w:val="22"/>
        </w:rPr>
        <w:t xml:space="preserve">. W procesie składania oferty, w tym przedmiotowych środków dowodowych na platformie, </w:t>
      </w:r>
      <w:r w:rsidRPr="007F3578">
        <w:rPr>
          <w:rFonts w:asciiTheme="majorHAnsi" w:hAnsiTheme="majorHAnsi"/>
          <w:b/>
          <w:sz w:val="22"/>
          <w:szCs w:val="22"/>
        </w:rPr>
        <w:t>kwalifikowany podpis elektroniczny</w:t>
      </w:r>
      <w:r w:rsidRPr="007F3578">
        <w:rPr>
          <w:rFonts w:asciiTheme="majorHAnsi" w:hAnsiTheme="majorHAnsi"/>
          <w:sz w:val="22"/>
          <w:szCs w:val="22"/>
        </w:rPr>
        <w:t xml:space="preserve"> lub </w:t>
      </w:r>
      <w:r w:rsidRPr="007F3578">
        <w:rPr>
          <w:rFonts w:asciiTheme="majorHAnsi" w:hAnsiTheme="majorHAnsi"/>
          <w:b/>
          <w:sz w:val="22"/>
          <w:szCs w:val="22"/>
        </w:rPr>
        <w:t>elektronicznym podpis zaufany</w:t>
      </w:r>
      <w:r w:rsidRPr="007F3578">
        <w:rPr>
          <w:rFonts w:asciiTheme="majorHAnsi" w:hAnsiTheme="majorHAnsi"/>
          <w:sz w:val="22"/>
          <w:szCs w:val="22"/>
        </w:rPr>
        <w:t xml:space="preserve"> lub </w:t>
      </w:r>
      <w:r w:rsidRPr="007F3578">
        <w:rPr>
          <w:rFonts w:asciiTheme="majorHAnsi" w:hAnsiTheme="majorHAnsi"/>
          <w:b/>
          <w:sz w:val="22"/>
          <w:szCs w:val="22"/>
        </w:rPr>
        <w:t>elektronicznym podpis osobisty</w:t>
      </w:r>
      <w:r w:rsidRPr="007F3578">
        <w:rPr>
          <w:rFonts w:asciiTheme="majorHAnsi" w:hAnsiTheme="majorHAnsi"/>
          <w:sz w:val="22"/>
          <w:szCs w:val="22"/>
        </w:rPr>
        <w:t xml:space="preserve"> Wykonawca składa bezpośrednio na dokumencie, który następnie przesyła do systemu.</w:t>
      </w:r>
    </w:p>
    <w:p w14:paraId="569D430E" w14:textId="77777777" w:rsidR="007F3578" w:rsidRPr="007F3578" w:rsidRDefault="007F3578" w:rsidP="00F76FEA">
      <w:pPr>
        <w:pStyle w:val="Nagwek5"/>
        <w:keepLines/>
        <w:numPr>
          <w:ilvl w:val="0"/>
          <w:numId w:val="37"/>
        </w:numPr>
        <w:autoSpaceDE/>
        <w:autoSpaceDN/>
        <w:spacing w:line="276" w:lineRule="auto"/>
        <w:rPr>
          <w:rFonts w:asciiTheme="majorHAnsi" w:hAnsiTheme="majorHAnsi"/>
          <w:color w:val="000000"/>
          <w:sz w:val="22"/>
          <w:szCs w:val="22"/>
        </w:rPr>
      </w:pPr>
      <w:bookmarkStart w:id="3" w:name="_21eeoojwb3nb" w:colFirst="0" w:colLast="0"/>
      <w:bookmarkEnd w:id="3"/>
      <w:r w:rsidRPr="007F3578">
        <w:rPr>
          <w:rFonts w:asciiTheme="majorHAnsi" w:hAnsiTheme="majorHAnsi"/>
          <w:color w:val="000000"/>
          <w:sz w:val="22"/>
          <w:szCs w:val="22"/>
        </w:rPr>
        <w:lastRenderedPageBreak/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elektronicznym podpisem zaufanym lub elektronicznym podpisem osobistym przez osobę/osoby upoważnioną/upoważnione. Poświadczenie za zgodność z oryginałem następuje w postaci elektronicznej podpisane kwalifikowanym podpisem elektronicznym lub podpisem zaufanym lub podpisem osobistym przez osobę/osoby upoważnioną/upoważnione. </w:t>
      </w:r>
      <w:r w:rsidRPr="007F3578">
        <w:rPr>
          <w:rFonts w:asciiTheme="majorHAnsi" w:hAnsiTheme="majorHAnsi"/>
          <w:color w:val="000000"/>
          <w:sz w:val="22"/>
          <w:szCs w:val="22"/>
          <w:vertAlign w:val="superscript"/>
        </w:rPr>
        <w:footnoteReference w:id="2"/>
      </w:r>
    </w:p>
    <w:p w14:paraId="6A224AE6" w14:textId="77777777" w:rsidR="007F3578" w:rsidRPr="007F3578" w:rsidRDefault="007F3578" w:rsidP="00F76FEA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7F3578">
        <w:rPr>
          <w:rFonts w:asciiTheme="majorHAnsi" w:hAnsiTheme="majorHAnsi"/>
          <w:sz w:val="22"/>
          <w:szCs w:val="22"/>
        </w:rPr>
        <w:t>Oferta powinna być:</w:t>
      </w:r>
    </w:p>
    <w:p w14:paraId="40A03917" w14:textId="77777777" w:rsidR="007F3578" w:rsidRPr="007F3578" w:rsidRDefault="007F3578" w:rsidP="00F76FEA">
      <w:pPr>
        <w:numPr>
          <w:ilvl w:val="1"/>
          <w:numId w:val="36"/>
        </w:numPr>
        <w:spacing w:line="320" w:lineRule="auto"/>
        <w:jc w:val="both"/>
        <w:rPr>
          <w:rFonts w:asciiTheme="majorHAnsi" w:hAnsiTheme="majorHAnsi"/>
          <w:sz w:val="22"/>
          <w:szCs w:val="22"/>
        </w:rPr>
      </w:pPr>
      <w:r w:rsidRPr="007F3578">
        <w:rPr>
          <w:rFonts w:asciiTheme="majorHAnsi" w:hAnsiTheme="majorHAnsi"/>
          <w:sz w:val="22"/>
          <w:szCs w:val="22"/>
        </w:rPr>
        <w:t>sporządzona na podstawie załączników niniejszej SWZ w języku polskim,</w:t>
      </w:r>
    </w:p>
    <w:p w14:paraId="5DBAF188" w14:textId="77777777" w:rsidR="007F3578" w:rsidRPr="007F3578" w:rsidRDefault="007F3578" w:rsidP="00F76FEA">
      <w:pPr>
        <w:numPr>
          <w:ilvl w:val="1"/>
          <w:numId w:val="36"/>
        </w:numPr>
        <w:spacing w:line="320" w:lineRule="auto"/>
        <w:jc w:val="both"/>
        <w:rPr>
          <w:rFonts w:asciiTheme="majorHAnsi" w:hAnsiTheme="majorHAnsi"/>
          <w:sz w:val="22"/>
          <w:szCs w:val="22"/>
        </w:rPr>
      </w:pPr>
      <w:r w:rsidRPr="007F3578">
        <w:rPr>
          <w:rFonts w:asciiTheme="majorHAnsi" w:hAnsiTheme="majorHAnsi"/>
          <w:sz w:val="22"/>
          <w:szCs w:val="22"/>
        </w:rPr>
        <w:t xml:space="preserve">złożona przy użyciu środków komunikacji elektronicznej tzn. za pośrednictwem </w:t>
      </w:r>
      <w:hyperlink r:id="rId11">
        <w:r w:rsidRPr="007F3578">
          <w:rPr>
            <w:rFonts w:asciiTheme="majorHAnsi" w:hAnsiTheme="majorHAnsi"/>
            <w:color w:val="1155CC"/>
            <w:sz w:val="22"/>
            <w:szCs w:val="22"/>
            <w:u w:val="single"/>
          </w:rPr>
          <w:t>platformazakupowa.pl</w:t>
        </w:r>
      </w:hyperlink>
      <w:r w:rsidRPr="007F3578">
        <w:rPr>
          <w:rFonts w:asciiTheme="majorHAnsi" w:hAnsiTheme="majorHAnsi"/>
          <w:sz w:val="22"/>
          <w:szCs w:val="22"/>
        </w:rPr>
        <w:t>,</w:t>
      </w:r>
    </w:p>
    <w:p w14:paraId="67D0E7DD" w14:textId="77777777" w:rsidR="007F3578" w:rsidRPr="007F3578" w:rsidRDefault="007F3578" w:rsidP="00F76FEA">
      <w:pPr>
        <w:numPr>
          <w:ilvl w:val="1"/>
          <w:numId w:val="36"/>
        </w:numPr>
        <w:spacing w:line="320" w:lineRule="auto"/>
        <w:jc w:val="both"/>
        <w:rPr>
          <w:rFonts w:asciiTheme="majorHAnsi" w:eastAsia="Calibri" w:hAnsiTheme="majorHAnsi" w:cs="Calibri"/>
          <w:sz w:val="22"/>
          <w:szCs w:val="22"/>
        </w:rPr>
      </w:pPr>
      <w:r w:rsidRPr="007F3578">
        <w:rPr>
          <w:rFonts w:asciiTheme="majorHAnsi" w:hAnsiTheme="majorHAnsi"/>
          <w:sz w:val="22"/>
          <w:szCs w:val="22"/>
        </w:rPr>
        <w:t xml:space="preserve">podpisana </w:t>
      </w:r>
      <w:hyperlink r:id="rId12">
        <w:r w:rsidRPr="007F3578">
          <w:rPr>
            <w:rFonts w:asciiTheme="majorHAnsi" w:hAnsiTheme="majorHAnsi"/>
            <w:b/>
            <w:color w:val="1155CC"/>
            <w:sz w:val="22"/>
            <w:szCs w:val="22"/>
            <w:u w:val="single"/>
          </w:rPr>
          <w:t>kwalifikowanym podpisem elektronicznym</w:t>
        </w:r>
      </w:hyperlink>
      <w:r w:rsidRPr="007F3578">
        <w:rPr>
          <w:rFonts w:asciiTheme="majorHAnsi" w:hAnsiTheme="majorHAnsi"/>
          <w:sz w:val="22"/>
          <w:szCs w:val="22"/>
        </w:rPr>
        <w:t xml:space="preserve"> lub </w:t>
      </w:r>
      <w:r w:rsidRPr="007F3578">
        <w:rPr>
          <w:rFonts w:asciiTheme="majorHAnsi" w:hAnsiTheme="majorHAnsi"/>
          <w:b/>
          <w:sz w:val="22"/>
          <w:szCs w:val="22"/>
        </w:rPr>
        <w:t xml:space="preserve">elektronicznym </w:t>
      </w:r>
      <w:hyperlink r:id="rId13">
        <w:r w:rsidRPr="007F3578">
          <w:rPr>
            <w:rFonts w:asciiTheme="majorHAnsi" w:hAnsiTheme="majorHAnsi"/>
            <w:b/>
            <w:color w:val="1155CC"/>
            <w:sz w:val="22"/>
            <w:szCs w:val="22"/>
            <w:u w:val="single"/>
          </w:rPr>
          <w:t>podpisem zaufanym</w:t>
        </w:r>
      </w:hyperlink>
      <w:r w:rsidRPr="007F3578">
        <w:rPr>
          <w:rFonts w:asciiTheme="majorHAnsi" w:hAnsiTheme="majorHAnsi"/>
          <w:sz w:val="22"/>
          <w:szCs w:val="22"/>
        </w:rPr>
        <w:t xml:space="preserve"> lub </w:t>
      </w:r>
      <w:r w:rsidRPr="007F3578">
        <w:rPr>
          <w:rFonts w:asciiTheme="majorHAnsi" w:hAnsiTheme="majorHAnsi"/>
          <w:b/>
          <w:sz w:val="22"/>
          <w:szCs w:val="22"/>
        </w:rPr>
        <w:t xml:space="preserve">elektronicznym </w:t>
      </w:r>
      <w:hyperlink r:id="rId14">
        <w:r w:rsidRPr="007F3578">
          <w:rPr>
            <w:rFonts w:asciiTheme="majorHAnsi" w:hAnsiTheme="majorHAnsi"/>
            <w:b/>
            <w:color w:val="1155CC"/>
            <w:sz w:val="22"/>
            <w:szCs w:val="22"/>
            <w:u w:val="single"/>
          </w:rPr>
          <w:t>podpisem osobistym</w:t>
        </w:r>
      </w:hyperlink>
      <w:r w:rsidRPr="007F3578">
        <w:rPr>
          <w:rFonts w:asciiTheme="majorHAnsi" w:hAnsiTheme="majorHAnsi"/>
          <w:sz w:val="22"/>
          <w:szCs w:val="22"/>
        </w:rPr>
        <w:t xml:space="preserve"> przez osobę/osoby upoważnioną/upoważnione.</w:t>
      </w:r>
    </w:p>
    <w:p w14:paraId="545BF3FB" w14:textId="77777777" w:rsidR="007F3578" w:rsidRPr="007F3578" w:rsidRDefault="007F3578" w:rsidP="00F76FEA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7F3578">
        <w:rPr>
          <w:rFonts w:asciiTheme="majorHAnsi" w:hAnsiTheme="majorHAnsi"/>
          <w:sz w:val="22"/>
          <w:szCs w:val="22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7F3578">
        <w:rPr>
          <w:rFonts w:asciiTheme="majorHAnsi" w:hAnsiTheme="majorHAnsi"/>
          <w:sz w:val="22"/>
          <w:szCs w:val="22"/>
        </w:rPr>
        <w:t>eIDAS</w:t>
      </w:r>
      <w:proofErr w:type="spellEnd"/>
      <w:r w:rsidRPr="007F3578">
        <w:rPr>
          <w:rFonts w:asciiTheme="majorHAnsi" w:hAnsiTheme="majorHAnsi"/>
          <w:sz w:val="22"/>
          <w:szCs w:val="22"/>
        </w:rPr>
        <w:t>) (UE) nr 910/2014 - od 1 lipca 2016 roku”.</w:t>
      </w:r>
    </w:p>
    <w:p w14:paraId="66ABD732" w14:textId="77777777" w:rsidR="007F3578" w:rsidRPr="007F3578" w:rsidRDefault="007F3578" w:rsidP="00F76FEA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7F3578">
        <w:rPr>
          <w:rFonts w:asciiTheme="majorHAnsi" w:hAnsiTheme="majorHAnsi"/>
          <w:sz w:val="22"/>
          <w:szCs w:val="22"/>
        </w:rPr>
        <w:t xml:space="preserve">W przypadku wykorzystania formatu podpisu </w:t>
      </w:r>
      <w:proofErr w:type="spellStart"/>
      <w:r w:rsidRPr="007F3578">
        <w:rPr>
          <w:rFonts w:asciiTheme="majorHAnsi" w:hAnsiTheme="majorHAnsi"/>
          <w:sz w:val="22"/>
          <w:szCs w:val="22"/>
        </w:rPr>
        <w:t>XAdES</w:t>
      </w:r>
      <w:proofErr w:type="spellEnd"/>
      <w:r w:rsidRPr="007F3578">
        <w:rPr>
          <w:rFonts w:asciiTheme="majorHAnsi" w:hAnsiTheme="majorHAnsi"/>
          <w:sz w:val="22"/>
          <w:szCs w:val="22"/>
        </w:rPr>
        <w:t xml:space="preserve"> zewnętrzny. Zamawiający wymaga dołączenia odpowiedniej ilości plików tj. podpisywanych plików z danymi oraz plików </w:t>
      </w:r>
      <w:proofErr w:type="spellStart"/>
      <w:r w:rsidRPr="007F3578">
        <w:rPr>
          <w:rFonts w:asciiTheme="majorHAnsi" w:hAnsiTheme="majorHAnsi"/>
          <w:sz w:val="22"/>
          <w:szCs w:val="22"/>
        </w:rPr>
        <w:t>XAdES</w:t>
      </w:r>
      <w:proofErr w:type="spellEnd"/>
      <w:r w:rsidRPr="007F3578">
        <w:rPr>
          <w:rFonts w:asciiTheme="majorHAnsi" w:hAnsiTheme="majorHAnsi"/>
          <w:sz w:val="22"/>
          <w:szCs w:val="22"/>
        </w:rPr>
        <w:t>.</w:t>
      </w:r>
    </w:p>
    <w:p w14:paraId="696B9265" w14:textId="77777777" w:rsidR="007F3578" w:rsidRPr="007F3578" w:rsidRDefault="007F3578" w:rsidP="00F76FEA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7F3578">
        <w:rPr>
          <w:rFonts w:asciiTheme="majorHAnsi" w:hAnsiTheme="majorHAnsi"/>
          <w:sz w:val="22"/>
          <w:szCs w:val="22"/>
        </w:rPr>
        <w:t xml:space="preserve">Zgodnie z art. 18 ust. 3 ustawy </w:t>
      </w:r>
      <w:proofErr w:type="spellStart"/>
      <w:r w:rsidRPr="007F3578">
        <w:rPr>
          <w:rFonts w:asciiTheme="majorHAnsi" w:hAnsiTheme="majorHAnsi"/>
          <w:sz w:val="22"/>
          <w:szCs w:val="22"/>
        </w:rPr>
        <w:t>Pzp</w:t>
      </w:r>
      <w:proofErr w:type="spellEnd"/>
      <w:r w:rsidRPr="007F3578">
        <w:rPr>
          <w:rFonts w:asciiTheme="majorHAnsi" w:hAnsiTheme="majorHAnsi"/>
          <w:sz w:val="22"/>
          <w:szCs w:val="22"/>
        </w:rPr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5EDC28D9" w14:textId="77777777" w:rsidR="007F3578" w:rsidRPr="007F3578" w:rsidRDefault="007F3578" w:rsidP="00F76FEA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7F3578">
        <w:rPr>
          <w:rFonts w:asciiTheme="majorHAnsi" w:hAnsiTheme="majorHAnsi"/>
          <w:sz w:val="22"/>
          <w:szCs w:val="22"/>
        </w:rPr>
        <w:t xml:space="preserve">Wykonawca, za pośrednictwem </w:t>
      </w:r>
      <w:hyperlink r:id="rId15">
        <w:r w:rsidRPr="007F3578">
          <w:rPr>
            <w:rFonts w:asciiTheme="majorHAnsi" w:hAnsiTheme="majorHAnsi"/>
            <w:color w:val="1155CC"/>
            <w:sz w:val="22"/>
            <w:szCs w:val="22"/>
            <w:u w:val="single"/>
          </w:rPr>
          <w:t>platformazakupowa.pl</w:t>
        </w:r>
      </w:hyperlink>
      <w:r w:rsidRPr="007F3578">
        <w:rPr>
          <w:rFonts w:asciiTheme="majorHAnsi" w:hAnsiTheme="majorHAnsi"/>
          <w:sz w:val="22"/>
          <w:szCs w:val="22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</w:p>
    <w:p w14:paraId="3F17E5D9" w14:textId="77777777" w:rsidR="007F3578" w:rsidRPr="007F3578" w:rsidRDefault="00000000" w:rsidP="007F3578">
      <w:pPr>
        <w:spacing w:line="320" w:lineRule="auto"/>
        <w:ind w:left="720"/>
        <w:jc w:val="both"/>
        <w:rPr>
          <w:rFonts w:asciiTheme="majorHAnsi" w:hAnsiTheme="majorHAnsi"/>
          <w:sz w:val="22"/>
          <w:szCs w:val="22"/>
        </w:rPr>
      </w:pPr>
      <w:hyperlink r:id="rId16">
        <w:r w:rsidR="007F3578" w:rsidRPr="007F3578">
          <w:rPr>
            <w:rFonts w:asciiTheme="majorHAnsi" w:hAnsiTheme="majorHAnsi"/>
            <w:color w:val="1155CC"/>
            <w:sz w:val="22"/>
            <w:szCs w:val="22"/>
            <w:u w:val="single"/>
          </w:rPr>
          <w:t>https://platformazakupowa.pl/strona/45-instrukcje</w:t>
        </w:r>
      </w:hyperlink>
    </w:p>
    <w:p w14:paraId="12D98795" w14:textId="77777777" w:rsidR="007F3578" w:rsidRPr="007F3578" w:rsidRDefault="007F3578" w:rsidP="00F76FEA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7F3578">
        <w:rPr>
          <w:rFonts w:asciiTheme="majorHAnsi" w:hAnsiTheme="majorHAnsi"/>
          <w:sz w:val="22"/>
          <w:szCs w:val="22"/>
        </w:rPr>
        <w:t>Każdy z Wykonawców może złożyć tylko jedną ofertę. Złożenie większej liczby ofert lub oferty zawierającej propozycje wariantowe spowoduje podlegać będzie odrzuceniu.</w:t>
      </w:r>
    </w:p>
    <w:p w14:paraId="3E331920" w14:textId="77777777" w:rsidR="007F3578" w:rsidRPr="007F3578" w:rsidRDefault="007F3578" w:rsidP="00F76FEA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7F3578">
        <w:rPr>
          <w:rFonts w:asciiTheme="majorHAnsi" w:hAnsiTheme="majorHAnsi"/>
          <w:sz w:val="22"/>
          <w:szCs w:val="22"/>
        </w:rPr>
        <w:t>Ceny oferty muszą zawierać wszystkie koszty, jakie musi ponieść Wykonawca, aby zrealizować zamówienie z najwyższą starannością oraz ewentualne rabaty.</w:t>
      </w:r>
    </w:p>
    <w:p w14:paraId="4957AABB" w14:textId="77777777" w:rsidR="007F3578" w:rsidRPr="007F3578" w:rsidRDefault="007F3578" w:rsidP="00F76FEA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7F3578">
        <w:rPr>
          <w:rFonts w:asciiTheme="majorHAnsi" w:hAnsiTheme="majorHAnsi"/>
          <w:sz w:val="22"/>
          <w:szCs w:val="22"/>
        </w:rPr>
        <w:t xml:space="preserve">Dokumenty i oświadczenia składane przez wykonawcę powinny być w języku polskim, chyba że w SWZ dopuszczono inaczej. W przypadku  załączenia dokumentów </w:t>
      </w:r>
      <w:r w:rsidRPr="007F3578">
        <w:rPr>
          <w:rFonts w:asciiTheme="majorHAnsi" w:hAnsiTheme="majorHAnsi"/>
          <w:sz w:val="22"/>
          <w:szCs w:val="22"/>
        </w:rPr>
        <w:lastRenderedPageBreak/>
        <w:t>sporządzonych w innym języku niż dopuszczony, Wykonawca zobowiązany jest załączyć tłumaczenie na język polski.</w:t>
      </w:r>
    </w:p>
    <w:p w14:paraId="433D9410" w14:textId="77777777" w:rsidR="007F3578" w:rsidRPr="007F3578" w:rsidRDefault="007F3578" w:rsidP="00F76FEA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7F3578">
        <w:rPr>
          <w:rFonts w:asciiTheme="majorHAnsi" w:hAnsiTheme="majorHAnsi"/>
          <w:sz w:val="22"/>
          <w:szCs w:val="22"/>
        </w:rPr>
        <w:t>Zgodnie z definicją dokumentu elektronicznego z art.3 ustęp 2 Ustawy o informatyzacji działalności podmiotów realizujących zadania publiczne, opatrzenie pliku kwalifikowanym podpisem elektronicznym, zaufanym lub osobistym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2C65F245" w14:textId="77777777" w:rsidR="007F3578" w:rsidRPr="007F3578" w:rsidRDefault="007F3578" w:rsidP="00F76FEA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7F3578">
        <w:rPr>
          <w:rFonts w:asciiTheme="majorHAnsi" w:hAnsiTheme="majorHAnsi"/>
          <w:sz w:val="22"/>
          <w:szCs w:val="22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5E0C0D58" w14:textId="77777777" w:rsidR="007F3578" w:rsidRPr="007F3578" w:rsidRDefault="007F3578" w:rsidP="00F76FEA">
      <w:pPr>
        <w:numPr>
          <w:ilvl w:val="0"/>
          <w:numId w:val="37"/>
        </w:numPr>
        <w:spacing w:line="320" w:lineRule="auto"/>
        <w:jc w:val="both"/>
        <w:rPr>
          <w:rFonts w:asciiTheme="majorHAnsi" w:eastAsia="Calibri" w:hAnsiTheme="majorHAnsi" w:cs="Calibri"/>
          <w:sz w:val="22"/>
          <w:szCs w:val="22"/>
        </w:rPr>
      </w:pPr>
      <w:r w:rsidRPr="007F3578">
        <w:rPr>
          <w:rFonts w:asciiTheme="majorHAnsi" w:hAnsiTheme="majorHAnsi"/>
          <w:b/>
          <w:sz w:val="22"/>
          <w:szCs w:val="22"/>
        </w:rPr>
        <w:t>Rozszerzenia plików wykorzystywanych przez Wykonawców muszą być zgodne z</w:t>
      </w:r>
      <w:r w:rsidRPr="007F3578">
        <w:rPr>
          <w:rFonts w:asciiTheme="majorHAnsi" w:hAnsiTheme="majorHAnsi"/>
          <w:sz w:val="22"/>
          <w:szCs w:val="22"/>
        </w:rPr>
        <w:t xml:space="preserve"> 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0F68BF5D" w14:textId="77777777" w:rsidR="007F3578" w:rsidRPr="007F3578" w:rsidRDefault="007F3578" w:rsidP="00F76FEA">
      <w:pPr>
        <w:numPr>
          <w:ilvl w:val="0"/>
          <w:numId w:val="37"/>
        </w:numPr>
        <w:spacing w:line="320" w:lineRule="auto"/>
        <w:jc w:val="both"/>
        <w:rPr>
          <w:rFonts w:asciiTheme="majorHAnsi" w:eastAsia="Calibri" w:hAnsiTheme="majorHAnsi" w:cs="Calibri"/>
          <w:sz w:val="22"/>
          <w:szCs w:val="22"/>
        </w:rPr>
      </w:pPr>
      <w:r w:rsidRPr="007F3578">
        <w:rPr>
          <w:rFonts w:asciiTheme="majorHAnsi" w:hAnsiTheme="majorHAnsi"/>
          <w:sz w:val="22"/>
          <w:szCs w:val="22"/>
        </w:rPr>
        <w:t>Zamawiający rekomenduje wykorzystanie formatów: .pdf .</w:t>
      </w:r>
      <w:proofErr w:type="spellStart"/>
      <w:r w:rsidRPr="007F3578">
        <w:rPr>
          <w:rFonts w:asciiTheme="majorHAnsi" w:hAnsiTheme="majorHAnsi"/>
          <w:sz w:val="22"/>
          <w:szCs w:val="22"/>
        </w:rPr>
        <w:t>doc</w:t>
      </w:r>
      <w:proofErr w:type="spellEnd"/>
      <w:r w:rsidRPr="007F3578">
        <w:rPr>
          <w:rFonts w:asciiTheme="majorHAnsi" w:hAnsiTheme="majorHAnsi"/>
          <w:sz w:val="22"/>
          <w:szCs w:val="22"/>
        </w:rPr>
        <w:t xml:space="preserve"> .</w:t>
      </w:r>
      <w:proofErr w:type="spellStart"/>
      <w:r w:rsidRPr="007F3578">
        <w:rPr>
          <w:rFonts w:asciiTheme="majorHAnsi" w:hAnsiTheme="majorHAnsi"/>
          <w:sz w:val="22"/>
          <w:szCs w:val="22"/>
        </w:rPr>
        <w:t>docx</w:t>
      </w:r>
      <w:proofErr w:type="spellEnd"/>
      <w:r w:rsidRPr="007F3578">
        <w:rPr>
          <w:rFonts w:asciiTheme="majorHAnsi" w:hAnsiTheme="majorHAnsi"/>
          <w:sz w:val="22"/>
          <w:szCs w:val="22"/>
        </w:rPr>
        <w:t xml:space="preserve"> .xls .</w:t>
      </w:r>
      <w:proofErr w:type="spellStart"/>
      <w:r w:rsidRPr="007F3578">
        <w:rPr>
          <w:rFonts w:asciiTheme="majorHAnsi" w:hAnsiTheme="majorHAnsi"/>
          <w:sz w:val="22"/>
          <w:szCs w:val="22"/>
        </w:rPr>
        <w:t>xlsx</w:t>
      </w:r>
      <w:proofErr w:type="spellEnd"/>
      <w:r w:rsidRPr="007F3578">
        <w:rPr>
          <w:rFonts w:asciiTheme="majorHAnsi" w:hAnsiTheme="majorHAnsi"/>
          <w:sz w:val="22"/>
          <w:szCs w:val="22"/>
        </w:rPr>
        <w:t xml:space="preserve"> .jpg (.</w:t>
      </w:r>
      <w:proofErr w:type="spellStart"/>
      <w:r w:rsidRPr="007F3578">
        <w:rPr>
          <w:rFonts w:asciiTheme="majorHAnsi" w:hAnsiTheme="majorHAnsi"/>
          <w:sz w:val="22"/>
          <w:szCs w:val="22"/>
        </w:rPr>
        <w:t>jpeg</w:t>
      </w:r>
      <w:proofErr w:type="spellEnd"/>
      <w:r w:rsidRPr="007F3578">
        <w:rPr>
          <w:rFonts w:asciiTheme="majorHAnsi" w:hAnsiTheme="majorHAnsi"/>
          <w:sz w:val="22"/>
          <w:szCs w:val="22"/>
        </w:rPr>
        <w:t xml:space="preserve">) </w:t>
      </w:r>
      <w:r w:rsidRPr="007F3578">
        <w:rPr>
          <w:rFonts w:asciiTheme="majorHAnsi" w:hAnsiTheme="majorHAnsi"/>
          <w:b/>
          <w:sz w:val="22"/>
          <w:szCs w:val="22"/>
          <w:u w:val="single"/>
        </w:rPr>
        <w:t>ze szczególnym wskazaniem na .pdf</w:t>
      </w:r>
    </w:p>
    <w:p w14:paraId="408216D2" w14:textId="77777777" w:rsidR="007F3578" w:rsidRPr="007F3578" w:rsidRDefault="007F3578" w:rsidP="00F76FEA">
      <w:pPr>
        <w:numPr>
          <w:ilvl w:val="0"/>
          <w:numId w:val="37"/>
        </w:numPr>
        <w:spacing w:line="320" w:lineRule="auto"/>
        <w:jc w:val="both"/>
        <w:rPr>
          <w:rFonts w:asciiTheme="majorHAnsi" w:hAnsiTheme="majorHAnsi"/>
          <w:sz w:val="22"/>
          <w:szCs w:val="22"/>
        </w:rPr>
      </w:pPr>
      <w:r w:rsidRPr="007F3578">
        <w:rPr>
          <w:rFonts w:asciiTheme="majorHAnsi" w:hAnsiTheme="majorHAnsi"/>
          <w:sz w:val="22"/>
          <w:szCs w:val="22"/>
        </w:rPr>
        <w:t>W celu ewentualnej kompresji danych Zamawiający rekomenduje wykorzystanie jednego z rozszerzeń:</w:t>
      </w:r>
    </w:p>
    <w:p w14:paraId="59B24D6E" w14:textId="77777777" w:rsidR="007F3578" w:rsidRPr="007F3578" w:rsidRDefault="007F3578" w:rsidP="00F76FEA">
      <w:pPr>
        <w:numPr>
          <w:ilvl w:val="1"/>
          <w:numId w:val="35"/>
        </w:numPr>
        <w:spacing w:line="320" w:lineRule="auto"/>
        <w:jc w:val="both"/>
        <w:rPr>
          <w:rFonts w:asciiTheme="majorHAnsi" w:hAnsiTheme="majorHAnsi"/>
          <w:sz w:val="22"/>
          <w:szCs w:val="22"/>
        </w:rPr>
      </w:pPr>
      <w:r w:rsidRPr="007F3578">
        <w:rPr>
          <w:rFonts w:asciiTheme="majorHAnsi" w:hAnsiTheme="majorHAnsi"/>
          <w:sz w:val="22"/>
          <w:szCs w:val="22"/>
        </w:rPr>
        <w:t xml:space="preserve">.zip </w:t>
      </w:r>
    </w:p>
    <w:p w14:paraId="28515851" w14:textId="77777777" w:rsidR="007F3578" w:rsidRPr="007F3578" w:rsidRDefault="007F3578" w:rsidP="00F76FEA">
      <w:pPr>
        <w:numPr>
          <w:ilvl w:val="1"/>
          <w:numId w:val="35"/>
        </w:numPr>
        <w:spacing w:line="320" w:lineRule="auto"/>
        <w:jc w:val="both"/>
        <w:rPr>
          <w:rFonts w:asciiTheme="majorHAnsi" w:hAnsiTheme="majorHAnsi"/>
          <w:sz w:val="22"/>
          <w:szCs w:val="22"/>
        </w:rPr>
      </w:pPr>
      <w:r w:rsidRPr="007F3578">
        <w:rPr>
          <w:rFonts w:asciiTheme="majorHAnsi" w:hAnsiTheme="majorHAnsi"/>
          <w:sz w:val="22"/>
          <w:szCs w:val="22"/>
        </w:rPr>
        <w:t>.7Z</w:t>
      </w:r>
    </w:p>
    <w:p w14:paraId="53B5EFB8" w14:textId="0410DAD1" w:rsidR="007F3578" w:rsidRPr="007F3578" w:rsidRDefault="007F3578" w:rsidP="00F76FEA">
      <w:pPr>
        <w:numPr>
          <w:ilvl w:val="0"/>
          <w:numId w:val="37"/>
        </w:numPr>
        <w:spacing w:line="320" w:lineRule="auto"/>
        <w:jc w:val="both"/>
        <w:rPr>
          <w:rFonts w:asciiTheme="majorHAnsi" w:eastAsia="Calibri" w:hAnsiTheme="majorHAnsi" w:cs="Calibri"/>
          <w:color w:val="000000" w:themeColor="text1"/>
          <w:sz w:val="22"/>
          <w:szCs w:val="22"/>
        </w:rPr>
      </w:pPr>
      <w:r w:rsidRPr="007F3578">
        <w:rPr>
          <w:rFonts w:asciiTheme="majorHAnsi" w:hAnsiTheme="majorHAnsi"/>
          <w:sz w:val="22"/>
          <w:szCs w:val="22"/>
        </w:rPr>
        <w:t xml:space="preserve">Wśród rozszerzeń powszechnych a </w:t>
      </w:r>
      <w:r w:rsidRPr="007F3578">
        <w:rPr>
          <w:rFonts w:asciiTheme="majorHAnsi" w:hAnsiTheme="majorHAnsi"/>
          <w:b/>
          <w:sz w:val="22"/>
          <w:szCs w:val="22"/>
        </w:rPr>
        <w:t>niewystępujących</w:t>
      </w:r>
      <w:r w:rsidRPr="007F3578">
        <w:rPr>
          <w:rFonts w:asciiTheme="majorHAnsi" w:hAnsiTheme="majorHAnsi"/>
          <w:sz w:val="22"/>
          <w:szCs w:val="22"/>
        </w:rPr>
        <w:t xml:space="preserve"> w Rozporządzeniu KRI występują: .</w:t>
      </w:r>
      <w:proofErr w:type="spellStart"/>
      <w:r w:rsidRPr="007F3578">
        <w:rPr>
          <w:rFonts w:asciiTheme="majorHAnsi" w:hAnsiTheme="majorHAnsi"/>
          <w:sz w:val="22"/>
          <w:szCs w:val="22"/>
        </w:rPr>
        <w:t>rar</w:t>
      </w:r>
      <w:proofErr w:type="spellEnd"/>
      <w:r w:rsidRPr="007F3578">
        <w:rPr>
          <w:rFonts w:asciiTheme="majorHAnsi" w:hAnsiTheme="majorHAnsi"/>
          <w:sz w:val="22"/>
          <w:szCs w:val="22"/>
        </w:rPr>
        <w:t xml:space="preserve"> .gif .</w:t>
      </w:r>
      <w:proofErr w:type="spellStart"/>
      <w:r w:rsidRPr="007F3578">
        <w:rPr>
          <w:rFonts w:asciiTheme="majorHAnsi" w:hAnsiTheme="majorHAnsi"/>
          <w:sz w:val="22"/>
          <w:szCs w:val="22"/>
        </w:rPr>
        <w:t>bmp</w:t>
      </w:r>
      <w:proofErr w:type="spellEnd"/>
      <w:r w:rsidRPr="007F3578">
        <w:rPr>
          <w:rFonts w:asciiTheme="majorHAnsi" w:hAnsiTheme="majorHAnsi"/>
          <w:sz w:val="22"/>
          <w:szCs w:val="22"/>
        </w:rPr>
        <w:t xml:space="preserve"> .</w:t>
      </w:r>
      <w:proofErr w:type="spellStart"/>
      <w:r w:rsidRPr="007F3578">
        <w:rPr>
          <w:rFonts w:asciiTheme="majorHAnsi" w:hAnsiTheme="majorHAnsi"/>
          <w:sz w:val="22"/>
          <w:szCs w:val="22"/>
        </w:rPr>
        <w:t>numbers</w:t>
      </w:r>
      <w:proofErr w:type="spellEnd"/>
      <w:r w:rsidRPr="007F3578">
        <w:rPr>
          <w:rFonts w:asciiTheme="majorHAnsi" w:hAnsiTheme="majorHAnsi"/>
          <w:sz w:val="22"/>
          <w:szCs w:val="22"/>
        </w:rPr>
        <w:t xml:space="preserve"> .</w:t>
      </w:r>
      <w:proofErr w:type="spellStart"/>
      <w:r w:rsidRPr="007F3578">
        <w:rPr>
          <w:rFonts w:asciiTheme="majorHAnsi" w:hAnsiTheme="majorHAnsi"/>
          <w:sz w:val="22"/>
          <w:szCs w:val="22"/>
        </w:rPr>
        <w:t>pages</w:t>
      </w:r>
      <w:proofErr w:type="spellEnd"/>
      <w:r w:rsidRPr="007F3578">
        <w:rPr>
          <w:rFonts w:asciiTheme="majorHAnsi" w:hAnsiTheme="majorHAnsi"/>
          <w:sz w:val="22"/>
          <w:szCs w:val="22"/>
        </w:rPr>
        <w:t xml:space="preserve">. </w:t>
      </w:r>
      <w:r w:rsidRPr="007F3578">
        <w:rPr>
          <w:rFonts w:asciiTheme="majorHAnsi" w:hAnsiTheme="majorHAnsi"/>
          <w:b/>
          <w:color w:val="000000" w:themeColor="text1"/>
          <w:sz w:val="22"/>
          <w:szCs w:val="22"/>
        </w:rPr>
        <w:t>Dokumenty złożone w takich plikach zostaną uznane za złożone nieskutecznie.</w:t>
      </w:r>
    </w:p>
    <w:p w14:paraId="05BA4CF3" w14:textId="77777777" w:rsidR="007F3578" w:rsidRPr="007F3578" w:rsidRDefault="007F3578" w:rsidP="00F76FEA">
      <w:pPr>
        <w:numPr>
          <w:ilvl w:val="0"/>
          <w:numId w:val="37"/>
        </w:numPr>
        <w:spacing w:line="320" w:lineRule="auto"/>
        <w:jc w:val="both"/>
        <w:rPr>
          <w:rFonts w:asciiTheme="majorHAnsi" w:eastAsia="Calibri" w:hAnsiTheme="majorHAnsi" w:cs="Calibri"/>
          <w:sz w:val="22"/>
          <w:szCs w:val="22"/>
        </w:rPr>
      </w:pPr>
      <w:r w:rsidRPr="007F3578">
        <w:rPr>
          <w:rFonts w:asciiTheme="majorHAnsi" w:hAnsiTheme="majorHAnsi"/>
          <w:sz w:val="22"/>
          <w:szCs w:val="22"/>
        </w:rPr>
        <w:t xml:space="preserve">Zamawiający zwraca uwagę na ograniczenia wielkości plików podpisywanych profilem zaufanym, który wynosi </w:t>
      </w:r>
      <w:r w:rsidRPr="007F3578">
        <w:rPr>
          <w:rFonts w:asciiTheme="majorHAnsi" w:hAnsiTheme="majorHAnsi"/>
          <w:b/>
          <w:sz w:val="22"/>
          <w:szCs w:val="22"/>
        </w:rPr>
        <w:t>maksymalnie 10MB</w:t>
      </w:r>
      <w:r w:rsidRPr="007F3578">
        <w:rPr>
          <w:rFonts w:asciiTheme="majorHAnsi" w:hAnsiTheme="majorHAnsi"/>
          <w:sz w:val="22"/>
          <w:szCs w:val="22"/>
        </w:rPr>
        <w:t xml:space="preserve">, oraz na ograniczenie wielkości plików podpisywanych w aplikacji </w:t>
      </w:r>
      <w:proofErr w:type="spellStart"/>
      <w:r w:rsidRPr="007F3578">
        <w:rPr>
          <w:rFonts w:asciiTheme="majorHAnsi" w:hAnsiTheme="majorHAnsi"/>
          <w:sz w:val="22"/>
          <w:szCs w:val="22"/>
        </w:rPr>
        <w:t>eDoApp</w:t>
      </w:r>
      <w:proofErr w:type="spellEnd"/>
      <w:r w:rsidRPr="007F3578">
        <w:rPr>
          <w:rFonts w:asciiTheme="majorHAnsi" w:hAnsiTheme="majorHAnsi"/>
          <w:sz w:val="22"/>
          <w:szCs w:val="22"/>
        </w:rPr>
        <w:t xml:space="preserve"> służącej do składania podpisu osobistego, który wynosi </w:t>
      </w:r>
      <w:r w:rsidRPr="007F3578">
        <w:rPr>
          <w:rFonts w:asciiTheme="majorHAnsi" w:hAnsiTheme="majorHAnsi"/>
          <w:b/>
          <w:sz w:val="22"/>
          <w:szCs w:val="22"/>
        </w:rPr>
        <w:t>maksymalnie 5MB</w:t>
      </w:r>
      <w:r w:rsidRPr="007F3578">
        <w:rPr>
          <w:rFonts w:asciiTheme="majorHAnsi" w:hAnsiTheme="majorHAnsi"/>
          <w:sz w:val="22"/>
          <w:szCs w:val="22"/>
        </w:rPr>
        <w:t>.</w:t>
      </w:r>
    </w:p>
    <w:p w14:paraId="5726B75B" w14:textId="77777777" w:rsidR="007F3578" w:rsidRPr="007F3578" w:rsidRDefault="007F3578" w:rsidP="00F76FEA">
      <w:pPr>
        <w:numPr>
          <w:ilvl w:val="0"/>
          <w:numId w:val="37"/>
        </w:numPr>
        <w:spacing w:line="320" w:lineRule="auto"/>
        <w:jc w:val="both"/>
        <w:rPr>
          <w:rFonts w:asciiTheme="majorHAnsi" w:hAnsiTheme="majorHAnsi"/>
          <w:sz w:val="22"/>
          <w:szCs w:val="22"/>
        </w:rPr>
      </w:pPr>
      <w:r w:rsidRPr="007F3578">
        <w:rPr>
          <w:rFonts w:asciiTheme="majorHAnsi" w:hAnsiTheme="majorHAnsi"/>
          <w:sz w:val="22"/>
          <w:szCs w:val="22"/>
        </w:rPr>
        <w:t>W przypadku stosowania przez wykonawcę kwalifikowanego podpisu elektronicznego:</w:t>
      </w:r>
    </w:p>
    <w:p w14:paraId="0354F6ED" w14:textId="77777777" w:rsidR="007F3578" w:rsidRPr="007F3578" w:rsidRDefault="007F3578" w:rsidP="00F76FEA">
      <w:pPr>
        <w:numPr>
          <w:ilvl w:val="0"/>
          <w:numId w:val="34"/>
        </w:numPr>
        <w:spacing w:line="320" w:lineRule="auto"/>
        <w:jc w:val="both"/>
        <w:rPr>
          <w:rFonts w:asciiTheme="majorHAnsi" w:eastAsia="Calibri" w:hAnsiTheme="majorHAnsi" w:cs="Calibri"/>
          <w:sz w:val="22"/>
          <w:szCs w:val="22"/>
        </w:rPr>
      </w:pPr>
      <w:r w:rsidRPr="007F3578">
        <w:rPr>
          <w:rFonts w:asciiTheme="majorHAnsi" w:hAnsiTheme="majorHAnsi"/>
          <w:sz w:val="22"/>
          <w:szCs w:val="22"/>
        </w:rPr>
        <w:t xml:space="preserve">Ze względu na niskie ryzyko naruszenia integralności pliku oraz łatwiejszą weryfikację podpisu zamawiający zaleca, w miarę możliwości, </w:t>
      </w:r>
      <w:r w:rsidRPr="007F3578">
        <w:rPr>
          <w:rFonts w:asciiTheme="majorHAnsi" w:hAnsiTheme="majorHAnsi"/>
          <w:b/>
          <w:sz w:val="22"/>
          <w:szCs w:val="22"/>
        </w:rPr>
        <w:t xml:space="preserve">przekonwertowanie plików składających się na ofertę na rozszerzenie .pdf  i opatrzenie ich podpisem kwalifikowanym w formacie </w:t>
      </w:r>
      <w:proofErr w:type="spellStart"/>
      <w:r w:rsidRPr="007F3578">
        <w:rPr>
          <w:rFonts w:asciiTheme="majorHAnsi" w:hAnsiTheme="majorHAnsi"/>
          <w:b/>
          <w:sz w:val="22"/>
          <w:szCs w:val="22"/>
        </w:rPr>
        <w:t>PAdES</w:t>
      </w:r>
      <w:proofErr w:type="spellEnd"/>
      <w:r w:rsidRPr="007F3578">
        <w:rPr>
          <w:rFonts w:asciiTheme="majorHAnsi" w:hAnsiTheme="majorHAnsi"/>
          <w:b/>
          <w:sz w:val="22"/>
          <w:szCs w:val="22"/>
        </w:rPr>
        <w:t xml:space="preserve">. </w:t>
      </w:r>
    </w:p>
    <w:p w14:paraId="6D91A5E8" w14:textId="77777777" w:rsidR="007F3578" w:rsidRPr="007F3578" w:rsidRDefault="007F3578" w:rsidP="00F76FEA">
      <w:pPr>
        <w:numPr>
          <w:ilvl w:val="0"/>
          <w:numId w:val="34"/>
        </w:numPr>
        <w:spacing w:line="320" w:lineRule="auto"/>
        <w:jc w:val="both"/>
        <w:rPr>
          <w:rFonts w:asciiTheme="majorHAnsi" w:hAnsiTheme="majorHAnsi"/>
          <w:sz w:val="22"/>
          <w:szCs w:val="22"/>
        </w:rPr>
      </w:pPr>
      <w:r w:rsidRPr="007F3578">
        <w:rPr>
          <w:rFonts w:asciiTheme="majorHAnsi" w:hAnsiTheme="majorHAnsi"/>
          <w:sz w:val="22"/>
          <w:szCs w:val="22"/>
        </w:rPr>
        <w:t xml:space="preserve">Pliki w innych formatach niż PDF </w:t>
      </w:r>
      <w:r w:rsidRPr="007F3578">
        <w:rPr>
          <w:rFonts w:asciiTheme="majorHAnsi" w:hAnsiTheme="majorHAnsi"/>
          <w:b/>
          <w:sz w:val="22"/>
          <w:szCs w:val="22"/>
        </w:rPr>
        <w:t xml:space="preserve">zaleca się opatrzyć podpisem w formacie </w:t>
      </w:r>
      <w:proofErr w:type="spellStart"/>
      <w:r w:rsidRPr="007F3578">
        <w:rPr>
          <w:rFonts w:asciiTheme="majorHAnsi" w:hAnsiTheme="majorHAnsi"/>
          <w:b/>
          <w:sz w:val="22"/>
          <w:szCs w:val="22"/>
        </w:rPr>
        <w:t>XAdES</w:t>
      </w:r>
      <w:proofErr w:type="spellEnd"/>
      <w:r w:rsidRPr="007F3578">
        <w:rPr>
          <w:rFonts w:asciiTheme="majorHAnsi" w:hAnsiTheme="majorHAnsi"/>
          <w:b/>
          <w:sz w:val="22"/>
          <w:szCs w:val="22"/>
        </w:rPr>
        <w:t xml:space="preserve"> o typie zewnętrznym</w:t>
      </w:r>
      <w:r w:rsidRPr="007F3578">
        <w:rPr>
          <w:rFonts w:asciiTheme="majorHAnsi" w:hAnsiTheme="majorHAnsi"/>
          <w:sz w:val="22"/>
          <w:szCs w:val="22"/>
        </w:rPr>
        <w:t>. Wykonawca powinien pamiętać, aby plik z podpisem przekazywać łącznie z dokumentem podpisywanym.</w:t>
      </w:r>
    </w:p>
    <w:p w14:paraId="07969DE3" w14:textId="77777777" w:rsidR="007F3578" w:rsidRPr="007F3578" w:rsidRDefault="007F3578" w:rsidP="00F76FEA">
      <w:pPr>
        <w:numPr>
          <w:ilvl w:val="0"/>
          <w:numId w:val="34"/>
        </w:numPr>
        <w:spacing w:line="320" w:lineRule="auto"/>
        <w:jc w:val="both"/>
        <w:rPr>
          <w:rFonts w:asciiTheme="majorHAnsi" w:hAnsiTheme="majorHAnsi"/>
          <w:sz w:val="22"/>
          <w:szCs w:val="22"/>
        </w:rPr>
      </w:pPr>
      <w:r w:rsidRPr="007F3578">
        <w:rPr>
          <w:rFonts w:asciiTheme="majorHAnsi" w:hAnsiTheme="majorHAnsi"/>
          <w:sz w:val="22"/>
          <w:szCs w:val="22"/>
        </w:rPr>
        <w:t>Zamawiający rekomenduje wykorzystanie podpisu z kwalifikowanym znacznikiem czasu.</w:t>
      </w:r>
    </w:p>
    <w:p w14:paraId="3833C789" w14:textId="77777777" w:rsidR="007F3578" w:rsidRPr="007F3578" w:rsidRDefault="007F3578" w:rsidP="00F76FEA">
      <w:pPr>
        <w:numPr>
          <w:ilvl w:val="0"/>
          <w:numId w:val="37"/>
        </w:numPr>
        <w:spacing w:line="320" w:lineRule="auto"/>
        <w:jc w:val="both"/>
        <w:rPr>
          <w:rFonts w:asciiTheme="majorHAnsi" w:hAnsiTheme="majorHAnsi"/>
          <w:sz w:val="22"/>
          <w:szCs w:val="22"/>
        </w:rPr>
      </w:pPr>
      <w:r w:rsidRPr="007F3578">
        <w:rPr>
          <w:rFonts w:asciiTheme="majorHAnsi" w:hAnsiTheme="majorHAnsi"/>
          <w:sz w:val="22"/>
          <w:szCs w:val="22"/>
        </w:rPr>
        <w:lastRenderedPageBreak/>
        <w:t>Zamawiający zaleca aby</w:t>
      </w:r>
      <w:r w:rsidRPr="007F3578">
        <w:rPr>
          <w:rFonts w:asciiTheme="majorHAnsi" w:hAnsiTheme="majorHAnsi"/>
          <w:b/>
          <w:sz w:val="22"/>
          <w:szCs w:val="22"/>
        </w:rPr>
        <w:t xml:space="preserve"> w przypadku podpisywania pliku przez kilka osób, stosować podpisy tego samego rodzaju.</w:t>
      </w:r>
      <w:r w:rsidRPr="007F3578">
        <w:rPr>
          <w:rFonts w:asciiTheme="majorHAnsi" w:hAnsiTheme="majorHAnsi"/>
          <w:sz w:val="22"/>
          <w:szCs w:val="22"/>
        </w:rPr>
        <w:t xml:space="preserve"> Podpisywanie różnymi rodzajami podpisów np. osobistym i kwalifikowanym może doprowadzić do problemów w weryfikacji plików. </w:t>
      </w:r>
    </w:p>
    <w:p w14:paraId="357AA3D8" w14:textId="77777777" w:rsidR="007F3578" w:rsidRPr="007F3578" w:rsidRDefault="007F3578" w:rsidP="00F76FEA">
      <w:pPr>
        <w:numPr>
          <w:ilvl w:val="0"/>
          <w:numId w:val="37"/>
        </w:numPr>
        <w:spacing w:line="320" w:lineRule="auto"/>
        <w:jc w:val="both"/>
        <w:rPr>
          <w:rFonts w:asciiTheme="majorHAnsi" w:hAnsiTheme="majorHAnsi"/>
          <w:sz w:val="22"/>
          <w:szCs w:val="22"/>
        </w:rPr>
      </w:pPr>
      <w:r w:rsidRPr="007F3578">
        <w:rPr>
          <w:rFonts w:asciiTheme="majorHAnsi" w:hAnsiTheme="majorHAnsi"/>
          <w:sz w:val="22"/>
          <w:szCs w:val="22"/>
        </w:rPr>
        <w:t>Zamawiający zaleca, aby Wykonawca z odpowiednim wyprzedzeniem przetestował możliwość prawidłowego wykorzystania wybranej metody podpisania plików oferty.</w:t>
      </w:r>
    </w:p>
    <w:p w14:paraId="3CEC5D7A" w14:textId="77777777" w:rsidR="007F3578" w:rsidRPr="007F3578" w:rsidRDefault="007F3578" w:rsidP="00F76FEA">
      <w:pPr>
        <w:numPr>
          <w:ilvl w:val="0"/>
          <w:numId w:val="37"/>
        </w:numPr>
        <w:spacing w:line="320" w:lineRule="auto"/>
        <w:jc w:val="both"/>
        <w:rPr>
          <w:rFonts w:asciiTheme="majorHAnsi" w:hAnsiTheme="majorHAnsi"/>
          <w:sz w:val="22"/>
          <w:szCs w:val="22"/>
        </w:rPr>
      </w:pPr>
      <w:r w:rsidRPr="007F3578">
        <w:rPr>
          <w:rFonts w:asciiTheme="majorHAnsi" w:hAnsiTheme="majorHAnsi"/>
          <w:sz w:val="22"/>
          <w:szCs w:val="22"/>
        </w:rPr>
        <w:t>Osobą składającą ofertę powinna być osoba kontaktowa podawana w dokumentacji.</w:t>
      </w:r>
    </w:p>
    <w:p w14:paraId="52CADA26" w14:textId="77777777" w:rsidR="007F3578" w:rsidRPr="007F3578" w:rsidRDefault="007F3578" w:rsidP="00F76FEA">
      <w:pPr>
        <w:numPr>
          <w:ilvl w:val="0"/>
          <w:numId w:val="37"/>
        </w:numPr>
        <w:spacing w:line="320" w:lineRule="auto"/>
        <w:jc w:val="both"/>
        <w:rPr>
          <w:rFonts w:asciiTheme="majorHAnsi" w:hAnsiTheme="majorHAnsi"/>
          <w:sz w:val="22"/>
          <w:szCs w:val="22"/>
        </w:rPr>
      </w:pPr>
      <w:r w:rsidRPr="007F3578">
        <w:rPr>
          <w:rFonts w:asciiTheme="majorHAnsi" w:hAnsiTheme="majorHAnsi"/>
          <w:sz w:val="22"/>
          <w:szCs w:val="22"/>
        </w:rPr>
        <w:t xml:space="preserve"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 </w:t>
      </w:r>
    </w:p>
    <w:p w14:paraId="4B1FD2EC" w14:textId="77777777" w:rsidR="007F3578" w:rsidRPr="007F3578" w:rsidRDefault="007F3578" w:rsidP="00F76FEA">
      <w:pPr>
        <w:numPr>
          <w:ilvl w:val="0"/>
          <w:numId w:val="37"/>
        </w:numPr>
        <w:spacing w:line="320" w:lineRule="auto"/>
        <w:jc w:val="both"/>
        <w:rPr>
          <w:rFonts w:asciiTheme="majorHAnsi" w:hAnsiTheme="majorHAnsi"/>
          <w:sz w:val="22"/>
          <w:szCs w:val="22"/>
        </w:rPr>
      </w:pPr>
      <w:r w:rsidRPr="007F3578">
        <w:rPr>
          <w:rFonts w:asciiTheme="majorHAnsi" w:hAnsiTheme="majorHAnsi"/>
          <w:sz w:val="22"/>
          <w:szCs w:val="22"/>
        </w:rPr>
        <w:t xml:space="preserve">Jeśli Wykonawca pakuje dokumenty np. w plik o rozszerzeniu .zip, zaleca się wcześniejsze podpisanie każdego ze skompresowanych plików. </w:t>
      </w:r>
    </w:p>
    <w:p w14:paraId="1EEB8FE3" w14:textId="77777777" w:rsidR="007F3578" w:rsidRPr="007F3578" w:rsidRDefault="007F3578" w:rsidP="00F76FEA">
      <w:pPr>
        <w:numPr>
          <w:ilvl w:val="0"/>
          <w:numId w:val="37"/>
        </w:numPr>
        <w:spacing w:line="320" w:lineRule="auto"/>
        <w:jc w:val="both"/>
        <w:rPr>
          <w:rFonts w:asciiTheme="majorHAnsi" w:hAnsiTheme="majorHAnsi"/>
          <w:sz w:val="22"/>
          <w:szCs w:val="22"/>
        </w:rPr>
      </w:pPr>
      <w:r w:rsidRPr="007F3578">
        <w:rPr>
          <w:rFonts w:asciiTheme="majorHAnsi" w:hAnsiTheme="majorHAnsi"/>
          <w:sz w:val="22"/>
          <w:szCs w:val="22"/>
        </w:rPr>
        <w:t xml:space="preserve">Zamawiający zaleca aby </w:t>
      </w:r>
      <w:r w:rsidRPr="007F3578">
        <w:rPr>
          <w:rFonts w:asciiTheme="majorHAnsi" w:hAnsiTheme="majorHAnsi"/>
          <w:b/>
          <w:sz w:val="22"/>
          <w:szCs w:val="22"/>
          <w:u w:val="single"/>
        </w:rPr>
        <w:t>nie</w:t>
      </w:r>
      <w:r w:rsidRPr="007F3578">
        <w:rPr>
          <w:rFonts w:asciiTheme="majorHAnsi" w:hAnsiTheme="majorHAnsi"/>
          <w:b/>
          <w:sz w:val="22"/>
          <w:szCs w:val="22"/>
        </w:rPr>
        <w:t xml:space="preserve"> </w:t>
      </w:r>
      <w:r w:rsidRPr="007F3578">
        <w:rPr>
          <w:rFonts w:asciiTheme="majorHAnsi" w:hAnsiTheme="majorHAnsi"/>
          <w:sz w:val="22"/>
          <w:szCs w:val="22"/>
        </w:rPr>
        <w:t>wprowadzać jakichkolwiek zmian w plikach po podpisaniu ich podpisem kwalifikowanym. Może to skutkować naruszeniem integralności plików co równoważne będzie z koniecznością odrzucenia oferty.</w:t>
      </w:r>
    </w:p>
    <w:p w14:paraId="0B113A43" w14:textId="34670AE7" w:rsidR="003C7B82" w:rsidRPr="007F3578" w:rsidRDefault="003C7B82" w:rsidP="007F3578">
      <w:pPr>
        <w:jc w:val="both"/>
        <w:rPr>
          <w:rFonts w:asciiTheme="majorHAnsi" w:hAnsiTheme="majorHAnsi"/>
          <w:sz w:val="22"/>
          <w:szCs w:val="22"/>
        </w:rPr>
      </w:pPr>
    </w:p>
    <w:p w14:paraId="086A5599" w14:textId="77777777" w:rsidR="00E1023A" w:rsidRPr="00773D17" w:rsidRDefault="00E1023A" w:rsidP="00E1023A">
      <w:pPr>
        <w:spacing w:before="120"/>
        <w:ind w:left="360"/>
        <w:jc w:val="both"/>
        <w:rPr>
          <w:rFonts w:ascii="Cambria" w:hAnsi="Cambria"/>
        </w:rPr>
      </w:pPr>
    </w:p>
    <w:p w14:paraId="37619615" w14:textId="304F066D" w:rsidR="00884A69" w:rsidRPr="00DE535E" w:rsidRDefault="00884A69" w:rsidP="003F056E">
      <w:pPr>
        <w:numPr>
          <w:ilvl w:val="0"/>
          <w:numId w:val="26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i/>
          <w:iCs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Opis sposobu obliczenia ceny</w:t>
      </w:r>
      <w:r w:rsidR="000778FB" w:rsidRPr="00773D17">
        <w:rPr>
          <w:rFonts w:asciiTheme="majorHAnsi" w:hAnsiTheme="majorHAnsi" w:cstheme="majorBidi"/>
          <w:b/>
          <w:lang w:eastAsia="en-US"/>
        </w:rPr>
        <w:t xml:space="preserve"> </w:t>
      </w:r>
      <w:r w:rsidR="00626A14">
        <w:rPr>
          <w:rFonts w:asciiTheme="majorHAnsi" w:hAnsiTheme="majorHAnsi" w:cstheme="majorBidi"/>
          <w:b/>
          <w:i/>
          <w:iCs/>
          <w:lang w:eastAsia="en-US"/>
        </w:rPr>
        <w:t xml:space="preserve"> </w:t>
      </w:r>
    </w:p>
    <w:p w14:paraId="540998EA" w14:textId="5AE5E869" w:rsidR="00B00FE9" w:rsidRDefault="00B00FE9" w:rsidP="00F76FEA">
      <w:pPr>
        <w:numPr>
          <w:ilvl w:val="3"/>
          <w:numId w:val="30"/>
        </w:numPr>
        <w:spacing w:after="200" w:line="252" w:lineRule="auto"/>
        <w:ind w:left="284"/>
        <w:contextualSpacing/>
        <w:jc w:val="both"/>
        <w:rPr>
          <w:rFonts w:asciiTheme="majorHAnsi" w:eastAsiaTheme="majorEastAsia" w:hAnsiTheme="majorHAnsi"/>
          <w:lang w:eastAsia="en-US"/>
        </w:rPr>
      </w:pPr>
      <w:r w:rsidRPr="00773D17">
        <w:rPr>
          <w:rFonts w:asciiTheme="majorHAnsi" w:eastAsiaTheme="majorEastAsia" w:hAnsiTheme="majorHAnsi"/>
          <w:lang w:eastAsia="en-US"/>
        </w:rPr>
        <w:t xml:space="preserve">W celu obliczenia ceny oferty, wykonawca wypełnia formularz </w:t>
      </w:r>
      <w:r w:rsidR="00626A14">
        <w:rPr>
          <w:rFonts w:asciiTheme="majorHAnsi" w:eastAsiaTheme="majorEastAsia" w:hAnsiTheme="majorHAnsi"/>
          <w:lang w:eastAsia="en-US"/>
        </w:rPr>
        <w:t>ofertowy</w:t>
      </w:r>
      <w:r w:rsidRPr="00773D17">
        <w:rPr>
          <w:rFonts w:asciiTheme="majorHAnsi" w:eastAsiaTheme="majorEastAsia" w:hAnsiTheme="majorHAnsi"/>
          <w:lang w:eastAsia="en-US"/>
        </w:rPr>
        <w:t xml:space="preserve">, stanowiący załącznik nr </w:t>
      </w:r>
      <w:r w:rsidR="00626A14">
        <w:rPr>
          <w:rFonts w:asciiTheme="majorHAnsi" w:eastAsiaTheme="majorEastAsia" w:hAnsiTheme="majorHAnsi"/>
          <w:lang w:eastAsia="en-US"/>
        </w:rPr>
        <w:t>1</w:t>
      </w:r>
      <w:r w:rsidR="00DE535E">
        <w:rPr>
          <w:rFonts w:asciiTheme="majorHAnsi" w:eastAsiaTheme="majorEastAsia" w:hAnsiTheme="majorHAnsi"/>
          <w:lang w:eastAsia="en-US"/>
        </w:rPr>
        <w:t xml:space="preserve"> </w:t>
      </w:r>
      <w:r w:rsidRPr="00773D17">
        <w:rPr>
          <w:rFonts w:asciiTheme="majorHAnsi" w:eastAsiaTheme="majorEastAsia" w:hAnsiTheme="majorHAnsi"/>
          <w:lang w:eastAsia="en-US"/>
        </w:rPr>
        <w:t>do SWZ:</w:t>
      </w:r>
    </w:p>
    <w:p w14:paraId="4111D7FD" w14:textId="2A30DC1F" w:rsidR="00AA1C61" w:rsidRPr="00773D17" w:rsidRDefault="00AA1C61" w:rsidP="00F76FEA">
      <w:pPr>
        <w:numPr>
          <w:ilvl w:val="3"/>
          <w:numId w:val="30"/>
        </w:numPr>
        <w:spacing w:after="200" w:line="252" w:lineRule="auto"/>
        <w:ind w:left="284"/>
        <w:contextualSpacing/>
        <w:jc w:val="both"/>
        <w:rPr>
          <w:rFonts w:asciiTheme="majorHAnsi" w:eastAsiaTheme="majorEastAsia" w:hAnsiTheme="majorHAnsi"/>
          <w:lang w:eastAsia="en-US"/>
        </w:rPr>
      </w:pPr>
      <w:r>
        <w:rPr>
          <w:rFonts w:asciiTheme="majorHAnsi" w:eastAsiaTheme="majorEastAsia" w:hAnsiTheme="majorHAnsi"/>
          <w:lang w:eastAsia="en-US"/>
        </w:rPr>
        <w:t>Cena wykonania przedmiotu zamówienia będzie wartością ryczałtową, obejmującą wszystkie koszty i składniki związane z warunkami stawianymi przez Zamawiającego oraz realizacją przedmiotu zamówienia.</w:t>
      </w:r>
    </w:p>
    <w:p w14:paraId="091D1E72" w14:textId="4A4346B4" w:rsidR="00952F74" w:rsidRDefault="00AA1C61" w:rsidP="00F76FEA">
      <w:pPr>
        <w:numPr>
          <w:ilvl w:val="3"/>
          <w:numId w:val="30"/>
        </w:numPr>
        <w:spacing w:after="200" w:line="252" w:lineRule="auto"/>
        <w:ind w:left="284"/>
        <w:contextualSpacing/>
        <w:jc w:val="both"/>
        <w:rPr>
          <w:rFonts w:asciiTheme="majorHAnsi" w:eastAsiaTheme="majorEastAsia" w:hAnsiTheme="majorHAnsi"/>
          <w:lang w:eastAsia="en-US"/>
        </w:rPr>
      </w:pPr>
      <w:r>
        <w:rPr>
          <w:rFonts w:asciiTheme="majorHAnsi" w:eastAsiaTheme="majorEastAsia" w:hAnsiTheme="majorHAnsi"/>
          <w:lang w:eastAsia="en-US"/>
        </w:rPr>
        <w:t xml:space="preserve">Cena oferty określona przez Wykonawcę zostanie ustalona na okres ważności umowy i nie będzie podlegała zmianom. </w:t>
      </w:r>
    </w:p>
    <w:p w14:paraId="11FC52D7" w14:textId="16C8161B" w:rsidR="00AA1C61" w:rsidRDefault="00AA1C61" w:rsidP="00F76FEA">
      <w:pPr>
        <w:numPr>
          <w:ilvl w:val="3"/>
          <w:numId w:val="30"/>
        </w:numPr>
        <w:spacing w:after="200" w:line="252" w:lineRule="auto"/>
        <w:ind w:left="284"/>
        <w:contextualSpacing/>
        <w:jc w:val="both"/>
        <w:rPr>
          <w:rFonts w:asciiTheme="majorHAnsi" w:eastAsiaTheme="majorEastAsia" w:hAnsiTheme="majorHAnsi"/>
          <w:lang w:eastAsia="en-US"/>
        </w:rPr>
      </w:pPr>
      <w:r>
        <w:rPr>
          <w:rFonts w:asciiTheme="majorHAnsi" w:eastAsiaTheme="majorEastAsia" w:hAnsiTheme="majorHAnsi"/>
          <w:lang w:eastAsia="en-US"/>
        </w:rPr>
        <w:t>Cenę oferty stanowi suma w</w:t>
      </w:r>
      <w:r w:rsidR="007A212E">
        <w:rPr>
          <w:rFonts w:asciiTheme="majorHAnsi" w:eastAsiaTheme="majorEastAsia" w:hAnsiTheme="majorHAnsi"/>
          <w:lang w:eastAsia="en-US"/>
        </w:rPr>
        <w:t xml:space="preserve"> wartości wszystkich jej elementów, zawierająca wszystkie koszty niezbędne do wykonania zamówienia.</w:t>
      </w:r>
    </w:p>
    <w:p w14:paraId="6F173411" w14:textId="6AAC22C2" w:rsidR="00AE7B95" w:rsidRPr="00916D7C" w:rsidRDefault="00F956DD" w:rsidP="00916D7C">
      <w:pPr>
        <w:numPr>
          <w:ilvl w:val="3"/>
          <w:numId w:val="30"/>
        </w:numPr>
        <w:spacing w:after="200" w:line="252" w:lineRule="auto"/>
        <w:ind w:left="284"/>
        <w:contextualSpacing/>
        <w:jc w:val="both"/>
        <w:rPr>
          <w:rFonts w:asciiTheme="majorHAnsi" w:eastAsiaTheme="majorEastAsia" w:hAnsiTheme="majorHAnsi"/>
          <w:lang w:eastAsia="en-US"/>
        </w:rPr>
      </w:pPr>
      <w:r w:rsidRPr="00916D7C">
        <w:rPr>
          <w:rFonts w:asciiTheme="majorHAnsi" w:hAnsiTheme="majorHAnsi" w:cs="Arial"/>
        </w:rPr>
        <w:t xml:space="preserve">Cenę oferty należy podać w złotych polskich w formularzu ofertowym (załącznik Nr 1 do SWZ) w kwocie brutto, z wyodrębnieniem wartości podatku VAT z dokładnością do dwóch miejsc po przecinku. </w:t>
      </w:r>
    </w:p>
    <w:p w14:paraId="272F7781" w14:textId="095077F9" w:rsidR="00AE7B95" w:rsidRDefault="00F956DD" w:rsidP="00F956DD">
      <w:pPr>
        <w:spacing w:after="200"/>
        <w:contextualSpacing/>
        <w:jc w:val="both"/>
        <w:rPr>
          <w:rFonts w:asciiTheme="majorHAnsi" w:hAnsiTheme="majorHAnsi" w:cs="Arial"/>
        </w:rPr>
      </w:pPr>
      <w:r w:rsidRPr="00F956DD">
        <w:rPr>
          <w:rFonts w:asciiTheme="majorHAnsi" w:hAnsiTheme="majorHAnsi" w:cs="Arial"/>
        </w:rPr>
        <w:t>Cenę należy obliczyć w następujący sposób:</w:t>
      </w:r>
      <w:r w:rsidR="00AE7B95">
        <w:rPr>
          <w:rFonts w:asciiTheme="majorHAnsi" w:hAnsiTheme="majorHAnsi" w:cs="Arial"/>
        </w:rPr>
        <w:t xml:space="preserve"> </w:t>
      </w:r>
      <w:r w:rsidRPr="00F956DD">
        <w:rPr>
          <w:rFonts w:asciiTheme="majorHAnsi" w:hAnsiTheme="majorHAnsi" w:cs="Arial"/>
        </w:rPr>
        <w:t xml:space="preserve">Do wskazanej kwoty netto należy doliczyć podatek VAT </w:t>
      </w:r>
      <w:r w:rsidR="00AE7B95">
        <w:rPr>
          <w:rFonts w:asciiTheme="majorHAnsi" w:hAnsiTheme="majorHAnsi" w:cs="Arial"/>
        </w:rPr>
        <w:t xml:space="preserve">zgodnie z obowiązującymi przepisami ustawy z dnia 11 marca 2004 r. o podatku od towarów i usług   </w:t>
      </w:r>
      <w:r w:rsidRPr="00F956DD">
        <w:rPr>
          <w:rFonts w:asciiTheme="majorHAnsi" w:hAnsiTheme="majorHAnsi" w:cs="Arial"/>
        </w:rPr>
        <w:t xml:space="preserve"> i na tej podstawie określić cenę brutto.</w:t>
      </w:r>
    </w:p>
    <w:p w14:paraId="5911B1E5" w14:textId="77777777" w:rsidR="00B00FE9" w:rsidRPr="00773D17" w:rsidRDefault="00B00FE9" w:rsidP="00B00FE9">
      <w:pPr>
        <w:spacing w:after="200"/>
        <w:jc w:val="both"/>
        <w:rPr>
          <w:rFonts w:asciiTheme="majorHAnsi" w:eastAsiaTheme="majorEastAsia" w:hAnsiTheme="majorHAnsi"/>
          <w:lang w:eastAsia="en-US"/>
        </w:rPr>
      </w:pPr>
    </w:p>
    <w:p w14:paraId="16E2843F" w14:textId="470ACE3D" w:rsidR="00B00FE9" w:rsidRPr="00773D17" w:rsidRDefault="00B00FE9" w:rsidP="00B00FE9">
      <w:pPr>
        <w:shd w:val="clear" w:color="auto" w:fill="C6D9F1" w:themeFill="text2" w:themeFillTint="33"/>
        <w:spacing w:after="200"/>
        <w:jc w:val="center"/>
        <w:rPr>
          <w:rFonts w:asciiTheme="majorHAnsi" w:eastAsiaTheme="majorEastAsia" w:hAnsiTheme="majorHAnsi"/>
          <w:b/>
          <w:lang w:eastAsia="en-US"/>
        </w:rPr>
      </w:pPr>
      <w:r w:rsidRPr="00773D17">
        <w:rPr>
          <w:rFonts w:asciiTheme="majorHAnsi" w:eastAsiaTheme="majorEastAsia" w:hAnsiTheme="majorHAnsi"/>
          <w:b/>
          <w:lang w:eastAsia="en-US"/>
        </w:rPr>
        <w:t>Cena oferty</w:t>
      </w:r>
      <w:r w:rsidR="00DE535E">
        <w:rPr>
          <w:rFonts w:asciiTheme="majorHAnsi" w:eastAsiaTheme="majorEastAsia" w:hAnsiTheme="majorHAnsi"/>
          <w:b/>
          <w:lang w:eastAsia="en-US"/>
        </w:rPr>
        <w:t xml:space="preserve"> </w:t>
      </w:r>
      <w:r w:rsidR="00A31447">
        <w:rPr>
          <w:rFonts w:asciiTheme="majorHAnsi" w:eastAsiaTheme="majorEastAsia" w:hAnsiTheme="majorHAnsi"/>
          <w:b/>
          <w:lang w:eastAsia="en-US"/>
        </w:rPr>
        <w:t xml:space="preserve"> </w:t>
      </w:r>
      <w:r w:rsidRPr="00773D17">
        <w:rPr>
          <w:rFonts w:asciiTheme="majorHAnsi" w:eastAsiaTheme="majorEastAsia" w:hAnsiTheme="majorHAnsi"/>
          <w:b/>
          <w:lang w:eastAsia="en-US"/>
        </w:rPr>
        <w:t xml:space="preserve"> </w:t>
      </w:r>
      <w:r w:rsidR="00A31447">
        <w:rPr>
          <w:rFonts w:asciiTheme="majorHAnsi" w:eastAsiaTheme="majorEastAsia" w:hAnsiTheme="majorHAnsi"/>
          <w:b/>
          <w:lang w:eastAsia="en-US"/>
        </w:rPr>
        <w:t xml:space="preserve"> </w:t>
      </w:r>
    </w:p>
    <w:p w14:paraId="7DC82F52" w14:textId="77777777" w:rsidR="00B00FE9" w:rsidRPr="00773D17" w:rsidRDefault="00B00FE9" w:rsidP="00B00FE9">
      <w:pPr>
        <w:spacing w:after="200"/>
        <w:jc w:val="both"/>
        <w:rPr>
          <w:rFonts w:asciiTheme="majorHAnsi" w:eastAsiaTheme="majorEastAsia" w:hAnsiTheme="majorHAnsi"/>
          <w:lang w:eastAsia="en-US"/>
        </w:rPr>
      </w:pPr>
      <w:r w:rsidRPr="00773D17">
        <w:rPr>
          <w:rFonts w:asciiTheme="majorHAnsi" w:hAnsiTheme="majorHAnsi"/>
          <w:snapToGrid w:val="0"/>
        </w:rPr>
        <w:t>W ten sposób obliczona cena brutto podana w złotych jest uwa</w:t>
      </w:r>
      <w:r w:rsidRPr="00773D17">
        <w:rPr>
          <w:rFonts w:asciiTheme="majorHAnsi" w:hAnsiTheme="majorHAnsi" w:cs="Calibri"/>
          <w:snapToGrid w:val="0"/>
        </w:rPr>
        <w:t>ż</w:t>
      </w:r>
      <w:r w:rsidRPr="00773D17">
        <w:rPr>
          <w:rFonts w:asciiTheme="majorHAnsi" w:hAnsiTheme="majorHAnsi"/>
          <w:snapToGrid w:val="0"/>
        </w:rPr>
        <w:t>ana za cen</w:t>
      </w:r>
      <w:r w:rsidRPr="00773D17">
        <w:rPr>
          <w:rFonts w:asciiTheme="majorHAnsi" w:hAnsiTheme="majorHAnsi" w:cs="Calibri"/>
          <w:snapToGrid w:val="0"/>
        </w:rPr>
        <w:t>ę</w:t>
      </w:r>
      <w:r w:rsidRPr="00773D17">
        <w:rPr>
          <w:rFonts w:asciiTheme="majorHAnsi" w:hAnsiTheme="majorHAnsi"/>
          <w:snapToGrid w:val="0"/>
        </w:rPr>
        <w:t xml:space="preserve"> ofertow</w:t>
      </w:r>
      <w:r w:rsidRPr="00773D17">
        <w:rPr>
          <w:rFonts w:asciiTheme="majorHAnsi" w:hAnsiTheme="majorHAnsi" w:cs="Calibri"/>
          <w:snapToGrid w:val="0"/>
        </w:rPr>
        <w:t>ą</w:t>
      </w:r>
      <w:r w:rsidRPr="00773D17">
        <w:rPr>
          <w:rFonts w:asciiTheme="majorHAnsi" w:hAnsiTheme="majorHAnsi"/>
          <w:snapToGrid w:val="0"/>
        </w:rPr>
        <w:t xml:space="preserve"> i b</w:t>
      </w:r>
      <w:r w:rsidRPr="00773D17">
        <w:rPr>
          <w:rFonts w:asciiTheme="majorHAnsi" w:hAnsiTheme="majorHAnsi" w:cs="Calibri"/>
          <w:snapToGrid w:val="0"/>
        </w:rPr>
        <w:t>ę</w:t>
      </w:r>
      <w:r w:rsidRPr="00773D17">
        <w:rPr>
          <w:rFonts w:asciiTheme="majorHAnsi" w:hAnsiTheme="majorHAnsi"/>
          <w:snapToGrid w:val="0"/>
        </w:rPr>
        <w:t>dzie brana pod uwagę przy ocenie ofert.</w:t>
      </w:r>
    </w:p>
    <w:p w14:paraId="17D6F402" w14:textId="18E0A2F1" w:rsidR="00065D2D" w:rsidRDefault="00AE7B95" w:rsidP="00AE7B95">
      <w:pPr>
        <w:spacing w:after="200" w:line="252" w:lineRule="auto"/>
        <w:contextualSpacing/>
        <w:jc w:val="both"/>
        <w:rPr>
          <w:rFonts w:asciiTheme="majorHAnsi" w:eastAsiaTheme="majorEastAsia" w:hAnsiTheme="majorHAnsi"/>
          <w:lang w:eastAsia="en-US"/>
        </w:rPr>
      </w:pPr>
      <w:r>
        <w:rPr>
          <w:rFonts w:asciiTheme="majorHAnsi" w:eastAsiaTheme="majorEastAsia" w:hAnsiTheme="majorHAnsi"/>
          <w:lang w:eastAsia="en-US"/>
        </w:rPr>
        <w:t xml:space="preserve">1. </w:t>
      </w:r>
      <w:r w:rsidR="00B2342A" w:rsidRPr="00773D17">
        <w:rPr>
          <w:rFonts w:asciiTheme="majorHAnsi" w:eastAsiaTheme="majorEastAsia" w:hAnsiTheme="majorHAnsi"/>
          <w:lang w:eastAsia="en-US"/>
        </w:rPr>
        <w:t>Rozliczenia będą prowadzone w złotych polskich z dokładnością do dwóch miejsc po przecinku.</w:t>
      </w:r>
    </w:p>
    <w:p w14:paraId="1DD7680D" w14:textId="77777777" w:rsidR="00065D2D" w:rsidRDefault="00065D2D" w:rsidP="00065D2D">
      <w:pPr>
        <w:spacing w:after="200" w:line="252" w:lineRule="auto"/>
        <w:ind w:left="-76"/>
        <w:contextualSpacing/>
        <w:jc w:val="both"/>
        <w:rPr>
          <w:rFonts w:asciiTheme="majorHAnsi" w:eastAsiaTheme="majorEastAsia" w:hAnsiTheme="majorHAnsi"/>
          <w:lang w:eastAsia="en-US"/>
        </w:rPr>
      </w:pPr>
    </w:p>
    <w:p w14:paraId="03CC61A4" w14:textId="56FF5E74" w:rsidR="00B00FE9" w:rsidRPr="00065D2D" w:rsidRDefault="00B00FE9" w:rsidP="00065D2D">
      <w:pPr>
        <w:spacing w:after="200" w:line="252" w:lineRule="auto"/>
        <w:ind w:left="-76"/>
        <w:contextualSpacing/>
        <w:jc w:val="both"/>
        <w:rPr>
          <w:rFonts w:asciiTheme="majorHAnsi" w:eastAsiaTheme="majorEastAsia" w:hAnsiTheme="majorHAnsi"/>
          <w:lang w:eastAsia="en-US"/>
        </w:rPr>
      </w:pPr>
      <w:r w:rsidRPr="00065D2D">
        <w:rPr>
          <w:rFonts w:asciiTheme="majorHAnsi" w:eastAsiaTheme="majorEastAsia" w:hAnsiTheme="majorHAnsi"/>
          <w:bCs/>
          <w:lang w:eastAsia="en-US"/>
        </w:rPr>
        <w:t>UWAGA</w:t>
      </w:r>
      <w:r w:rsidR="003247A5" w:rsidRPr="00065D2D">
        <w:rPr>
          <w:rFonts w:asciiTheme="majorHAnsi" w:eastAsiaTheme="majorEastAsia" w:hAnsiTheme="majorHAnsi"/>
          <w:lang w:eastAsia="en-US"/>
        </w:rPr>
        <w:t xml:space="preserve">! </w:t>
      </w:r>
      <w:r w:rsidRPr="00065D2D">
        <w:rPr>
          <w:rFonts w:asciiTheme="majorHAnsi" w:eastAsiaTheme="majorEastAsia" w:hAnsiTheme="majorHAnsi" w:cstheme="majorBidi"/>
          <w:lang w:eastAsia="en-US"/>
        </w:rPr>
        <w:t xml:space="preserve">Jeden grosz jest najmniejszą jednostką monetarną w systemie pieniężnym RP i nie jest możliwe wyliczenie ceny końcowej, jeśli komponenty ceny (ceny jednostkowe) </w:t>
      </w:r>
      <w:r w:rsidR="003247A5" w:rsidRPr="00065D2D">
        <w:rPr>
          <w:rFonts w:asciiTheme="majorHAnsi" w:eastAsiaTheme="majorEastAsia" w:hAnsiTheme="majorHAnsi" w:cstheme="majorBidi"/>
          <w:lang w:eastAsia="en-US"/>
        </w:rPr>
        <w:t xml:space="preserve">są </w:t>
      </w:r>
      <w:r w:rsidRPr="00065D2D">
        <w:rPr>
          <w:rFonts w:asciiTheme="majorHAnsi" w:eastAsiaTheme="majorEastAsia" w:hAnsiTheme="majorHAnsi" w:cstheme="majorBidi"/>
          <w:lang w:eastAsia="en-US"/>
        </w:rPr>
        <w:t xml:space="preserve">określone za pomocą wielkości mniejszych niż 1 grosz. </w:t>
      </w:r>
    </w:p>
    <w:p w14:paraId="52CA8600" w14:textId="74121477" w:rsidR="00B00FE9" w:rsidRPr="00773D17" w:rsidRDefault="00B00FE9" w:rsidP="00B00FE9">
      <w:pPr>
        <w:spacing w:after="200"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lastRenderedPageBreak/>
        <w:t>Wartości kwotowe ujęte jako wielkości matematyczne znajdujące się na trzecim i kolejnym miejscu po przecinku, w odniesieniu do nieistniejącej wielkości w polskim systemie monetarnym powoduj</w:t>
      </w:r>
      <w:r w:rsidR="003247A5">
        <w:rPr>
          <w:rFonts w:asciiTheme="majorHAnsi" w:eastAsiaTheme="majorEastAsia" w:hAnsiTheme="majorHAnsi" w:cstheme="majorBidi"/>
          <w:lang w:eastAsia="en-US"/>
        </w:rPr>
        <w:t>ą</w:t>
      </w:r>
      <w:r w:rsidRPr="00773D17">
        <w:rPr>
          <w:rFonts w:asciiTheme="majorHAnsi" w:eastAsiaTheme="majorEastAsia" w:hAnsiTheme="majorHAnsi" w:cstheme="majorBidi"/>
          <w:lang w:eastAsia="en-US"/>
        </w:rPr>
        <w:t>, że tak wyrażona cena usługi dla powszechnego obrotu gospodarczego jest niemożliwa do wypłacenia. Nie można kogoś realnie zobowiązać do zapłaty na jego rzecz</w:t>
      </w:r>
      <w:r w:rsidR="003247A5"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773D17">
        <w:rPr>
          <w:rFonts w:asciiTheme="majorHAnsi" w:eastAsiaTheme="majorEastAsia" w:hAnsiTheme="majorHAnsi" w:cstheme="majorBidi"/>
          <w:lang w:eastAsia="en-US"/>
        </w:rPr>
        <w:t>kwoty niższej niż jeden grosz.</w:t>
      </w:r>
    </w:p>
    <w:p w14:paraId="205AAD9B" w14:textId="77777777" w:rsidR="00A31447" w:rsidRDefault="00B00FE9" w:rsidP="00A31447">
      <w:pPr>
        <w:spacing w:after="200"/>
        <w:jc w:val="both"/>
        <w:rPr>
          <w:rFonts w:asciiTheme="majorHAnsi" w:eastAsiaTheme="majorEastAsia" w:hAnsiTheme="majorHAns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Tym samym, </w:t>
      </w:r>
      <w:r w:rsidRPr="00773D17">
        <w:rPr>
          <w:rFonts w:asciiTheme="majorHAnsi" w:eastAsiaTheme="majorEastAsia" w:hAnsiTheme="majorHAnsi"/>
          <w:lang w:eastAsia="en-US"/>
        </w:rPr>
        <w:t>ceny jednostkowe, stanowiące podstawę do obliczenia ceny oferty, muszą być podane z dokładnością do dwóch miejsc po przecinku.</w:t>
      </w:r>
      <w:r w:rsidR="003247A5" w:rsidRPr="003247A5">
        <w:rPr>
          <w:rFonts w:asciiTheme="majorHAnsi" w:eastAsiaTheme="majorEastAsia" w:hAnsiTheme="majorHAnsi"/>
          <w:b/>
          <w:lang w:eastAsia="en-US"/>
        </w:rPr>
        <w:t xml:space="preserve"> Jeżeli oferta będzie zawierała ceny jednostkowe wyrażone jako wielkości</w:t>
      </w:r>
      <w:r w:rsidR="003247A5" w:rsidRPr="003247A5">
        <w:rPr>
          <w:rFonts w:asciiTheme="majorHAnsi" w:eastAsiaTheme="majorEastAsia" w:hAnsiTheme="majorHAnsi" w:cstheme="majorBidi"/>
          <w:b/>
          <w:lang w:eastAsia="en-US"/>
        </w:rPr>
        <w:t xml:space="preserve"> matematyczne znajdujące się na trzecim i kolejnym miejscu po przecinku, zostanie odrzucona na podstawie art. 226 ust. 1 pkt 4 i 5 ustawy </w:t>
      </w:r>
      <w:proofErr w:type="spellStart"/>
      <w:r w:rsidR="003247A5" w:rsidRPr="003247A5">
        <w:rPr>
          <w:rFonts w:asciiTheme="majorHAnsi" w:eastAsiaTheme="majorEastAsia" w:hAnsiTheme="majorHAnsi" w:cstheme="majorBidi"/>
          <w:b/>
          <w:lang w:eastAsia="en-US"/>
        </w:rPr>
        <w:t>Pzp</w:t>
      </w:r>
      <w:proofErr w:type="spellEnd"/>
      <w:r w:rsidR="003247A5">
        <w:rPr>
          <w:rFonts w:asciiTheme="majorHAnsi" w:eastAsiaTheme="majorEastAsia" w:hAnsiTheme="majorHAnsi" w:cstheme="majorBidi"/>
          <w:b/>
          <w:lang w:eastAsia="en-US"/>
        </w:rPr>
        <w:t>.</w:t>
      </w:r>
    </w:p>
    <w:p w14:paraId="5D10B19C" w14:textId="3A02A454" w:rsidR="00A31447" w:rsidRDefault="00AE7B95" w:rsidP="00A31447">
      <w:pPr>
        <w:jc w:val="both"/>
        <w:rPr>
          <w:rFonts w:asciiTheme="majorHAnsi" w:eastAsiaTheme="majorEastAsia" w:hAnsiTheme="majorHAnsi"/>
          <w:lang w:eastAsia="en-US"/>
        </w:rPr>
      </w:pPr>
      <w:r>
        <w:rPr>
          <w:rFonts w:asciiTheme="majorHAnsi" w:eastAsiaTheme="majorEastAsia" w:hAnsiTheme="majorHAnsi"/>
          <w:lang w:eastAsia="en-US"/>
        </w:rPr>
        <w:t xml:space="preserve">2. </w:t>
      </w:r>
      <w:r w:rsidR="00A31447">
        <w:rPr>
          <w:rFonts w:asciiTheme="majorHAnsi" w:eastAsiaTheme="majorEastAsia" w:hAnsiTheme="majorHAnsi"/>
          <w:lang w:eastAsia="en-US"/>
        </w:rPr>
        <w:t xml:space="preserve"> </w:t>
      </w:r>
      <w:r w:rsidR="00B00FE9" w:rsidRPr="00773D17">
        <w:rPr>
          <w:rFonts w:asciiTheme="majorHAnsi" w:eastAsiaTheme="majorEastAsia" w:hAnsiTheme="majorHAnsi"/>
          <w:lang w:eastAsia="en-US"/>
        </w:rPr>
        <w:t xml:space="preserve">Wykonawca zobowiązany jest zastosować stawkę VAT zgodnie z obowiązującymi </w:t>
      </w:r>
      <w:r w:rsidR="00A31447">
        <w:rPr>
          <w:rFonts w:asciiTheme="majorHAnsi" w:eastAsiaTheme="majorEastAsia" w:hAnsiTheme="majorHAnsi"/>
          <w:lang w:eastAsia="en-US"/>
        </w:rPr>
        <w:t xml:space="preserve">    </w:t>
      </w:r>
    </w:p>
    <w:p w14:paraId="0096E526" w14:textId="4290BB13" w:rsidR="00B00FE9" w:rsidRPr="00773D17" w:rsidRDefault="00A31447" w:rsidP="00A31447">
      <w:pPr>
        <w:spacing w:line="252" w:lineRule="auto"/>
        <w:contextualSpacing/>
        <w:jc w:val="both"/>
        <w:rPr>
          <w:rFonts w:asciiTheme="majorHAnsi" w:eastAsiaTheme="majorEastAsia" w:hAnsiTheme="majorHAnsi"/>
          <w:lang w:eastAsia="en-US"/>
        </w:rPr>
      </w:pPr>
      <w:r>
        <w:rPr>
          <w:rFonts w:asciiTheme="majorHAnsi" w:eastAsiaTheme="majorEastAsia" w:hAnsiTheme="majorHAnsi"/>
          <w:lang w:eastAsia="en-US"/>
        </w:rPr>
        <w:t xml:space="preserve">     </w:t>
      </w:r>
      <w:r w:rsidR="00B00FE9" w:rsidRPr="00773D17">
        <w:rPr>
          <w:rFonts w:asciiTheme="majorHAnsi" w:eastAsiaTheme="majorEastAsia" w:hAnsiTheme="majorHAnsi"/>
          <w:lang w:eastAsia="en-US"/>
        </w:rPr>
        <w:t>przepisami ustaw</w:t>
      </w:r>
      <w:r w:rsidR="003247A5">
        <w:rPr>
          <w:rFonts w:asciiTheme="majorHAnsi" w:eastAsiaTheme="majorEastAsia" w:hAnsiTheme="majorHAnsi"/>
          <w:lang w:eastAsia="en-US"/>
        </w:rPr>
        <w:t>y</w:t>
      </w:r>
      <w:r w:rsidR="00B00FE9" w:rsidRPr="00773D17">
        <w:rPr>
          <w:rFonts w:asciiTheme="majorHAnsi" w:eastAsiaTheme="majorEastAsia" w:hAnsiTheme="majorHAnsi"/>
          <w:lang w:eastAsia="en-US"/>
        </w:rPr>
        <w:t xml:space="preserve"> z 11 marca 2004 r. o  podatku od towarów i usług.</w:t>
      </w:r>
    </w:p>
    <w:p w14:paraId="37E19FB9" w14:textId="472F8157" w:rsidR="00B00FE9" w:rsidRPr="00773D17" w:rsidRDefault="00B00FE9" w:rsidP="00F76FEA">
      <w:pPr>
        <w:numPr>
          <w:ilvl w:val="3"/>
          <w:numId w:val="30"/>
        </w:numPr>
        <w:spacing w:after="200" w:line="252" w:lineRule="auto"/>
        <w:ind w:left="284"/>
        <w:contextualSpacing/>
        <w:jc w:val="both"/>
        <w:rPr>
          <w:rFonts w:asciiTheme="majorHAnsi" w:eastAsiaTheme="majorEastAsia" w:hAnsiTheme="majorHAnsi"/>
          <w:lang w:eastAsia="en-US"/>
        </w:rPr>
      </w:pPr>
      <w:r w:rsidRPr="00773D17">
        <w:rPr>
          <w:rFonts w:asciiTheme="majorHAnsi" w:eastAsiaTheme="majorEastAsia" w:hAnsiTheme="majorHAnsi"/>
          <w:lang w:eastAsia="en-US"/>
        </w:rPr>
        <w:t>Cenę oferty/ceny jednostkowe należy obliczyć</w:t>
      </w:r>
      <w:r w:rsidR="003247A5">
        <w:rPr>
          <w:rFonts w:asciiTheme="majorHAnsi" w:eastAsiaTheme="majorEastAsia" w:hAnsiTheme="majorHAnsi"/>
          <w:lang w:eastAsia="en-US"/>
        </w:rPr>
        <w:t>,</w:t>
      </w:r>
      <w:r w:rsidRPr="00773D17">
        <w:rPr>
          <w:rFonts w:asciiTheme="majorHAnsi" w:eastAsiaTheme="majorEastAsia" w:hAnsiTheme="majorHAnsi"/>
          <w:lang w:eastAsia="en-US"/>
        </w:rPr>
        <w:t xml:space="preserve"> uwzględniając całość wynagrodzenia wykonawcy za prawidłowe wykonanie umowy. Wykonawca </w:t>
      </w:r>
      <w:r w:rsidR="003247A5" w:rsidRPr="00773D17">
        <w:rPr>
          <w:rFonts w:asciiTheme="majorHAnsi" w:eastAsiaTheme="majorEastAsia" w:hAnsiTheme="majorHAnsi"/>
          <w:lang w:eastAsia="en-US"/>
        </w:rPr>
        <w:t xml:space="preserve">jest </w:t>
      </w:r>
      <w:r w:rsidRPr="00773D17">
        <w:rPr>
          <w:rFonts w:asciiTheme="majorHAnsi" w:eastAsiaTheme="majorEastAsia" w:hAnsiTheme="majorHAnsi"/>
          <w:lang w:eastAsia="en-US"/>
        </w:rPr>
        <w:t xml:space="preserve">zobowiązany skalkulować cenę na podstawie </w:t>
      </w:r>
      <w:r w:rsidR="00280117" w:rsidRPr="00773D17">
        <w:rPr>
          <w:rFonts w:asciiTheme="majorHAnsi" w:eastAsiaTheme="majorEastAsia" w:hAnsiTheme="majorHAnsi"/>
          <w:lang w:eastAsia="en-US"/>
        </w:rPr>
        <w:t>wszelkich wymogów związanych z realizacją zamówienia</w:t>
      </w:r>
      <w:r w:rsidR="00AE7B95">
        <w:rPr>
          <w:rFonts w:asciiTheme="majorHAnsi" w:eastAsiaTheme="majorEastAsia" w:hAnsiTheme="majorHAnsi"/>
          <w:lang w:eastAsia="en-US"/>
        </w:rPr>
        <w:t>.</w:t>
      </w:r>
    </w:p>
    <w:p w14:paraId="65B94988" w14:textId="5751402A" w:rsidR="00B00FE9" w:rsidRPr="00773D17" w:rsidRDefault="00B00FE9" w:rsidP="00F76FEA">
      <w:pPr>
        <w:numPr>
          <w:ilvl w:val="3"/>
          <w:numId w:val="30"/>
        </w:numPr>
        <w:spacing w:after="200" w:line="252" w:lineRule="auto"/>
        <w:ind w:left="284"/>
        <w:contextualSpacing/>
        <w:jc w:val="both"/>
        <w:rPr>
          <w:rFonts w:asciiTheme="majorHAnsi" w:eastAsiaTheme="majorEastAsia" w:hAnsiTheme="majorHAnsi"/>
          <w:lang w:eastAsia="en-US"/>
        </w:rPr>
      </w:pPr>
      <w:r w:rsidRPr="00773D17">
        <w:rPr>
          <w:rFonts w:asciiTheme="majorHAnsi" w:eastAsiaTheme="majorEastAsia" w:hAnsiTheme="majorHAnsi"/>
          <w:lang w:eastAsia="en-US"/>
        </w:rPr>
        <w:t>Cena ofertowa/ceny jednostkowe mus</w:t>
      </w:r>
      <w:r w:rsidR="003247A5">
        <w:rPr>
          <w:rFonts w:asciiTheme="majorHAnsi" w:eastAsiaTheme="majorEastAsia" w:hAnsiTheme="majorHAnsi"/>
          <w:lang w:eastAsia="en-US"/>
        </w:rPr>
        <w:t>zą</w:t>
      </w:r>
      <w:r w:rsidRPr="00773D17">
        <w:rPr>
          <w:rFonts w:asciiTheme="majorHAnsi" w:eastAsiaTheme="majorEastAsia" w:hAnsiTheme="majorHAnsi"/>
          <w:lang w:eastAsia="en-US"/>
        </w:rPr>
        <w:t xml:space="preserve"> obejmować wszystkie koszty związane z realizacją przedmiotu zamówienia, wszystkie inne koszty oraz ewentualne upusty i rabaty </w:t>
      </w:r>
      <w:r w:rsidR="003247A5">
        <w:rPr>
          <w:rFonts w:asciiTheme="majorHAnsi" w:eastAsiaTheme="majorEastAsia" w:hAnsiTheme="majorHAnsi"/>
          <w:lang w:eastAsia="en-US"/>
        </w:rPr>
        <w:t>a także</w:t>
      </w:r>
      <w:r w:rsidRPr="00773D17">
        <w:rPr>
          <w:rFonts w:asciiTheme="majorHAnsi" w:eastAsiaTheme="majorEastAsia" w:hAnsiTheme="majorHAnsi"/>
          <w:lang w:eastAsia="en-US"/>
        </w:rPr>
        <w:t xml:space="preserve"> wszystkie potencjalne ryzyka ekonomiczne, jakie mogą wystąpić przy realizacji przedmiotu umowy, wynikające z okoliczności, których nie można było przewidzieć w chwili zawierania umowy. </w:t>
      </w:r>
    </w:p>
    <w:p w14:paraId="5A29BFE8" w14:textId="77777777" w:rsidR="00B2342A" w:rsidRPr="00773D17" w:rsidRDefault="00B00FE9" w:rsidP="00F76FEA">
      <w:pPr>
        <w:numPr>
          <w:ilvl w:val="3"/>
          <w:numId w:val="30"/>
        </w:numPr>
        <w:spacing w:after="200" w:line="252" w:lineRule="auto"/>
        <w:ind w:left="284"/>
        <w:contextualSpacing/>
        <w:jc w:val="both"/>
        <w:rPr>
          <w:rFonts w:asciiTheme="majorHAnsi" w:eastAsiaTheme="majorEastAsia" w:hAnsiTheme="majorHAnsi"/>
          <w:lang w:eastAsia="en-US"/>
        </w:rPr>
      </w:pPr>
      <w:r w:rsidRPr="00773D17">
        <w:rPr>
          <w:rFonts w:asciiTheme="majorHAnsi" w:eastAsiaTheme="majorEastAsia" w:hAnsiTheme="majorHAnsi"/>
          <w:lang w:eastAsia="en-US"/>
        </w:rPr>
        <w:t>Wykonawcy ponoszą wszelkie koszty związane z przygotowaniem i złożeniem oferty.</w:t>
      </w:r>
    </w:p>
    <w:p w14:paraId="20C63F2E" w14:textId="40071273" w:rsidR="00B2342A" w:rsidRPr="00773D17" w:rsidRDefault="00884A69" w:rsidP="00F76FEA">
      <w:pPr>
        <w:numPr>
          <w:ilvl w:val="3"/>
          <w:numId w:val="30"/>
        </w:numPr>
        <w:spacing w:after="200" w:line="252" w:lineRule="auto"/>
        <w:ind w:left="284"/>
        <w:contextualSpacing/>
        <w:jc w:val="both"/>
        <w:rPr>
          <w:rFonts w:asciiTheme="majorHAnsi" w:eastAsiaTheme="majorEastAsia" w:hAnsiTheme="majorHAnsi"/>
          <w:lang w:eastAsia="en-US"/>
        </w:rPr>
      </w:pPr>
      <w:r w:rsidRPr="00773D17">
        <w:rPr>
          <w:rFonts w:asciiTheme="majorHAnsi" w:eastAsiaTheme="majorEastAsia" w:hAnsiTheme="majorHAnsi"/>
          <w:lang w:eastAsia="en-US"/>
        </w:rPr>
        <w:t>W formularzu oferty wypełnianym za pośrednictwem Platformy</w:t>
      </w:r>
      <w:r w:rsidR="003247A5">
        <w:rPr>
          <w:rFonts w:asciiTheme="majorHAnsi" w:eastAsiaTheme="majorEastAsia" w:hAnsiTheme="majorHAnsi"/>
          <w:lang w:eastAsia="en-US"/>
        </w:rPr>
        <w:t xml:space="preserve"> w</w:t>
      </w:r>
      <w:r w:rsidRPr="00773D17">
        <w:rPr>
          <w:rFonts w:asciiTheme="majorHAnsi" w:eastAsiaTheme="majorEastAsia" w:hAnsiTheme="majorHAnsi"/>
          <w:lang w:eastAsia="en-US"/>
        </w:rPr>
        <w:t>ykonawca poda wyłącznie cenę oferty, która uwzględnia całkowity koszt realizacji zamówieni</w:t>
      </w:r>
      <w:r w:rsidR="00594F01" w:rsidRPr="00773D17">
        <w:rPr>
          <w:rFonts w:asciiTheme="majorHAnsi" w:eastAsiaTheme="majorEastAsia" w:hAnsiTheme="majorHAnsi"/>
          <w:lang w:eastAsia="en-US"/>
        </w:rPr>
        <w:t>a w okresie obowiązywania umowy, obliczon</w:t>
      </w:r>
      <w:r w:rsidR="00FF5F28" w:rsidRPr="00773D17">
        <w:rPr>
          <w:rFonts w:asciiTheme="majorHAnsi" w:eastAsiaTheme="majorEastAsia" w:hAnsiTheme="majorHAnsi"/>
          <w:lang w:eastAsia="en-US"/>
        </w:rPr>
        <w:t xml:space="preserve">ą zgodnie z </w:t>
      </w:r>
      <w:r w:rsidR="003247A5">
        <w:rPr>
          <w:rFonts w:asciiTheme="majorHAnsi" w:eastAsiaTheme="majorEastAsia" w:hAnsiTheme="majorHAnsi"/>
          <w:lang w:eastAsia="en-US"/>
        </w:rPr>
        <w:t xml:space="preserve">powyższymi </w:t>
      </w:r>
      <w:r w:rsidR="00FF5F28" w:rsidRPr="00773D17">
        <w:rPr>
          <w:rFonts w:asciiTheme="majorHAnsi" w:eastAsiaTheme="majorEastAsia" w:hAnsiTheme="majorHAnsi"/>
          <w:lang w:eastAsia="en-US"/>
        </w:rPr>
        <w:t>dyspozycjami</w:t>
      </w:r>
      <w:r w:rsidR="00B2342A" w:rsidRPr="00773D17">
        <w:rPr>
          <w:rFonts w:asciiTheme="majorHAnsi" w:eastAsiaTheme="majorEastAsia" w:hAnsiTheme="majorHAnsi"/>
          <w:lang w:eastAsia="en-US"/>
        </w:rPr>
        <w:t>.</w:t>
      </w:r>
    </w:p>
    <w:p w14:paraId="6BD7BA9E" w14:textId="093956CD" w:rsidR="00C54BC6" w:rsidRPr="00773D17" w:rsidRDefault="00884A69" w:rsidP="00F76FEA">
      <w:pPr>
        <w:numPr>
          <w:ilvl w:val="3"/>
          <w:numId w:val="30"/>
        </w:numPr>
        <w:spacing w:after="200" w:line="252" w:lineRule="auto"/>
        <w:ind w:left="284"/>
        <w:contextualSpacing/>
        <w:jc w:val="both"/>
        <w:rPr>
          <w:rFonts w:asciiTheme="majorHAnsi" w:eastAsiaTheme="majorEastAsia" w:hAnsiTheme="majorHAnsi"/>
          <w:lang w:eastAsia="en-US"/>
        </w:rPr>
      </w:pPr>
      <w:r w:rsidRPr="00773D17">
        <w:rPr>
          <w:rFonts w:asciiTheme="majorHAnsi" w:eastAsiaTheme="majorEastAsia" w:hAnsiTheme="majorHAnsi"/>
          <w:lang w:eastAsia="en-US"/>
        </w:rPr>
        <w:t xml:space="preserve">Zgodnie z art. </w:t>
      </w:r>
      <w:r w:rsidR="00C54BC6" w:rsidRPr="00773D17">
        <w:rPr>
          <w:rFonts w:asciiTheme="majorHAnsi" w:eastAsiaTheme="majorEastAsia" w:hAnsiTheme="majorHAnsi"/>
          <w:lang w:eastAsia="en-US"/>
        </w:rPr>
        <w:t>225</w:t>
      </w:r>
      <w:r w:rsidRPr="00773D17">
        <w:rPr>
          <w:rFonts w:asciiTheme="majorHAnsi" w:eastAsiaTheme="majorEastAsia" w:hAnsiTheme="majorHAnsi"/>
          <w:lang w:eastAsia="en-US"/>
        </w:rPr>
        <w:t xml:space="preserve"> ustawy </w:t>
      </w:r>
      <w:proofErr w:type="spellStart"/>
      <w:r w:rsidRPr="00773D17">
        <w:rPr>
          <w:rFonts w:asciiTheme="majorHAnsi" w:eastAsiaTheme="majorEastAsia" w:hAnsiTheme="majorHAnsi"/>
          <w:lang w:eastAsia="en-US"/>
        </w:rPr>
        <w:t>Pzp</w:t>
      </w:r>
      <w:proofErr w:type="spellEnd"/>
      <w:r w:rsidRPr="00773D17">
        <w:rPr>
          <w:rFonts w:asciiTheme="majorHAnsi" w:eastAsiaTheme="majorEastAsia" w:hAnsiTheme="majorHAnsi"/>
          <w:lang w:eastAsia="en-US"/>
        </w:rPr>
        <w:t xml:space="preserve"> </w:t>
      </w:r>
      <w:r w:rsidR="003247A5">
        <w:rPr>
          <w:rFonts w:asciiTheme="majorHAnsi" w:eastAsiaTheme="majorEastAsia" w:hAnsiTheme="majorHAnsi"/>
          <w:lang w:eastAsia="en-US"/>
        </w:rPr>
        <w:t>j</w:t>
      </w:r>
      <w:r w:rsidR="00C54BC6" w:rsidRPr="00773D17">
        <w:rPr>
          <w:rFonts w:asciiTheme="majorHAnsi" w:eastAsiaTheme="majorEastAsia" w:hAnsiTheme="majorHAnsi"/>
          <w:lang w:eastAsia="en-US"/>
        </w:rPr>
        <w:t>eżeli została złożona oferta, której wybór prowadziłby do powstania u zamawiającego obowiązku podatkowego zgodnie z ustawą z 11 marca 2004 r. o podatku od towarów i usług, dla celów zastosowania kryterium ceny lub kosztu zamawiający dolicza do przedstawionej w tej ofercie ceny kwotę podatku od towarów i usług, którą miałby obowiązek rozliczyć. W takiej sytuacji wykonawca ma obowiązek:</w:t>
      </w:r>
    </w:p>
    <w:p w14:paraId="4E1F3410" w14:textId="77C3B58F" w:rsidR="00C54BC6" w:rsidRPr="00773D17" w:rsidRDefault="00C54BC6" w:rsidP="00B2342A">
      <w:pPr>
        <w:spacing w:after="200" w:line="252" w:lineRule="auto"/>
        <w:ind w:left="284"/>
        <w:contextualSpacing/>
        <w:jc w:val="both"/>
        <w:rPr>
          <w:rFonts w:asciiTheme="majorHAnsi" w:eastAsiaTheme="majorEastAsia" w:hAnsiTheme="majorHAnsi"/>
          <w:lang w:eastAsia="en-US"/>
        </w:rPr>
      </w:pPr>
      <w:r w:rsidRPr="00773D17">
        <w:rPr>
          <w:rFonts w:asciiTheme="majorHAnsi" w:eastAsiaTheme="majorEastAsia" w:hAnsiTheme="majorHAnsi"/>
          <w:lang w:eastAsia="en-US"/>
        </w:rPr>
        <w:t>1)</w:t>
      </w:r>
      <w:r w:rsidR="003247A5">
        <w:rPr>
          <w:rFonts w:asciiTheme="majorHAnsi" w:eastAsiaTheme="majorEastAsia" w:hAnsiTheme="majorHAnsi"/>
          <w:lang w:eastAsia="en-US"/>
        </w:rPr>
        <w:t xml:space="preserve"> </w:t>
      </w:r>
      <w:r w:rsidRPr="00773D17">
        <w:rPr>
          <w:rFonts w:asciiTheme="majorHAnsi" w:eastAsiaTheme="majorEastAsia" w:hAnsiTheme="majorHAnsi"/>
          <w:lang w:eastAsia="en-US"/>
        </w:rPr>
        <w:t>poinformowania zamawiającego, że wybór jego oferty będzie prowadził do powstania u zamawiającego obowiązku podatkowego;</w:t>
      </w:r>
    </w:p>
    <w:p w14:paraId="1E1D1C9C" w14:textId="2A192CE8" w:rsidR="00C54BC6" w:rsidRPr="00773D17" w:rsidRDefault="00C54BC6" w:rsidP="00B2342A">
      <w:pPr>
        <w:spacing w:after="200" w:line="252" w:lineRule="auto"/>
        <w:ind w:left="284"/>
        <w:contextualSpacing/>
        <w:jc w:val="both"/>
        <w:rPr>
          <w:rFonts w:asciiTheme="majorHAnsi" w:eastAsiaTheme="majorEastAsia" w:hAnsiTheme="majorHAnsi"/>
          <w:lang w:eastAsia="en-US"/>
        </w:rPr>
      </w:pPr>
      <w:r w:rsidRPr="00773D17">
        <w:rPr>
          <w:rFonts w:asciiTheme="majorHAnsi" w:eastAsiaTheme="majorEastAsia" w:hAnsiTheme="majorHAnsi"/>
          <w:lang w:eastAsia="en-US"/>
        </w:rPr>
        <w:t>2)</w:t>
      </w:r>
      <w:r w:rsidR="003247A5">
        <w:rPr>
          <w:rFonts w:asciiTheme="majorHAnsi" w:eastAsiaTheme="majorEastAsia" w:hAnsiTheme="majorHAnsi"/>
          <w:lang w:eastAsia="en-US"/>
        </w:rPr>
        <w:t xml:space="preserve"> </w:t>
      </w:r>
      <w:r w:rsidRPr="00773D17">
        <w:rPr>
          <w:rFonts w:asciiTheme="majorHAnsi" w:eastAsiaTheme="majorEastAsia" w:hAnsiTheme="majorHAnsi"/>
          <w:lang w:eastAsia="en-US"/>
        </w:rPr>
        <w:t>wskazania nazwy (rodzaju) towaru lub usługi, których dostawa lub świadczenie będą prowadziły do powstania obowiązku podatkowego;</w:t>
      </w:r>
    </w:p>
    <w:p w14:paraId="5DDF5B7F" w14:textId="22DC80CC" w:rsidR="00C54BC6" w:rsidRPr="00773D17" w:rsidRDefault="00C54BC6" w:rsidP="00B2342A">
      <w:pPr>
        <w:spacing w:after="200" w:line="252" w:lineRule="auto"/>
        <w:ind w:left="284"/>
        <w:contextualSpacing/>
        <w:jc w:val="both"/>
        <w:rPr>
          <w:rFonts w:asciiTheme="majorHAnsi" w:eastAsiaTheme="majorEastAsia" w:hAnsiTheme="majorHAnsi"/>
          <w:lang w:eastAsia="en-US"/>
        </w:rPr>
      </w:pPr>
      <w:r w:rsidRPr="00773D17">
        <w:rPr>
          <w:rFonts w:asciiTheme="majorHAnsi" w:eastAsiaTheme="majorEastAsia" w:hAnsiTheme="majorHAnsi"/>
          <w:lang w:eastAsia="en-US"/>
        </w:rPr>
        <w:t>3)</w:t>
      </w:r>
      <w:r w:rsidR="003247A5">
        <w:rPr>
          <w:rFonts w:asciiTheme="majorHAnsi" w:eastAsiaTheme="majorEastAsia" w:hAnsiTheme="majorHAnsi"/>
          <w:lang w:eastAsia="en-US"/>
        </w:rPr>
        <w:t xml:space="preserve"> </w:t>
      </w:r>
      <w:r w:rsidRPr="00773D17">
        <w:rPr>
          <w:rFonts w:asciiTheme="majorHAnsi" w:eastAsiaTheme="majorEastAsia" w:hAnsiTheme="majorHAnsi"/>
          <w:lang w:eastAsia="en-US"/>
        </w:rPr>
        <w:t>wskazania wartości towaru lub usługi objętego obowiązkiem podatkowym zamawiającego, bez kwoty podatku;</w:t>
      </w:r>
    </w:p>
    <w:p w14:paraId="5CC5F445" w14:textId="0045D4A6" w:rsidR="00C54BC6" w:rsidRPr="00773D17" w:rsidRDefault="00C54BC6" w:rsidP="00B2342A">
      <w:pPr>
        <w:spacing w:after="200" w:line="252" w:lineRule="auto"/>
        <w:ind w:left="284"/>
        <w:contextualSpacing/>
        <w:jc w:val="both"/>
        <w:rPr>
          <w:rFonts w:asciiTheme="majorHAnsi" w:eastAsiaTheme="majorEastAsia" w:hAnsiTheme="majorHAnsi"/>
          <w:lang w:eastAsia="en-US"/>
        </w:rPr>
      </w:pPr>
      <w:r w:rsidRPr="00773D17">
        <w:rPr>
          <w:rFonts w:asciiTheme="majorHAnsi" w:eastAsiaTheme="majorEastAsia" w:hAnsiTheme="majorHAnsi"/>
          <w:lang w:eastAsia="en-US"/>
        </w:rPr>
        <w:t>4)</w:t>
      </w:r>
      <w:r w:rsidR="003247A5">
        <w:rPr>
          <w:rFonts w:asciiTheme="majorHAnsi" w:eastAsiaTheme="majorEastAsia" w:hAnsiTheme="majorHAnsi"/>
          <w:lang w:eastAsia="en-US"/>
        </w:rPr>
        <w:t xml:space="preserve"> </w:t>
      </w:r>
      <w:r w:rsidRPr="00773D17">
        <w:rPr>
          <w:rFonts w:asciiTheme="majorHAnsi" w:eastAsiaTheme="majorEastAsia" w:hAnsiTheme="majorHAnsi"/>
          <w:lang w:eastAsia="en-US"/>
        </w:rPr>
        <w:t>wskazania stawki podatku od towarów i usług, która zgodnie z wiedzą wykonawcy, będzie miała zastosowanie.</w:t>
      </w:r>
    </w:p>
    <w:p w14:paraId="475821FB" w14:textId="42024677" w:rsidR="00EB7EB9" w:rsidRPr="00773D17" w:rsidRDefault="00FF5F28" w:rsidP="00F76FEA">
      <w:pPr>
        <w:numPr>
          <w:ilvl w:val="3"/>
          <w:numId w:val="30"/>
        </w:numPr>
        <w:spacing w:after="200" w:line="252" w:lineRule="auto"/>
        <w:ind w:left="284"/>
        <w:contextualSpacing/>
        <w:jc w:val="both"/>
        <w:rPr>
          <w:rFonts w:asciiTheme="majorHAnsi" w:eastAsiaTheme="majorEastAsia" w:hAnsiTheme="majorHAnsi"/>
          <w:lang w:eastAsia="en-US"/>
        </w:rPr>
      </w:pPr>
      <w:r w:rsidRPr="00773D17">
        <w:rPr>
          <w:rFonts w:asciiTheme="majorHAnsi" w:eastAsiaTheme="majorEastAsia" w:hAnsiTheme="majorHAnsi"/>
          <w:lang w:eastAsia="en-US"/>
        </w:rPr>
        <w:t>Inf</w:t>
      </w:r>
      <w:r w:rsidR="00B2342A" w:rsidRPr="00773D17">
        <w:rPr>
          <w:rFonts w:asciiTheme="majorHAnsi" w:eastAsiaTheme="majorEastAsia" w:hAnsiTheme="majorHAnsi"/>
          <w:lang w:eastAsia="en-US"/>
        </w:rPr>
        <w:t>ormację w powyższym zakresie w</w:t>
      </w:r>
      <w:r w:rsidRPr="00773D17">
        <w:rPr>
          <w:rFonts w:asciiTheme="majorHAnsi" w:eastAsiaTheme="majorEastAsia" w:hAnsiTheme="majorHAnsi"/>
          <w:lang w:eastAsia="en-US"/>
        </w:rPr>
        <w:t xml:space="preserve">ykonawca składa w </w:t>
      </w:r>
      <w:r w:rsidRPr="009D640E">
        <w:rPr>
          <w:rFonts w:asciiTheme="majorHAnsi" w:eastAsiaTheme="majorEastAsia" w:hAnsiTheme="majorHAnsi"/>
          <w:b/>
          <w:bCs/>
          <w:lang w:eastAsia="en-US"/>
        </w:rPr>
        <w:t>załącznik</w:t>
      </w:r>
      <w:r w:rsidR="005E574E" w:rsidRPr="009D640E">
        <w:rPr>
          <w:rFonts w:asciiTheme="majorHAnsi" w:eastAsiaTheme="majorEastAsia" w:hAnsiTheme="majorHAnsi"/>
          <w:b/>
          <w:bCs/>
          <w:lang w:eastAsia="en-US"/>
        </w:rPr>
        <w:t>u</w:t>
      </w:r>
      <w:r w:rsidRPr="009D640E">
        <w:rPr>
          <w:rFonts w:asciiTheme="majorHAnsi" w:eastAsiaTheme="majorEastAsia" w:hAnsiTheme="majorHAnsi"/>
          <w:b/>
          <w:bCs/>
          <w:lang w:eastAsia="en-US"/>
        </w:rPr>
        <w:t xml:space="preserve"> nr </w:t>
      </w:r>
      <w:r w:rsidR="004127DE">
        <w:rPr>
          <w:rFonts w:asciiTheme="majorHAnsi" w:eastAsiaTheme="majorEastAsia" w:hAnsiTheme="majorHAnsi"/>
          <w:b/>
          <w:bCs/>
          <w:lang w:eastAsia="en-US"/>
        </w:rPr>
        <w:t>1</w:t>
      </w:r>
      <w:r w:rsidR="009D640E">
        <w:rPr>
          <w:rFonts w:asciiTheme="majorHAnsi" w:eastAsiaTheme="majorEastAsia" w:hAnsiTheme="majorHAnsi"/>
          <w:lang w:eastAsia="en-US"/>
        </w:rPr>
        <w:t xml:space="preserve"> </w:t>
      </w:r>
      <w:r w:rsidR="000778FB" w:rsidRPr="00773D17">
        <w:rPr>
          <w:rFonts w:asciiTheme="majorHAnsi" w:eastAsiaTheme="majorEastAsia" w:hAnsiTheme="majorHAnsi"/>
          <w:lang w:eastAsia="en-US"/>
        </w:rPr>
        <w:t>do S</w:t>
      </w:r>
      <w:r w:rsidRPr="00773D17">
        <w:rPr>
          <w:rFonts w:asciiTheme="majorHAnsi" w:eastAsiaTheme="majorEastAsia" w:hAnsiTheme="majorHAnsi"/>
          <w:lang w:eastAsia="en-US"/>
        </w:rPr>
        <w:t>WZ</w:t>
      </w:r>
      <w:r w:rsidR="005E574E" w:rsidRPr="00773D17">
        <w:rPr>
          <w:rFonts w:asciiTheme="majorHAnsi" w:eastAsiaTheme="majorEastAsia" w:hAnsiTheme="majorHAnsi"/>
          <w:lang w:eastAsia="en-US"/>
        </w:rPr>
        <w:t xml:space="preserve"> </w:t>
      </w:r>
      <w:r w:rsidR="005E574E" w:rsidRPr="00773D17">
        <w:rPr>
          <w:rFonts w:asciiTheme="majorHAnsi" w:eastAsiaTheme="majorEastAsia" w:hAnsiTheme="majorHAnsi"/>
          <w:lang w:eastAsia="en-US"/>
        </w:rPr>
        <w:sym w:font="Wingdings" w:char="F0E0"/>
      </w:r>
      <w:r w:rsidR="00B2342A" w:rsidRPr="00773D17">
        <w:rPr>
          <w:rFonts w:asciiTheme="majorHAnsi" w:eastAsiaTheme="majorEastAsia" w:hAnsiTheme="majorHAnsi"/>
          <w:lang w:eastAsia="en-US"/>
        </w:rPr>
        <w:t xml:space="preserve"> Informacja o w</w:t>
      </w:r>
      <w:r w:rsidR="005E574E" w:rsidRPr="00773D17">
        <w:rPr>
          <w:rFonts w:asciiTheme="majorHAnsi" w:eastAsiaTheme="majorEastAsia" w:hAnsiTheme="majorHAnsi"/>
          <w:lang w:eastAsia="en-US"/>
        </w:rPr>
        <w:t>ykonawcy</w:t>
      </w:r>
      <w:r w:rsidRPr="00773D17">
        <w:rPr>
          <w:rFonts w:asciiTheme="majorHAnsi" w:eastAsiaTheme="majorEastAsia" w:hAnsiTheme="majorHAnsi"/>
          <w:lang w:eastAsia="en-US"/>
        </w:rPr>
        <w:t xml:space="preserve">. </w:t>
      </w:r>
      <w:r w:rsidR="00884A69" w:rsidRPr="00773D17">
        <w:rPr>
          <w:rFonts w:asciiTheme="majorHAnsi" w:eastAsiaTheme="majorEastAsia" w:hAnsiTheme="majorHAnsi"/>
          <w:lang w:eastAsia="en-US"/>
        </w:rPr>
        <w:t>Brak złożenia ww. informacji będzie postrzegany jako brak pow</w:t>
      </w:r>
      <w:r w:rsidR="00B2342A" w:rsidRPr="00773D17">
        <w:rPr>
          <w:rFonts w:asciiTheme="majorHAnsi" w:eastAsiaTheme="majorEastAsia" w:hAnsiTheme="majorHAnsi"/>
          <w:lang w:eastAsia="en-US"/>
        </w:rPr>
        <w:t>stania obowiązku podatkowego u z</w:t>
      </w:r>
      <w:r w:rsidR="00884A69" w:rsidRPr="00773D17">
        <w:rPr>
          <w:rFonts w:asciiTheme="majorHAnsi" w:eastAsiaTheme="majorEastAsia" w:hAnsiTheme="majorHAnsi"/>
          <w:lang w:eastAsia="en-US"/>
        </w:rPr>
        <w:t>amawiającego.</w:t>
      </w:r>
      <w:bookmarkStart w:id="4" w:name="bookmark28"/>
    </w:p>
    <w:p w14:paraId="0E8A41FE" w14:textId="77777777" w:rsidR="00B2342A" w:rsidRPr="00773D17" w:rsidRDefault="00B2342A" w:rsidP="00B2342A">
      <w:pPr>
        <w:spacing w:after="200" w:line="252" w:lineRule="auto"/>
        <w:ind w:left="284"/>
        <w:contextualSpacing/>
        <w:jc w:val="both"/>
        <w:rPr>
          <w:rFonts w:asciiTheme="majorHAnsi" w:eastAsiaTheme="majorEastAsia" w:hAnsiTheme="majorHAnsi"/>
          <w:lang w:eastAsia="en-US"/>
        </w:rPr>
      </w:pPr>
    </w:p>
    <w:bookmarkEnd w:id="4"/>
    <w:p w14:paraId="7C47370C" w14:textId="1EF232C7" w:rsidR="00EC45FB" w:rsidRPr="00773D17" w:rsidRDefault="00EB7EB9" w:rsidP="000521B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240" w:line="252" w:lineRule="auto"/>
        <w:ind w:left="284" w:hanging="284"/>
        <w:jc w:val="both"/>
        <w:rPr>
          <w:rFonts w:asciiTheme="majorHAnsi" w:eastAsiaTheme="majorEastAsia" w:hAnsiTheme="majorHAnsi" w:cs="Arial"/>
          <w:b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t>Informacje o przebiegu postępowania</w:t>
      </w:r>
    </w:p>
    <w:p w14:paraId="5679F7DA" w14:textId="267C0C25" w:rsidR="00EB7EB9" w:rsidRPr="00773D17" w:rsidRDefault="00B2342A" w:rsidP="00F76FEA">
      <w:pPr>
        <w:numPr>
          <w:ilvl w:val="0"/>
          <w:numId w:val="27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Sposób porozumiewania się zamawiającego z w</w:t>
      </w:r>
      <w:r w:rsidR="00EB7EB9" w:rsidRPr="00773D17">
        <w:rPr>
          <w:rFonts w:asciiTheme="majorHAnsi" w:hAnsiTheme="majorHAnsi" w:cstheme="majorBidi"/>
          <w:b/>
          <w:lang w:eastAsia="en-US"/>
        </w:rPr>
        <w:t>ykonawcami</w:t>
      </w:r>
    </w:p>
    <w:p w14:paraId="02CA012B" w14:textId="65B8C469" w:rsidR="003247A5" w:rsidRPr="00A31447" w:rsidRDefault="00EB7EB9" w:rsidP="00F76FEA">
      <w:pPr>
        <w:numPr>
          <w:ilvl w:val="1"/>
          <w:numId w:val="12"/>
        </w:numPr>
        <w:spacing w:before="120"/>
        <w:ind w:left="431" w:right="-108"/>
        <w:jc w:val="both"/>
        <w:rPr>
          <w:rFonts w:ascii="Cambria" w:hAnsi="Cambria"/>
        </w:rPr>
      </w:pPr>
      <w:r w:rsidRPr="00773D17">
        <w:rPr>
          <w:rFonts w:ascii="Cambria" w:hAnsi="Cambria"/>
        </w:rPr>
        <w:lastRenderedPageBreak/>
        <w:t>W ninie</w:t>
      </w:r>
      <w:r w:rsidR="000521B3" w:rsidRPr="00773D17">
        <w:rPr>
          <w:rFonts w:ascii="Cambria" w:hAnsi="Cambria"/>
        </w:rPr>
        <w:t>jszym postępowaniu komunikacja zamawiającego z w</w:t>
      </w:r>
      <w:r w:rsidRPr="00773D17">
        <w:rPr>
          <w:rFonts w:ascii="Cambria" w:hAnsi="Cambria"/>
        </w:rPr>
        <w:t>ykonawcami odbywa się za pomocą środków komunikacji elektronicznej.</w:t>
      </w:r>
      <w:r w:rsidR="000521B3" w:rsidRPr="00773D17">
        <w:rPr>
          <w:rFonts w:ascii="Cambria" w:hAnsi="Cambria"/>
        </w:rPr>
        <w:t xml:space="preserve"> Komunikacja między zamawiającym a w</w:t>
      </w:r>
      <w:r w:rsidR="00E85D10" w:rsidRPr="00773D17">
        <w:rPr>
          <w:rFonts w:ascii="Cambria" w:hAnsi="Cambria"/>
        </w:rPr>
        <w:t>ykonawcami, w tym wszelkie oświadczenia, wnioski</w:t>
      </w:r>
      <w:r w:rsidR="00E2051F">
        <w:rPr>
          <w:rFonts w:ascii="Cambria" w:hAnsi="Cambria"/>
        </w:rPr>
        <w:t xml:space="preserve">, </w:t>
      </w:r>
      <w:r w:rsidR="00E85D10" w:rsidRPr="00773D17">
        <w:rPr>
          <w:rFonts w:ascii="Cambria" w:hAnsi="Cambria"/>
        </w:rPr>
        <w:t xml:space="preserve"> zawiadomienia oraz informacje przekazywane są w formie elektronicznej za pośrednictwem Platformy</w:t>
      </w:r>
      <w:r w:rsidR="003247A5">
        <w:rPr>
          <w:rFonts w:ascii="Cambria" w:hAnsi="Cambria"/>
        </w:rPr>
        <w:t xml:space="preserve"> </w:t>
      </w:r>
      <w:r w:rsidR="00A31447">
        <w:rPr>
          <w:rFonts w:ascii="Cambria" w:hAnsi="Cambria"/>
        </w:rPr>
        <w:t xml:space="preserve">pod linkiem:  </w:t>
      </w:r>
      <w:hyperlink r:id="rId17" w:history="1">
        <w:r w:rsidR="00A31447" w:rsidRPr="00336CCB">
          <w:rPr>
            <w:rStyle w:val="Hipercze"/>
            <w:rFonts w:ascii="Arial" w:hAnsi="Arial" w:cs="Arial"/>
            <w:sz w:val="21"/>
            <w:szCs w:val="21"/>
          </w:rPr>
          <w:t>https://platformazakupowa.pl/pn/kpwik_naklo</w:t>
        </w:r>
      </w:hyperlink>
      <w:r w:rsidR="00BC6E82">
        <w:rPr>
          <w:rStyle w:val="Hipercze"/>
          <w:rFonts w:ascii="Arial" w:hAnsi="Arial" w:cs="Arial"/>
          <w:sz w:val="21"/>
          <w:szCs w:val="21"/>
        </w:rPr>
        <w:t xml:space="preserve"> </w:t>
      </w:r>
    </w:p>
    <w:p w14:paraId="53E95AB1" w14:textId="315106AF" w:rsidR="00E85D10" w:rsidRPr="00A31447" w:rsidRDefault="00A31447" w:rsidP="00A31447">
      <w:pPr>
        <w:ind w:left="-142"/>
        <w:jc w:val="both"/>
        <w:rPr>
          <w:rFonts w:asciiTheme="majorHAnsi" w:eastAsiaTheme="majorEastAsia" w:hAnsiTheme="majorHAnsi" w:cstheme="majorBidi"/>
          <w:i/>
          <w:color w:val="002060"/>
          <w:lang w:eastAsia="en-US"/>
        </w:rPr>
      </w:pPr>
      <w:r>
        <w:rPr>
          <w:rFonts w:asciiTheme="majorHAnsi" w:eastAsiaTheme="majorEastAsia" w:hAnsiTheme="majorHAnsi" w:cstheme="majorBidi"/>
          <w:i/>
          <w:color w:val="002060"/>
          <w:lang w:eastAsia="en-US"/>
        </w:rPr>
        <w:t xml:space="preserve"> </w:t>
      </w:r>
    </w:p>
    <w:p w14:paraId="054AC83C" w14:textId="4957CBAF" w:rsidR="00BC6E82" w:rsidRDefault="0011460F" w:rsidP="00F76FEA">
      <w:pPr>
        <w:numPr>
          <w:ilvl w:val="1"/>
          <w:numId w:val="12"/>
        </w:numPr>
        <w:spacing w:before="120"/>
        <w:ind w:right="-108"/>
        <w:jc w:val="both"/>
        <w:rPr>
          <w:rFonts w:ascii="Cambria" w:hAnsi="Cambria"/>
        </w:rPr>
      </w:pPr>
      <w:r w:rsidRPr="00773D17">
        <w:rPr>
          <w:rFonts w:ascii="Cambria" w:hAnsi="Cambria"/>
        </w:rPr>
        <w:t>Wszelką  korespondencję związaną z niniejszym postępowaniem, należy przekazywać za pośrednictwem Platformy.</w:t>
      </w:r>
      <w:r w:rsidR="00E547B9" w:rsidRPr="00773D17">
        <w:rPr>
          <w:rFonts w:ascii="Cambria" w:hAnsi="Cambria"/>
        </w:rPr>
        <w:t xml:space="preserve"> </w:t>
      </w:r>
      <w:r w:rsidRPr="00773D17">
        <w:rPr>
          <w:rFonts w:ascii="Cambria" w:hAnsi="Cambria"/>
        </w:rPr>
        <w:t xml:space="preserve">Korespondencję uważa się za przekazaną w terminie, jeżeli dotrze do </w:t>
      </w:r>
      <w:r w:rsidR="003247A5">
        <w:rPr>
          <w:rFonts w:ascii="Cambria" w:hAnsi="Cambria"/>
        </w:rPr>
        <w:t>z</w:t>
      </w:r>
      <w:r w:rsidRPr="00773D17">
        <w:rPr>
          <w:rFonts w:ascii="Cambria" w:hAnsi="Cambria"/>
        </w:rPr>
        <w:t>amawiającego przed upływem wymaganego terminu. Każda ze stron na żądanie drugiej niezwłocznie potwierdzi fakt otrzymania wiadomości elektroniczne</w:t>
      </w:r>
      <w:r w:rsidR="00BC6E82">
        <w:rPr>
          <w:rFonts w:ascii="Cambria" w:hAnsi="Cambria"/>
        </w:rPr>
        <w:t>.</w:t>
      </w:r>
    </w:p>
    <w:p w14:paraId="1E981915" w14:textId="77777777" w:rsidR="00BC6E82" w:rsidRDefault="00BC6E82" w:rsidP="00BC6E82">
      <w:pPr>
        <w:pStyle w:val="Akapitzlist"/>
        <w:rPr>
          <w:rFonts w:ascii="Cambria" w:hAnsi="Cambria"/>
        </w:rPr>
      </w:pPr>
    </w:p>
    <w:p w14:paraId="482DC2D4" w14:textId="7C53CE53" w:rsidR="00BC6E82" w:rsidRPr="00BC6E82" w:rsidRDefault="00BC6E82" w:rsidP="00F76FEA">
      <w:pPr>
        <w:numPr>
          <w:ilvl w:val="1"/>
          <w:numId w:val="12"/>
        </w:numPr>
        <w:spacing w:before="120"/>
        <w:ind w:right="-108"/>
        <w:jc w:val="both"/>
        <w:rPr>
          <w:rFonts w:ascii="Cambria" w:hAnsi="Cambria"/>
        </w:rPr>
      </w:pPr>
      <w:r>
        <w:rPr>
          <w:rFonts w:ascii="Cambria" w:hAnsi="Cambria"/>
        </w:rPr>
        <w:t>Za pośrednictwem Platformy zakupowej zgodnie z art. 284 ust. 1 Wykonawca może zwrócić się do zamawiającego z wnioskiem o wyjaśnienie odpowiednio treści SWZ albo opisu potrzeb i wymagań. Zamawiający udzieli wyjaśnień, również poprzez Platformę zakupową, zgodnie z art. 284 ust. 2</w:t>
      </w:r>
      <w:r w:rsidR="00E2051F">
        <w:rPr>
          <w:rFonts w:ascii="Cambria" w:hAnsi="Cambria"/>
        </w:rPr>
        <w:t>.</w:t>
      </w:r>
      <w:r>
        <w:rPr>
          <w:rFonts w:ascii="Cambria" w:hAnsi="Cambria"/>
        </w:rPr>
        <w:t xml:space="preserve">  </w:t>
      </w:r>
    </w:p>
    <w:p w14:paraId="1FF54A92" w14:textId="2582768D" w:rsidR="0011460F" w:rsidRPr="00773D17" w:rsidRDefault="0011460F" w:rsidP="00F76FEA">
      <w:pPr>
        <w:numPr>
          <w:ilvl w:val="1"/>
          <w:numId w:val="12"/>
        </w:numPr>
        <w:spacing w:before="120"/>
        <w:ind w:right="-108"/>
        <w:jc w:val="both"/>
        <w:rPr>
          <w:rFonts w:ascii="Cambria" w:hAnsi="Cambria"/>
        </w:rPr>
      </w:pPr>
      <w:r w:rsidRPr="00773D17">
        <w:rPr>
          <w:rFonts w:ascii="Cambria" w:hAnsi="Cambria"/>
        </w:rPr>
        <w:t>Osoby ws</w:t>
      </w:r>
      <w:r w:rsidR="000521B3" w:rsidRPr="00773D17">
        <w:rPr>
          <w:rFonts w:ascii="Cambria" w:hAnsi="Cambria"/>
        </w:rPr>
        <w:t>kazane do porozumiewania się z w</w:t>
      </w:r>
      <w:r w:rsidRPr="00773D17">
        <w:rPr>
          <w:rFonts w:ascii="Cambria" w:hAnsi="Cambria"/>
        </w:rPr>
        <w:t xml:space="preserve">ykonawcami </w:t>
      </w:r>
    </w:p>
    <w:p w14:paraId="203A8DAB" w14:textId="77777777" w:rsidR="0011460F" w:rsidRPr="00773D17" w:rsidRDefault="0011460F" w:rsidP="00F76FEA">
      <w:pPr>
        <w:pStyle w:val="Tekstpodstawowy"/>
        <w:numPr>
          <w:ilvl w:val="0"/>
          <w:numId w:val="15"/>
        </w:numPr>
        <w:tabs>
          <w:tab w:val="left" w:pos="762"/>
        </w:tabs>
        <w:spacing w:before="120" w:after="0" w:line="250" w:lineRule="exact"/>
        <w:ind w:right="20"/>
        <w:jc w:val="both"/>
        <w:rPr>
          <w:rFonts w:ascii="Cambria" w:hAnsi="Cambria"/>
          <w:b/>
        </w:rPr>
      </w:pPr>
      <w:r w:rsidRPr="00773D17">
        <w:rPr>
          <w:rFonts w:ascii="Cambria" w:hAnsi="Cambria"/>
          <w:b/>
        </w:rPr>
        <w:t>w zakresie dotyczącym przedmiotu zamówienia:</w:t>
      </w:r>
    </w:p>
    <w:p w14:paraId="0159AFAB" w14:textId="524B9EDD" w:rsidR="0011460F" w:rsidRPr="00773D17" w:rsidRDefault="00A31447" w:rsidP="0011460F">
      <w:pPr>
        <w:pStyle w:val="Tekstpodstawowy"/>
        <w:tabs>
          <w:tab w:val="left" w:pos="762"/>
        </w:tabs>
        <w:spacing w:before="120" w:after="0" w:line="250" w:lineRule="exact"/>
        <w:ind w:left="786" w:right="20"/>
        <w:jc w:val="both"/>
        <w:rPr>
          <w:rFonts w:ascii="Cambria" w:hAnsi="Cambria"/>
        </w:rPr>
      </w:pPr>
      <w:r>
        <w:rPr>
          <w:rFonts w:ascii="Cambria" w:hAnsi="Cambria"/>
        </w:rPr>
        <w:t xml:space="preserve">Bartosz Włodarczyk </w:t>
      </w:r>
    </w:p>
    <w:p w14:paraId="55BF85D0" w14:textId="585CF54A" w:rsidR="003247A5" w:rsidRDefault="0011460F" w:rsidP="003247A5">
      <w:pPr>
        <w:pStyle w:val="Tekstpodstawowy"/>
        <w:tabs>
          <w:tab w:val="left" w:pos="762"/>
        </w:tabs>
        <w:spacing w:before="120" w:after="0" w:line="250" w:lineRule="exact"/>
        <w:ind w:left="786"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 xml:space="preserve">tel. </w:t>
      </w:r>
      <w:r w:rsidR="00A31447">
        <w:rPr>
          <w:rFonts w:ascii="Cambria" w:hAnsi="Cambria"/>
        </w:rPr>
        <w:t>668 294 528</w:t>
      </w:r>
    </w:p>
    <w:p w14:paraId="7DD17AD5" w14:textId="09F34C37" w:rsidR="0011460F" w:rsidRPr="00773D17" w:rsidRDefault="0011460F" w:rsidP="00F76FEA">
      <w:pPr>
        <w:pStyle w:val="Tekstpodstawowy"/>
        <w:numPr>
          <w:ilvl w:val="0"/>
          <w:numId w:val="15"/>
        </w:numPr>
        <w:tabs>
          <w:tab w:val="left" w:pos="762"/>
        </w:tabs>
        <w:spacing w:before="120" w:after="0" w:line="250" w:lineRule="exact"/>
        <w:ind w:right="20"/>
        <w:jc w:val="both"/>
        <w:rPr>
          <w:rFonts w:ascii="Cambria" w:hAnsi="Cambria"/>
          <w:b/>
        </w:rPr>
      </w:pPr>
      <w:r w:rsidRPr="00773D17">
        <w:rPr>
          <w:rFonts w:ascii="Cambria" w:hAnsi="Cambria"/>
          <w:b/>
        </w:rPr>
        <w:t>w zakresie dotyczącym zagadnień proceduralnych:</w:t>
      </w:r>
    </w:p>
    <w:p w14:paraId="70AB0EBA" w14:textId="21AB6C23" w:rsidR="003247A5" w:rsidRPr="00773D17" w:rsidRDefault="00A31447" w:rsidP="003247A5">
      <w:pPr>
        <w:pStyle w:val="Tekstpodstawowy"/>
        <w:tabs>
          <w:tab w:val="left" w:pos="762"/>
        </w:tabs>
        <w:spacing w:before="120" w:after="0" w:line="250" w:lineRule="exact"/>
        <w:ind w:left="786" w:right="20"/>
        <w:jc w:val="both"/>
        <w:rPr>
          <w:rFonts w:ascii="Cambria" w:hAnsi="Cambria"/>
        </w:rPr>
      </w:pPr>
      <w:r>
        <w:rPr>
          <w:rFonts w:ascii="Cambria" w:hAnsi="Cambria"/>
        </w:rPr>
        <w:t>Wioletta Ber</w:t>
      </w:r>
    </w:p>
    <w:p w14:paraId="1A09DE52" w14:textId="2012E8B3" w:rsidR="0011460F" w:rsidRPr="00DE62C6" w:rsidRDefault="003247A5" w:rsidP="00DE62C6">
      <w:pPr>
        <w:pStyle w:val="Tekstpodstawowy"/>
        <w:tabs>
          <w:tab w:val="left" w:pos="762"/>
        </w:tabs>
        <w:spacing w:before="120" w:after="0" w:line="250" w:lineRule="exact"/>
        <w:ind w:left="786" w:right="20"/>
        <w:jc w:val="both"/>
        <w:rPr>
          <w:rFonts w:asciiTheme="majorHAnsi" w:eastAsiaTheme="majorEastAsia" w:hAnsiTheme="majorHAnsi" w:cstheme="majorBidi"/>
          <w:bCs/>
          <w:i/>
          <w:color w:val="002060"/>
          <w:lang w:eastAsia="en-US"/>
        </w:rPr>
      </w:pPr>
      <w:r w:rsidRPr="00773D17">
        <w:rPr>
          <w:rFonts w:ascii="Cambria" w:hAnsi="Cambria"/>
        </w:rPr>
        <w:t xml:space="preserve">tel. </w:t>
      </w:r>
      <w:r w:rsidR="00A31447">
        <w:rPr>
          <w:rFonts w:ascii="Cambria" w:hAnsi="Cambria"/>
        </w:rPr>
        <w:t>52 385 40 2</w:t>
      </w:r>
      <w:r w:rsidR="00DE62C6">
        <w:rPr>
          <w:rFonts w:ascii="Cambria" w:hAnsi="Cambria"/>
        </w:rPr>
        <w:t>4</w:t>
      </w:r>
    </w:p>
    <w:p w14:paraId="131D4765" w14:textId="77777777" w:rsidR="003C7B82" w:rsidRPr="00773D17" w:rsidRDefault="003C7B82" w:rsidP="003C7B82">
      <w:pPr>
        <w:tabs>
          <w:tab w:val="left" w:pos="284"/>
        </w:tabs>
        <w:jc w:val="both"/>
        <w:rPr>
          <w:rFonts w:asciiTheme="majorHAnsi" w:hAnsiTheme="majorHAnsi"/>
        </w:rPr>
      </w:pPr>
    </w:p>
    <w:p w14:paraId="3714706E" w14:textId="713771D8" w:rsidR="000778FB" w:rsidRPr="003247A5" w:rsidRDefault="00545239" w:rsidP="00F76FEA">
      <w:pPr>
        <w:numPr>
          <w:ilvl w:val="0"/>
          <w:numId w:val="27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3247A5">
        <w:rPr>
          <w:rFonts w:asciiTheme="majorHAnsi" w:hAnsiTheme="majorHAnsi" w:cstheme="majorBidi"/>
          <w:b/>
          <w:lang w:eastAsia="en-US"/>
        </w:rPr>
        <w:t>S</w:t>
      </w:r>
      <w:r w:rsidR="009615B1" w:rsidRPr="003247A5">
        <w:rPr>
          <w:rFonts w:asciiTheme="majorHAnsi" w:hAnsiTheme="majorHAnsi" w:cstheme="majorBidi"/>
          <w:b/>
          <w:lang w:eastAsia="en-US"/>
        </w:rPr>
        <w:t>po</w:t>
      </w:r>
      <w:r w:rsidR="000778FB" w:rsidRPr="003247A5">
        <w:rPr>
          <w:rFonts w:asciiTheme="majorHAnsi" w:hAnsiTheme="majorHAnsi" w:cstheme="majorBidi"/>
          <w:b/>
          <w:lang w:eastAsia="en-US"/>
        </w:rPr>
        <w:t>sób oraz termin składania ofert</w:t>
      </w:r>
      <w:r w:rsidR="003247A5" w:rsidRPr="003247A5">
        <w:rPr>
          <w:rFonts w:asciiTheme="majorHAnsi" w:hAnsiTheme="majorHAnsi" w:cstheme="majorBidi"/>
          <w:b/>
          <w:lang w:eastAsia="en-US"/>
        </w:rPr>
        <w:t xml:space="preserve">. </w:t>
      </w:r>
      <w:r w:rsidR="000778FB" w:rsidRPr="003247A5">
        <w:rPr>
          <w:rFonts w:asciiTheme="majorHAnsi" w:hAnsiTheme="majorHAnsi" w:cstheme="majorBidi"/>
          <w:b/>
          <w:lang w:eastAsia="en-US"/>
        </w:rPr>
        <w:t>Termin otwarcia ofert</w:t>
      </w:r>
    </w:p>
    <w:p w14:paraId="39DFF1C2" w14:textId="77777777" w:rsidR="00795EB8" w:rsidRPr="00773D17" w:rsidRDefault="00795EB8" w:rsidP="00795EB8">
      <w:pPr>
        <w:ind w:right="-108"/>
        <w:jc w:val="both"/>
        <w:rPr>
          <w:rFonts w:ascii="Cambria" w:hAnsi="Cambria"/>
        </w:rPr>
      </w:pPr>
    </w:p>
    <w:p w14:paraId="27B0F48A" w14:textId="483AB2F7" w:rsidR="00135E48" w:rsidRPr="00773D17" w:rsidRDefault="00135E48" w:rsidP="00F76FEA">
      <w:pPr>
        <w:numPr>
          <w:ilvl w:val="1"/>
          <w:numId w:val="16"/>
        </w:numPr>
        <w:ind w:left="431" w:right="-108"/>
        <w:jc w:val="both"/>
        <w:rPr>
          <w:rFonts w:ascii="Cambria" w:hAnsi="Cambria"/>
        </w:rPr>
      </w:pPr>
      <w:r w:rsidRPr="00773D17">
        <w:rPr>
          <w:rFonts w:ascii="Cambria" w:hAnsi="Cambria"/>
        </w:rPr>
        <w:t xml:space="preserve">Ofertę należy złożyć w terminie do dnia </w:t>
      </w:r>
      <w:r w:rsidR="00A62FF7">
        <w:rPr>
          <w:rFonts w:ascii="Cambria" w:hAnsi="Cambria"/>
          <w:b/>
          <w:bCs/>
        </w:rPr>
        <w:t>1</w:t>
      </w:r>
      <w:r w:rsidR="009778AC">
        <w:rPr>
          <w:rFonts w:ascii="Cambria" w:hAnsi="Cambria"/>
          <w:b/>
          <w:bCs/>
        </w:rPr>
        <w:t>8</w:t>
      </w:r>
      <w:r w:rsidR="00F22980">
        <w:rPr>
          <w:rFonts w:ascii="Cambria" w:hAnsi="Cambria"/>
          <w:b/>
          <w:bCs/>
        </w:rPr>
        <w:t>.</w:t>
      </w:r>
      <w:r w:rsidR="00A31447" w:rsidRPr="00A31447">
        <w:rPr>
          <w:rFonts w:ascii="Cambria" w:hAnsi="Cambria"/>
          <w:b/>
          <w:bCs/>
        </w:rPr>
        <w:t xml:space="preserve"> </w:t>
      </w:r>
      <w:r w:rsidR="00D401BD">
        <w:rPr>
          <w:rFonts w:ascii="Cambria" w:hAnsi="Cambria"/>
          <w:b/>
          <w:bCs/>
        </w:rPr>
        <w:t>12</w:t>
      </w:r>
      <w:r w:rsidR="00A31447" w:rsidRPr="00A31447">
        <w:rPr>
          <w:rFonts w:ascii="Cambria" w:hAnsi="Cambria"/>
          <w:b/>
          <w:bCs/>
        </w:rPr>
        <w:t xml:space="preserve">. </w:t>
      </w:r>
      <w:r w:rsidR="009D640E">
        <w:rPr>
          <w:rFonts w:ascii="Cambria" w:hAnsi="Cambria"/>
          <w:b/>
          <w:bCs/>
        </w:rPr>
        <w:t>2</w:t>
      </w:r>
      <w:r w:rsidR="00A31447" w:rsidRPr="00A31447">
        <w:rPr>
          <w:rFonts w:ascii="Cambria" w:hAnsi="Cambria"/>
          <w:b/>
          <w:bCs/>
        </w:rPr>
        <w:t>02</w:t>
      </w:r>
      <w:r w:rsidR="00A62FF7">
        <w:rPr>
          <w:rFonts w:ascii="Cambria" w:hAnsi="Cambria"/>
          <w:b/>
          <w:bCs/>
        </w:rPr>
        <w:t>3</w:t>
      </w:r>
      <w:r w:rsidR="00A31447" w:rsidRPr="00A31447">
        <w:rPr>
          <w:rFonts w:ascii="Cambria" w:hAnsi="Cambria"/>
          <w:b/>
          <w:bCs/>
        </w:rPr>
        <w:t xml:space="preserve"> r</w:t>
      </w:r>
      <w:r w:rsidR="00A31447">
        <w:rPr>
          <w:rFonts w:ascii="Cambria" w:hAnsi="Cambria"/>
        </w:rPr>
        <w:t xml:space="preserve">. </w:t>
      </w:r>
      <w:r w:rsidRPr="00773D17">
        <w:rPr>
          <w:rFonts w:ascii="Cambria" w:hAnsi="Cambria"/>
        </w:rPr>
        <w:t xml:space="preserve">do godz. </w:t>
      </w:r>
      <w:r w:rsidR="00A62FF7">
        <w:rPr>
          <w:rFonts w:ascii="Cambria" w:hAnsi="Cambria"/>
          <w:b/>
          <w:bCs/>
        </w:rPr>
        <w:t>9</w:t>
      </w:r>
      <w:r w:rsidR="00A31447" w:rsidRPr="00A31447">
        <w:rPr>
          <w:rFonts w:ascii="Cambria" w:hAnsi="Cambria"/>
          <w:b/>
          <w:bCs/>
        </w:rPr>
        <w:t>.00</w:t>
      </w:r>
    </w:p>
    <w:p w14:paraId="1470B23B" w14:textId="77777777" w:rsidR="006929D6" w:rsidRPr="00773D17" w:rsidRDefault="006929D6" w:rsidP="006929D6">
      <w:pPr>
        <w:ind w:right="-108"/>
        <w:jc w:val="both"/>
        <w:rPr>
          <w:rFonts w:ascii="Cambria" w:hAnsi="Cambria"/>
        </w:rPr>
      </w:pPr>
    </w:p>
    <w:p w14:paraId="194B087D" w14:textId="450F9688" w:rsidR="006929D6" w:rsidRPr="00773D17" w:rsidRDefault="00545239" w:rsidP="00F76FEA">
      <w:pPr>
        <w:numPr>
          <w:ilvl w:val="1"/>
          <w:numId w:val="16"/>
        </w:numPr>
        <w:ind w:left="431" w:right="-108"/>
        <w:jc w:val="both"/>
        <w:rPr>
          <w:rFonts w:ascii="Cambria" w:hAnsi="Cambria"/>
        </w:rPr>
      </w:pPr>
      <w:r w:rsidRPr="00773D17">
        <w:rPr>
          <w:rFonts w:ascii="Cambria" w:hAnsi="Cambria"/>
        </w:rPr>
        <w:t>Sposób składania ofert:</w:t>
      </w:r>
    </w:p>
    <w:p w14:paraId="23A08AAD" w14:textId="4BBB4D32" w:rsidR="00545239" w:rsidRPr="00A31447" w:rsidRDefault="003247A5" w:rsidP="00F76FEA">
      <w:pPr>
        <w:numPr>
          <w:ilvl w:val="0"/>
          <w:numId w:val="22"/>
        </w:numPr>
        <w:ind w:right="-108"/>
        <w:jc w:val="both"/>
        <w:rPr>
          <w:rFonts w:ascii="Cambria" w:hAnsi="Cambria"/>
        </w:rPr>
      </w:pPr>
      <w:r>
        <w:rPr>
          <w:rFonts w:ascii="Cambria" w:hAnsi="Cambria"/>
        </w:rPr>
        <w:t>z</w:t>
      </w:r>
      <w:r w:rsidR="00545239" w:rsidRPr="00773D17">
        <w:rPr>
          <w:rFonts w:ascii="Cambria" w:hAnsi="Cambria"/>
        </w:rPr>
        <w:t>a pośrednictwem Platformy</w:t>
      </w:r>
      <w:r w:rsidR="00A31447">
        <w:rPr>
          <w:rFonts w:ascii="Cambria" w:hAnsi="Cambria"/>
        </w:rPr>
        <w:t xml:space="preserve"> </w:t>
      </w:r>
      <w:hyperlink r:id="rId18" w:history="1">
        <w:r w:rsidR="00A31447">
          <w:rPr>
            <w:rStyle w:val="Hipercze"/>
            <w:rFonts w:ascii="Arial" w:hAnsi="Arial" w:cs="Arial"/>
            <w:sz w:val="21"/>
            <w:szCs w:val="21"/>
          </w:rPr>
          <w:t>https://platformazakupowa.pl/pn/kpwik_naklo</w:t>
        </w:r>
      </w:hyperlink>
    </w:p>
    <w:p w14:paraId="00F21949" w14:textId="0B0C1E91" w:rsidR="00135E48" w:rsidRPr="00773D17" w:rsidRDefault="00135E48" w:rsidP="00F76FEA">
      <w:pPr>
        <w:numPr>
          <w:ilvl w:val="1"/>
          <w:numId w:val="16"/>
        </w:numPr>
        <w:ind w:left="431" w:right="-108"/>
        <w:jc w:val="both"/>
        <w:rPr>
          <w:rFonts w:ascii="Cambria" w:hAnsi="Cambria"/>
        </w:rPr>
      </w:pPr>
      <w:r w:rsidRPr="00773D17">
        <w:rPr>
          <w:rFonts w:ascii="Cambria" w:hAnsi="Cambria"/>
        </w:rPr>
        <w:t xml:space="preserve">Otwarcie ofert nastąpi w dniu </w:t>
      </w:r>
      <w:r w:rsidR="00A62FF7">
        <w:rPr>
          <w:rFonts w:ascii="Cambria" w:hAnsi="Cambria"/>
          <w:b/>
          <w:bCs/>
        </w:rPr>
        <w:t>1</w:t>
      </w:r>
      <w:r w:rsidR="009778AC">
        <w:rPr>
          <w:rFonts w:ascii="Cambria" w:hAnsi="Cambria"/>
          <w:b/>
          <w:bCs/>
        </w:rPr>
        <w:t>8</w:t>
      </w:r>
      <w:r w:rsidR="00F22980">
        <w:rPr>
          <w:rFonts w:ascii="Cambria" w:hAnsi="Cambria"/>
          <w:b/>
          <w:bCs/>
        </w:rPr>
        <w:t xml:space="preserve">. </w:t>
      </w:r>
      <w:r w:rsidR="00D401BD">
        <w:rPr>
          <w:rFonts w:ascii="Cambria" w:hAnsi="Cambria"/>
          <w:b/>
          <w:bCs/>
        </w:rPr>
        <w:t>12</w:t>
      </w:r>
      <w:r w:rsidR="00A31447" w:rsidRPr="00A31447">
        <w:rPr>
          <w:rFonts w:ascii="Cambria" w:hAnsi="Cambria"/>
          <w:b/>
          <w:bCs/>
        </w:rPr>
        <w:t>. 202</w:t>
      </w:r>
      <w:r w:rsidR="00A62FF7">
        <w:rPr>
          <w:rFonts w:ascii="Cambria" w:hAnsi="Cambria"/>
          <w:b/>
          <w:bCs/>
        </w:rPr>
        <w:t>3</w:t>
      </w:r>
      <w:r w:rsidR="00A31447" w:rsidRPr="00A31447">
        <w:rPr>
          <w:rFonts w:ascii="Cambria" w:hAnsi="Cambria"/>
          <w:b/>
          <w:bCs/>
        </w:rPr>
        <w:t xml:space="preserve"> r.</w:t>
      </w:r>
      <w:r w:rsidR="00A31447">
        <w:rPr>
          <w:rFonts w:ascii="Cambria" w:hAnsi="Cambria"/>
        </w:rPr>
        <w:t xml:space="preserve"> </w:t>
      </w:r>
      <w:r w:rsidRPr="00773D17">
        <w:rPr>
          <w:rFonts w:ascii="Cambria" w:hAnsi="Cambria"/>
        </w:rPr>
        <w:t xml:space="preserve"> o godz. </w:t>
      </w:r>
      <w:r w:rsidR="00A62FF7">
        <w:rPr>
          <w:rFonts w:ascii="Cambria" w:hAnsi="Cambria"/>
          <w:b/>
          <w:bCs/>
        </w:rPr>
        <w:t>9</w:t>
      </w:r>
      <w:r w:rsidR="00A31447" w:rsidRPr="00A31447">
        <w:rPr>
          <w:rFonts w:ascii="Cambria" w:hAnsi="Cambria"/>
          <w:b/>
          <w:bCs/>
        </w:rPr>
        <w:t xml:space="preserve">. </w:t>
      </w:r>
      <w:r w:rsidR="00A62FF7">
        <w:rPr>
          <w:rFonts w:ascii="Cambria" w:hAnsi="Cambria"/>
          <w:b/>
          <w:bCs/>
        </w:rPr>
        <w:t>05</w:t>
      </w:r>
      <w:r w:rsidRPr="00773D17">
        <w:rPr>
          <w:rFonts w:ascii="Cambria" w:hAnsi="Cambria"/>
        </w:rPr>
        <w:t xml:space="preserve"> poprzez odszyfrowanie wczytanych na Platformie ofert.</w:t>
      </w:r>
    </w:p>
    <w:p w14:paraId="7C153B29" w14:textId="68263ACD" w:rsidR="000778FB" w:rsidRPr="00773D17" w:rsidRDefault="000778FB" w:rsidP="00F76FEA">
      <w:pPr>
        <w:numPr>
          <w:ilvl w:val="1"/>
          <w:numId w:val="16"/>
        </w:numPr>
        <w:ind w:right="-108"/>
        <w:jc w:val="both"/>
        <w:rPr>
          <w:rFonts w:ascii="Cambria" w:hAnsi="Cambria"/>
        </w:rPr>
      </w:pPr>
      <w:r w:rsidRPr="00773D17">
        <w:rPr>
          <w:rFonts w:ascii="Cambria" w:hAnsi="Cambria"/>
        </w:rPr>
        <w:t>Zamawiający, najpóźniej przed otwarciem ofert, udostępni na stronie internetowej prowadzonego postępowania informację o kwocie, jaką zamierza przeznaczyć na sfinansowanie zamówienia.</w:t>
      </w:r>
    </w:p>
    <w:p w14:paraId="558BA0E9" w14:textId="4AEE9C66" w:rsidR="000778FB" w:rsidRPr="00773D17" w:rsidRDefault="000778FB" w:rsidP="00F76FEA">
      <w:pPr>
        <w:numPr>
          <w:ilvl w:val="1"/>
          <w:numId w:val="16"/>
        </w:numPr>
        <w:ind w:right="-108"/>
        <w:jc w:val="both"/>
        <w:rPr>
          <w:rFonts w:ascii="Cambria" w:hAnsi="Cambria"/>
        </w:rPr>
      </w:pPr>
      <w:r w:rsidRPr="00773D17">
        <w:rPr>
          <w:rFonts w:ascii="Cambria" w:hAnsi="Cambria"/>
        </w:rPr>
        <w:t>Zamawiający, niezwłocznie po otwarciu ofert, udostępnia na stronie internetowej prowadzonego postępowania informacje o:</w:t>
      </w:r>
    </w:p>
    <w:p w14:paraId="68A8F5B7" w14:textId="78BA4EB6" w:rsidR="000778FB" w:rsidRPr="00773D17" w:rsidRDefault="000778FB" w:rsidP="000778FB">
      <w:pPr>
        <w:ind w:left="432" w:right="-108"/>
        <w:jc w:val="both"/>
        <w:rPr>
          <w:rFonts w:ascii="Cambria" w:hAnsi="Cambria"/>
        </w:rPr>
      </w:pPr>
      <w:r w:rsidRPr="00773D17">
        <w:rPr>
          <w:rFonts w:ascii="Cambria" w:hAnsi="Cambria"/>
        </w:rPr>
        <w:t>1)</w:t>
      </w:r>
      <w:r w:rsidRPr="00773D17">
        <w:rPr>
          <w:rFonts w:ascii="Cambria" w:hAnsi="Cambria"/>
        </w:rPr>
        <w:tab/>
        <w:t xml:space="preserve">nazwach albo imionach i nazwiskach oraz siedzibach lub miejscach prowadzonej działalności gospodarczej </w:t>
      </w:r>
      <w:r w:rsidR="003247A5">
        <w:rPr>
          <w:rFonts w:ascii="Cambria" w:hAnsi="Cambria"/>
        </w:rPr>
        <w:t>bądź</w:t>
      </w:r>
      <w:r w:rsidRPr="00773D17">
        <w:rPr>
          <w:rFonts w:ascii="Cambria" w:hAnsi="Cambria"/>
        </w:rPr>
        <w:t xml:space="preserve"> miejscach zamieszkania wykonawców, których oferty zostały otwarte;</w:t>
      </w:r>
    </w:p>
    <w:p w14:paraId="45A04D58" w14:textId="58516738" w:rsidR="00545239" w:rsidRPr="00A31447" w:rsidRDefault="000778FB" w:rsidP="00A31447">
      <w:pPr>
        <w:ind w:left="432" w:right="-108"/>
        <w:jc w:val="both"/>
        <w:rPr>
          <w:rFonts w:ascii="Cambria" w:hAnsi="Cambria"/>
          <w:i/>
        </w:rPr>
      </w:pPr>
      <w:r w:rsidRPr="003247A5">
        <w:rPr>
          <w:rFonts w:ascii="Cambria" w:hAnsi="Cambria"/>
          <w:i/>
        </w:rPr>
        <w:t>2)</w:t>
      </w:r>
      <w:r w:rsidRPr="003247A5">
        <w:rPr>
          <w:rFonts w:ascii="Cambria" w:hAnsi="Cambria"/>
          <w:i/>
        </w:rPr>
        <w:tab/>
        <w:t>cenach lub kosztach zawartych w ofertach</w:t>
      </w:r>
      <w:r w:rsidR="00A31447">
        <w:rPr>
          <w:rFonts w:ascii="Cambria" w:hAnsi="Cambria"/>
          <w:i/>
        </w:rPr>
        <w:t>.</w:t>
      </w:r>
      <w:r w:rsidR="00A31447">
        <w:rPr>
          <w:rFonts w:asciiTheme="majorHAnsi" w:eastAsiaTheme="majorEastAsia" w:hAnsiTheme="majorHAnsi" w:cstheme="majorBidi"/>
          <w:b/>
          <w:i/>
          <w:color w:val="002060"/>
          <w:lang w:eastAsia="en-US"/>
        </w:rPr>
        <w:t xml:space="preserve"> </w:t>
      </w:r>
    </w:p>
    <w:p w14:paraId="5FE3DAE2" w14:textId="77777777" w:rsidR="00F9463D" w:rsidRPr="00F9463D" w:rsidRDefault="00F9463D" w:rsidP="00F9463D">
      <w:pPr>
        <w:spacing w:before="120"/>
        <w:ind w:left="360" w:right="-108"/>
        <w:jc w:val="both"/>
        <w:rPr>
          <w:rFonts w:ascii="Cambria" w:hAnsi="Cambria"/>
        </w:rPr>
      </w:pPr>
    </w:p>
    <w:p w14:paraId="24930077" w14:textId="77777777" w:rsidR="00DB1A25" w:rsidRPr="00773D17" w:rsidRDefault="00DB1A25" w:rsidP="00F76FEA">
      <w:pPr>
        <w:numPr>
          <w:ilvl w:val="0"/>
          <w:numId w:val="27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Termin związania ofertą</w:t>
      </w:r>
    </w:p>
    <w:p w14:paraId="30F8368D" w14:textId="77777777" w:rsidR="005C30CD" w:rsidRPr="00773D17" w:rsidRDefault="005C30CD" w:rsidP="005C30CD">
      <w:pPr>
        <w:ind w:right="-108"/>
        <w:jc w:val="both"/>
        <w:rPr>
          <w:rFonts w:ascii="Cambria" w:hAnsi="Cambria"/>
        </w:rPr>
      </w:pPr>
    </w:p>
    <w:p w14:paraId="3685A3FB" w14:textId="0F7F805D" w:rsidR="00DB1A25" w:rsidRPr="00773D17" w:rsidRDefault="00DB1A25" w:rsidP="005C30CD">
      <w:pPr>
        <w:ind w:right="-108"/>
        <w:jc w:val="both"/>
        <w:rPr>
          <w:rFonts w:ascii="Cambria" w:hAnsi="Cambria"/>
          <w:b/>
          <w:bCs/>
        </w:rPr>
      </w:pPr>
      <w:r w:rsidRPr="00773D17">
        <w:rPr>
          <w:rFonts w:ascii="Cambria" w:hAnsi="Cambria"/>
        </w:rPr>
        <w:t xml:space="preserve">Wykonawca pozostaje związany ofertą </w:t>
      </w:r>
      <w:r w:rsidR="00A31447">
        <w:rPr>
          <w:rFonts w:ascii="Cambria" w:hAnsi="Cambria"/>
        </w:rPr>
        <w:t xml:space="preserve"> </w:t>
      </w:r>
      <w:r w:rsidR="00B142B3" w:rsidRPr="00773D17">
        <w:rPr>
          <w:rFonts w:ascii="Cambria" w:hAnsi="Cambria"/>
          <w:b/>
          <w:bCs/>
        </w:rPr>
        <w:t>do dnia</w:t>
      </w:r>
      <w:r w:rsidR="00024AF6">
        <w:rPr>
          <w:rFonts w:ascii="Cambria" w:hAnsi="Cambria"/>
          <w:b/>
          <w:bCs/>
        </w:rPr>
        <w:t xml:space="preserve"> </w:t>
      </w:r>
      <w:r w:rsidR="00A62FF7">
        <w:rPr>
          <w:rFonts w:ascii="Cambria" w:hAnsi="Cambria"/>
          <w:b/>
          <w:bCs/>
        </w:rPr>
        <w:t>1</w:t>
      </w:r>
      <w:r w:rsidR="00AB5583">
        <w:rPr>
          <w:rFonts w:ascii="Cambria" w:hAnsi="Cambria"/>
          <w:b/>
          <w:bCs/>
        </w:rPr>
        <w:t>6</w:t>
      </w:r>
      <w:r w:rsidR="00F22980">
        <w:rPr>
          <w:rFonts w:ascii="Cambria" w:hAnsi="Cambria"/>
          <w:b/>
          <w:bCs/>
        </w:rPr>
        <w:t>.</w:t>
      </w:r>
      <w:r w:rsidR="00A31447">
        <w:rPr>
          <w:rFonts w:ascii="Cambria" w:hAnsi="Cambria"/>
          <w:b/>
          <w:bCs/>
        </w:rPr>
        <w:t>0</w:t>
      </w:r>
      <w:r w:rsidR="00D401BD">
        <w:rPr>
          <w:rFonts w:ascii="Cambria" w:hAnsi="Cambria"/>
          <w:b/>
          <w:bCs/>
        </w:rPr>
        <w:t>1</w:t>
      </w:r>
      <w:r w:rsidR="00A31447">
        <w:rPr>
          <w:rFonts w:ascii="Cambria" w:hAnsi="Cambria"/>
          <w:b/>
          <w:bCs/>
        </w:rPr>
        <w:t>.202</w:t>
      </w:r>
      <w:r w:rsidR="00A62FF7">
        <w:rPr>
          <w:rFonts w:ascii="Cambria" w:hAnsi="Cambria"/>
          <w:b/>
          <w:bCs/>
        </w:rPr>
        <w:t>4</w:t>
      </w:r>
      <w:r w:rsidR="00A31447">
        <w:rPr>
          <w:rFonts w:ascii="Cambria" w:hAnsi="Cambria"/>
          <w:b/>
          <w:bCs/>
        </w:rPr>
        <w:t xml:space="preserve"> r.</w:t>
      </w:r>
    </w:p>
    <w:p w14:paraId="5F6D7750" w14:textId="13460278" w:rsidR="005C7357" w:rsidRPr="00A31447" w:rsidRDefault="00DB1A25" w:rsidP="000521B3">
      <w:pPr>
        <w:ind w:right="-108"/>
        <w:jc w:val="both"/>
        <w:rPr>
          <w:rFonts w:ascii="Cambria" w:hAnsi="Cambria"/>
          <w:bCs/>
        </w:rPr>
      </w:pPr>
      <w:r w:rsidRPr="00773D17">
        <w:rPr>
          <w:rFonts w:ascii="Cambria" w:hAnsi="Cambria"/>
          <w:bCs/>
        </w:rPr>
        <w:t>Bieg terminu związania ofertą rozpoczyna się wraz z upływem terminu składania ofert</w:t>
      </w:r>
      <w:r w:rsidR="00B10C07">
        <w:rPr>
          <w:rFonts w:ascii="Cambria" w:hAnsi="Cambria"/>
          <w:bCs/>
        </w:rPr>
        <w:t>.</w:t>
      </w:r>
    </w:p>
    <w:p w14:paraId="711F8896" w14:textId="77777777" w:rsidR="00BD16C3" w:rsidRPr="00773D17" w:rsidRDefault="00BD16C3" w:rsidP="000778FB">
      <w:pPr>
        <w:ind w:right="-108"/>
        <w:jc w:val="both"/>
        <w:rPr>
          <w:rFonts w:ascii="Cambria" w:hAnsi="Cambria"/>
          <w:bCs/>
        </w:rPr>
      </w:pPr>
    </w:p>
    <w:p w14:paraId="4182ED39" w14:textId="0D07812C" w:rsidR="009615B1" w:rsidRPr="00773D17" w:rsidRDefault="000778FB" w:rsidP="00F76FEA">
      <w:pPr>
        <w:numPr>
          <w:ilvl w:val="0"/>
          <w:numId w:val="27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 xml:space="preserve">Opis </w:t>
      </w:r>
      <w:r w:rsidR="009615B1" w:rsidRPr="00773D17">
        <w:rPr>
          <w:rFonts w:asciiTheme="majorHAnsi" w:hAnsiTheme="majorHAnsi" w:cstheme="majorBidi"/>
          <w:b/>
          <w:lang w:eastAsia="en-US"/>
        </w:rPr>
        <w:t>kryteriów oceny ofert wraz z podaniem wag tych kryteriów i sposobu oceny ofert</w:t>
      </w:r>
    </w:p>
    <w:p w14:paraId="4EE2A9DA" w14:textId="5CCD1B82" w:rsidR="003C7B82" w:rsidRDefault="00024AF6" w:rsidP="003C7B82">
      <w:pPr>
        <w:spacing w:before="240"/>
        <w:ind w:right="-108"/>
        <w:jc w:val="both"/>
        <w:rPr>
          <w:rFonts w:ascii="Cambria" w:hAnsi="Cambria"/>
        </w:rPr>
      </w:pPr>
      <w:r>
        <w:rPr>
          <w:rFonts w:ascii="Cambria" w:hAnsi="Cambria"/>
        </w:rPr>
        <w:br/>
      </w:r>
      <w:r w:rsidR="003C7B82" w:rsidRPr="00773D17">
        <w:rPr>
          <w:rFonts w:ascii="Cambria" w:hAnsi="Cambria"/>
        </w:rPr>
        <w:t>Przy wyb</w:t>
      </w:r>
      <w:r w:rsidR="000778FB" w:rsidRPr="00773D17">
        <w:rPr>
          <w:rFonts w:ascii="Cambria" w:hAnsi="Cambria"/>
        </w:rPr>
        <w:t>orze najkorzystniejszej oferty z</w:t>
      </w:r>
      <w:r w:rsidR="003C7B82" w:rsidRPr="00773D17">
        <w:rPr>
          <w:rFonts w:ascii="Cambria" w:hAnsi="Cambria"/>
        </w:rPr>
        <w:t>amawiający będzie kierował się następującymi kryteriami i odpowiadającymi im znaczeniami oraz w następujący sposób będzie oceniał spełnienie kryteriów: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6"/>
        <w:gridCol w:w="5620"/>
        <w:gridCol w:w="2546"/>
      </w:tblGrid>
      <w:tr w:rsidR="00CA1A9D" w:rsidRPr="00CA1A9D" w14:paraId="7C8150FB" w14:textId="77777777" w:rsidTr="00E474E4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689AFFE9" w14:textId="77777777" w:rsidR="003C7B82" w:rsidRPr="00CA1A9D" w:rsidRDefault="003C7B82" w:rsidP="00A87297">
            <w:pPr>
              <w:keepNext/>
              <w:jc w:val="both"/>
              <w:outlineLvl w:val="2"/>
              <w:rPr>
                <w:color w:val="000000" w:themeColor="text1"/>
              </w:rPr>
            </w:pPr>
            <w:r w:rsidRPr="00CA1A9D">
              <w:rPr>
                <w:color w:val="000000" w:themeColor="text1"/>
              </w:rPr>
              <w:t>Lp.</w:t>
            </w:r>
          </w:p>
        </w:tc>
        <w:tc>
          <w:tcPr>
            <w:tcW w:w="3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D58872E" w14:textId="77777777" w:rsidR="003C7B82" w:rsidRPr="00CA1A9D" w:rsidRDefault="003C7B82" w:rsidP="00A87297">
            <w:pPr>
              <w:keepNext/>
              <w:jc w:val="both"/>
              <w:outlineLvl w:val="2"/>
              <w:rPr>
                <w:color w:val="000000" w:themeColor="text1"/>
              </w:rPr>
            </w:pPr>
            <w:r w:rsidRPr="00CA1A9D">
              <w:rPr>
                <w:color w:val="000000" w:themeColor="text1"/>
              </w:rPr>
              <w:t>Opis kryterium oceny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6846BB03" w14:textId="77777777" w:rsidR="003C7B82" w:rsidRPr="00CA1A9D" w:rsidRDefault="003C7B82" w:rsidP="00A87297">
            <w:pPr>
              <w:jc w:val="both"/>
              <w:rPr>
                <w:color w:val="000000" w:themeColor="text1"/>
              </w:rPr>
            </w:pPr>
            <w:r w:rsidRPr="00CA1A9D">
              <w:rPr>
                <w:color w:val="000000" w:themeColor="text1"/>
              </w:rPr>
              <w:t>Znaczenie (%)</w:t>
            </w:r>
          </w:p>
        </w:tc>
      </w:tr>
      <w:tr w:rsidR="00CA1A9D" w:rsidRPr="00CA1A9D" w14:paraId="3E85CE95" w14:textId="77777777" w:rsidTr="00E474E4">
        <w:trPr>
          <w:trHeight w:val="388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CA6CC" w14:textId="77777777" w:rsidR="003C7B82" w:rsidRPr="00CA1A9D" w:rsidRDefault="003C7B82" w:rsidP="00A87297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A1A9D">
              <w:rPr>
                <w:rFonts w:asciiTheme="majorHAnsi" w:hAnsiTheme="majorHAnsi"/>
                <w:color w:val="000000" w:themeColor="text1"/>
              </w:rPr>
              <w:t>1.</w:t>
            </w:r>
          </w:p>
        </w:tc>
        <w:tc>
          <w:tcPr>
            <w:tcW w:w="3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1659B" w14:textId="57F50731" w:rsidR="003C7B82" w:rsidRPr="00CA1A9D" w:rsidRDefault="003C7B82" w:rsidP="00A87297">
            <w:pPr>
              <w:jc w:val="both"/>
              <w:rPr>
                <w:rFonts w:asciiTheme="majorHAnsi" w:hAnsiTheme="majorHAnsi"/>
                <w:color w:val="000000" w:themeColor="text1"/>
              </w:rPr>
            </w:pPr>
            <w:r w:rsidRPr="00CA1A9D">
              <w:rPr>
                <w:rFonts w:asciiTheme="majorHAnsi" w:hAnsiTheme="majorHAnsi"/>
                <w:color w:val="000000" w:themeColor="text1"/>
              </w:rPr>
              <w:t xml:space="preserve"> Cena (koszt)</w:t>
            </w:r>
            <w:r w:rsidR="00B10C07" w:rsidRPr="00CA1A9D">
              <w:rPr>
                <w:rFonts w:asciiTheme="majorHAnsi" w:hAnsiTheme="majorHAnsi"/>
                <w:color w:val="000000" w:themeColor="text1"/>
              </w:rPr>
              <w:t xml:space="preserve"> </w:t>
            </w:r>
          </w:p>
          <w:p w14:paraId="68678C17" w14:textId="017BBEBF" w:rsidR="00B10C07" w:rsidRPr="00CA1A9D" w:rsidRDefault="00B10C07" w:rsidP="00A87297">
            <w:pPr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64018" w14:textId="44A1E722" w:rsidR="003C7B82" w:rsidRPr="00CA1A9D" w:rsidRDefault="00E7516C" w:rsidP="00A87297">
            <w:pPr>
              <w:jc w:val="both"/>
              <w:rPr>
                <w:rFonts w:asciiTheme="majorHAnsi" w:hAnsiTheme="majorHAnsi"/>
                <w:color w:val="000000" w:themeColor="text1"/>
              </w:rPr>
            </w:pPr>
            <w:r w:rsidRPr="00CA1A9D">
              <w:rPr>
                <w:rFonts w:asciiTheme="majorHAnsi" w:hAnsiTheme="majorHAnsi"/>
                <w:color w:val="000000" w:themeColor="text1"/>
              </w:rPr>
              <w:t>100</w:t>
            </w:r>
            <w:r w:rsidR="003C7B82" w:rsidRPr="00CA1A9D">
              <w:rPr>
                <w:rFonts w:asciiTheme="majorHAnsi" w:hAnsiTheme="majorHAnsi"/>
                <w:color w:val="000000" w:themeColor="text1"/>
              </w:rPr>
              <w:t>%</w:t>
            </w:r>
          </w:p>
        </w:tc>
      </w:tr>
      <w:tr w:rsidR="00CD0E02" w:rsidRPr="00CA1A9D" w14:paraId="6A73D090" w14:textId="77777777" w:rsidTr="00E474E4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E60B" w14:textId="77777777" w:rsidR="003C7B82" w:rsidRPr="00CA1A9D" w:rsidRDefault="003C7B82" w:rsidP="00A87297">
            <w:pPr>
              <w:jc w:val="both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3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02091" w14:textId="77777777" w:rsidR="003C7B82" w:rsidRPr="00CA1A9D" w:rsidRDefault="003C7B82" w:rsidP="00A87297">
            <w:pPr>
              <w:jc w:val="both"/>
              <w:rPr>
                <w:rFonts w:asciiTheme="majorHAnsi" w:hAnsiTheme="majorHAnsi"/>
                <w:b/>
                <w:color w:val="000000" w:themeColor="text1"/>
              </w:rPr>
            </w:pPr>
            <w:r w:rsidRPr="00CA1A9D">
              <w:rPr>
                <w:rFonts w:asciiTheme="majorHAnsi" w:hAnsiTheme="majorHAnsi"/>
                <w:b/>
                <w:color w:val="000000" w:themeColor="text1"/>
              </w:rPr>
              <w:t>Razem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E3C15" w14:textId="77777777" w:rsidR="003C7B82" w:rsidRPr="00CA1A9D" w:rsidRDefault="003C7B82" w:rsidP="00A87297">
            <w:pPr>
              <w:jc w:val="both"/>
              <w:rPr>
                <w:rFonts w:asciiTheme="majorHAnsi" w:hAnsiTheme="majorHAnsi"/>
                <w:b/>
                <w:color w:val="000000" w:themeColor="text1"/>
              </w:rPr>
            </w:pPr>
            <w:r w:rsidRPr="00CA1A9D">
              <w:rPr>
                <w:rFonts w:asciiTheme="majorHAnsi" w:hAnsiTheme="majorHAnsi"/>
                <w:b/>
                <w:color w:val="000000" w:themeColor="text1"/>
              </w:rPr>
              <w:t>100%</w:t>
            </w:r>
          </w:p>
        </w:tc>
      </w:tr>
    </w:tbl>
    <w:p w14:paraId="7815038B" w14:textId="77777777" w:rsidR="003C7B82" w:rsidRPr="00CA1A9D" w:rsidRDefault="003C7B82" w:rsidP="003C7B82">
      <w:pPr>
        <w:tabs>
          <w:tab w:val="left" w:pos="284"/>
        </w:tabs>
        <w:jc w:val="both"/>
        <w:rPr>
          <w:rFonts w:asciiTheme="majorHAnsi" w:hAnsiTheme="majorHAnsi"/>
          <w:color w:val="000000" w:themeColor="text1"/>
        </w:rPr>
      </w:pPr>
    </w:p>
    <w:p w14:paraId="53DCDDC7" w14:textId="0B266078" w:rsidR="00D46066" w:rsidRPr="00CA1A9D" w:rsidRDefault="003C7B82" w:rsidP="007A2EBD">
      <w:pPr>
        <w:tabs>
          <w:tab w:val="left" w:pos="284"/>
        </w:tabs>
        <w:jc w:val="both"/>
        <w:rPr>
          <w:rFonts w:asciiTheme="majorHAnsi" w:hAnsiTheme="majorHAnsi"/>
          <w:color w:val="000000" w:themeColor="text1"/>
        </w:rPr>
      </w:pPr>
      <w:r w:rsidRPr="00CA1A9D">
        <w:rPr>
          <w:rFonts w:asciiTheme="majorHAnsi" w:hAnsiTheme="majorHAnsi"/>
          <w:color w:val="000000" w:themeColor="text1"/>
        </w:rPr>
        <w:t>Oferty b</w:t>
      </w:r>
      <w:r w:rsidRPr="00CA1A9D">
        <w:rPr>
          <w:rFonts w:asciiTheme="majorHAnsi" w:hAnsiTheme="majorHAnsi" w:cs="Calibri"/>
          <w:color w:val="000000" w:themeColor="text1"/>
        </w:rPr>
        <w:t>ę</w:t>
      </w:r>
      <w:r w:rsidRPr="00CA1A9D">
        <w:rPr>
          <w:rFonts w:asciiTheme="majorHAnsi" w:hAnsiTheme="majorHAnsi"/>
          <w:color w:val="000000" w:themeColor="text1"/>
        </w:rPr>
        <w:t>d</w:t>
      </w:r>
      <w:r w:rsidRPr="00CA1A9D">
        <w:rPr>
          <w:rFonts w:asciiTheme="majorHAnsi" w:hAnsiTheme="majorHAnsi" w:cs="Calibri"/>
          <w:color w:val="000000" w:themeColor="text1"/>
        </w:rPr>
        <w:t>ą</w:t>
      </w:r>
      <w:r w:rsidRPr="00CA1A9D">
        <w:rPr>
          <w:rFonts w:asciiTheme="majorHAnsi" w:hAnsiTheme="majorHAnsi"/>
          <w:color w:val="000000" w:themeColor="text1"/>
        </w:rPr>
        <w:t xml:space="preserve"> oceniane </w:t>
      </w:r>
      <w:r w:rsidR="00024AF6" w:rsidRPr="00CA1A9D">
        <w:rPr>
          <w:rFonts w:asciiTheme="majorHAnsi" w:hAnsiTheme="majorHAnsi"/>
          <w:color w:val="000000" w:themeColor="text1"/>
        </w:rPr>
        <w:t>przez komisj</w:t>
      </w:r>
      <w:r w:rsidR="00024AF6" w:rsidRPr="00CA1A9D">
        <w:rPr>
          <w:rFonts w:asciiTheme="majorHAnsi" w:hAnsiTheme="majorHAnsi" w:cs="Calibri"/>
          <w:color w:val="000000" w:themeColor="text1"/>
        </w:rPr>
        <w:t>ę</w:t>
      </w:r>
      <w:r w:rsidR="00024AF6" w:rsidRPr="00CA1A9D">
        <w:rPr>
          <w:rFonts w:asciiTheme="majorHAnsi" w:hAnsiTheme="majorHAnsi"/>
          <w:color w:val="000000" w:themeColor="text1"/>
        </w:rPr>
        <w:t xml:space="preserve"> przetargow</w:t>
      </w:r>
      <w:r w:rsidR="00024AF6" w:rsidRPr="00CA1A9D">
        <w:rPr>
          <w:rFonts w:asciiTheme="majorHAnsi" w:hAnsiTheme="majorHAnsi" w:cs="Calibri"/>
          <w:color w:val="000000" w:themeColor="text1"/>
        </w:rPr>
        <w:t>ą</w:t>
      </w:r>
      <w:r w:rsidR="00024AF6" w:rsidRPr="00CA1A9D">
        <w:rPr>
          <w:rFonts w:asciiTheme="majorHAnsi" w:hAnsiTheme="majorHAnsi"/>
          <w:color w:val="000000" w:themeColor="text1"/>
        </w:rPr>
        <w:t xml:space="preserve"> </w:t>
      </w:r>
      <w:r w:rsidRPr="00CA1A9D">
        <w:rPr>
          <w:rFonts w:asciiTheme="majorHAnsi" w:hAnsiTheme="majorHAnsi"/>
          <w:color w:val="000000" w:themeColor="text1"/>
        </w:rPr>
        <w:t>metod</w:t>
      </w:r>
      <w:r w:rsidRPr="00CA1A9D">
        <w:rPr>
          <w:rFonts w:asciiTheme="majorHAnsi" w:hAnsiTheme="majorHAnsi" w:cs="Calibri"/>
          <w:color w:val="000000" w:themeColor="text1"/>
        </w:rPr>
        <w:t>ą</w:t>
      </w:r>
      <w:r w:rsidRPr="00CA1A9D">
        <w:rPr>
          <w:rFonts w:asciiTheme="majorHAnsi" w:hAnsiTheme="majorHAnsi"/>
          <w:color w:val="000000" w:themeColor="text1"/>
        </w:rPr>
        <w:t xml:space="preserve"> punktow</w:t>
      </w:r>
      <w:r w:rsidRPr="00CA1A9D">
        <w:rPr>
          <w:rFonts w:asciiTheme="majorHAnsi" w:hAnsiTheme="majorHAnsi" w:cs="Calibri"/>
          <w:color w:val="000000" w:themeColor="text1"/>
        </w:rPr>
        <w:t>ą</w:t>
      </w:r>
      <w:r w:rsidRPr="00CA1A9D">
        <w:rPr>
          <w:rFonts w:asciiTheme="majorHAnsi" w:hAnsiTheme="majorHAnsi"/>
          <w:color w:val="000000" w:themeColor="text1"/>
        </w:rPr>
        <w:t xml:space="preserve"> w skali 100</w:t>
      </w:r>
      <w:r w:rsidR="00024AF6" w:rsidRPr="00CA1A9D">
        <w:rPr>
          <w:rFonts w:asciiTheme="majorHAnsi" w:hAnsiTheme="majorHAnsi"/>
          <w:color w:val="000000" w:themeColor="text1"/>
        </w:rPr>
        <w:t>-</w:t>
      </w:r>
      <w:r w:rsidRPr="00CA1A9D">
        <w:rPr>
          <w:rFonts w:asciiTheme="majorHAnsi" w:hAnsiTheme="majorHAnsi"/>
          <w:color w:val="000000" w:themeColor="text1"/>
        </w:rPr>
        <w:t xml:space="preserve">punktowej.  </w:t>
      </w:r>
    </w:p>
    <w:p w14:paraId="5A4F8062" w14:textId="4D7D7DC6" w:rsidR="00E474E4" w:rsidRPr="00CA1A9D" w:rsidRDefault="00E474E4" w:rsidP="00E474E4">
      <w:pPr>
        <w:pStyle w:val="Akapitzlist"/>
        <w:numPr>
          <w:ilvl w:val="1"/>
          <w:numId w:val="1"/>
        </w:numPr>
        <w:tabs>
          <w:tab w:val="left" w:pos="284"/>
        </w:tabs>
        <w:jc w:val="both"/>
        <w:rPr>
          <w:rFonts w:asciiTheme="majorHAnsi" w:hAnsiTheme="majorHAnsi"/>
          <w:b/>
          <w:bCs/>
          <w:color w:val="000000" w:themeColor="text1"/>
        </w:rPr>
      </w:pPr>
      <w:r w:rsidRPr="00CA1A9D">
        <w:rPr>
          <w:rFonts w:asciiTheme="majorHAnsi" w:hAnsiTheme="majorHAnsi"/>
          <w:b/>
          <w:bCs/>
          <w:color w:val="000000" w:themeColor="text1"/>
        </w:rPr>
        <w:t xml:space="preserve">Cena – </w:t>
      </w:r>
      <w:r w:rsidR="00E7516C" w:rsidRPr="00CA1A9D">
        <w:rPr>
          <w:rFonts w:asciiTheme="majorHAnsi" w:hAnsiTheme="majorHAnsi"/>
          <w:b/>
          <w:bCs/>
          <w:color w:val="000000" w:themeColor="text1"/>
        </w:rPr>
        <w:t>10</w:t>
      </w:r>
      <w:r w:rsidRPr="00CA1A9D">
        <w:rPr>
          <w:rFonts w:asciiTheme="majorHAnsi" w:hAnsiTheme="majorHAnsi"/>
          <w:b/>
          <w:bCs/>
          <w:color w:val="000000" w:themeColor="text1"/>
        </w:rPr>
        <w:t>0%</w:t>
      </w:r>
    </w:p>
    <w:p w14:paraId="50C5F8B4" w14:textId="6810968B" w:rsidR="003C7B82" w:rsidRPr="00CA1A9D" w:rsidRDefault="00E474E4" w:rsidP="003C7B82">
      <w:pPr>
        <w:tabs>
          <w:tab w:val="left" w:pos="284"/>
        </w:tabs>
        <w:jc w:val="both"/>
        <w:rPr>
          <w:rFonts w:asciiTheme="majorHAnsi" w:hAnsiTheme="majorHAnsi"/>
          <w:b/>
          <w:color w:val="000000" w:themeColor="text1"/>
        </w:rPr>
      </w:pPr>
      <w:r w:rsidRPr="00CA1A9D">
        <w:rPr>
          <w:rFonts w:asciiTheme="majorHAnsi" w:hAnsiTheme="majorHAnsi"/>
          <w:b/>
          <w:color w:val="000000" w:themeColor="text1"/>
        </w:rPr>
        <w:t xml:space="preserve"> </w:t>
      </w:r>
    </w:p>
    <w:p w14:paraId="55E2E3E3" w14:textId="77777777" w:rsidR="003C7B82" w:rsidRPr="00CA1A9D" w:rsidRDefault="003C7B82" w:rsidP="003C7B8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Theme="majorHAnsi" w:hAnsiTheme="majorHAnsi"/>
          <w:b/>
          <w:color w:val="000000" w:themeColor="text1"/>
        </w:rPr>
      </w:pPr>
      <w:r w:rsidRPr="00CA1A9D">
        <w:rPr>
          <w:rFonts w:asciiTheme="majorHAnsi" w:hAnsiTheme="majorHAnsi"/>
          <w:b/>
          <w:color w:val="000000" w:themeColor="text1"/>
        </w:rPr>
        <w:t>Cena b</w:t>
      </w:r>
      <w:r w:rsidRPr="00CA1A9D">
        <w:rPr>
          <w:rFonts w:asciiTheme="majorHAnsi" w:hAnsiTheme="majorHAnsi" w:cs="Calibri"/>
          <w:b/>
          <w:color w:val="000000" w:themeColor="text1"/>
        </w:rPr>
        <w:t>ę</w:t>
      </w:r>
      <w:r w:rsidRPr="00CA1A9D">
        <w:rPr>
          <w:rFonts w:asciiTheme="majorHAnsi" w:hAnsiTheme="majorHAnsi"/>
          <w:b/>
          <w:color w:val="000000" w:themeColor="text1"/>
        </w:rPr>
        <w:t>dzie oceniana metod</w:t>
      </w:r>
      <w:r w:rsidRPr="00CA1A9D">
        <w:rPr>
          <w:rFonts w:asciiTheme="majorHAnsi" w:hAnsiTheme="majorHAnsi" w:cs="Calibri"/>
          <w:b/>
          <w:color w:val="000000" w:themeColor="text1"/>
        </w:rPr>
        <w:t>ą</w:t>
      </w:r>
      <w:r w:rsidRPr="00CA1A9D">
        <w:rPr>
          <w:rFonts w:asciiTheme="majorHAnsi" w:hAnsiTheme="majorHAnsi"/>
          <w:b/>
          <w:color w:val="000000" w:themeColor="text1"/>
        </w:rPr>
        <w:t xml:space="preserve"> punktow</w:t>
      </w:r>
      <w:r w:rsidRPr="00CA1A9D">
        <w:rPr>
          <w:rFonts w:asciiTheme="majorHAnsi" w:hAnsiTheme="majorHAnsi" w:cs="Calibri"/>
          <w:b/>
          <w:color w:val="000000" w:themeColor="text1"/>
        </w:rPr>
        <w:t>ą</w:t>
      </w:r>
      <w:r w:rsidRPr="00CA1A9D">
        <w:rPr>
          <w:rFonts w:asciiTheme="majorHAnsi" w:hAnsiTheme="majorHAnsi"/>
          <w:b/>
          <w:color w:val="000000" w:themeColor="text1"/>
        </w:rPr>
        <w:t xml:space="preserve"> wg wzoru: </w:t>
      </w:r>
    </w:p>
    <w:p w14:paraId="7C4D54C7" w14:textId="78B856C5" w:rsidR="003C7B82" w:rsidRPr="00CA1A9D" w:rsidRDefault="003C7B82" w:rsidP="003C7B8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1"/>
        <w:rPr>
          <w:rFonts w:asciiTheme="majorHAnsi" w:hAnsiTheme="majorHAnsi"/>
          <w:color w:val="000000" w:themeColor="text1"/>
          <w:u w:val="single"/>
        </w:rPr>
      </w:pPr>
      <w:r w:rsidRPr="00CA1A9D">
        <w:rPr>
          <w:rFonts w:asciiTheme="majorHAnsi" w:hAnsiTheme="majorHAnsi"/>
          <w:color w:val="000000" w:themeColor="text1"/>
          <w:u w:val="single"/>
        </w:rPr>
        <w:t>Cena</w:t>
      </w:r>
      <w:r w:rsidR="00E474E4" w:rsidRPr="00CA1A9D">
        <w:rPr>
          <w:rFonts w:asciiTheme="majorHAnsi" w:hAnsiTheme="majorHAnsi"/>
          <w:color w:val="000000" w:themeColor="text1"/>
          <w:u w:val="single"/>
        </w:rPr>
        <w:t xml:space="preserve"> </w:t>
      </w:r>
      <w:r w:rsidR="003C75DE" w:rsidRPr="00CA1A9D">
        <w:rPr>
          <w:rFonts w:asciiTheme="majorHAnsi" w:hAnsiTheme="majorHAnsi"/>
          <w:color w:val="000000" w:themeColor="text1"/>
          <w:u w:val="single"/>
        </w:rPr>
        <w:t xml:space="preserve">brutto </w:t>
      </w:r>
      <w:r w:rsidRPr="00CA1A9D">
        <w:rPr>
          <w:rFonts w:asciiTheme="majorHAnsi" w:hAnsiTheme="majorHAnsi"/>
          <w:color w:val="000000" w:themeColor="text1"/>
          <w:u w:val="single"/>
        </w:rPr>
        <w:t xml:space="preserve">najniższa ze wszystkich ofert  </w:t>
      </w:r>
      <w:r w:rsidRPr="00CA1A9D">
        <w:rPr>
          <w:rFonts w:asciiTheme="minorHAnsi" w:hAnsiTheme="minorHAnsi" w:cstheme="minorHAnsi"/>
          <w:color w:val="000000" w:themeColor="text1"/>
          <w:u w:val="single"/>
          <w:vertAlign w:val="superscript"/>
        </w:rPr>
        <w:t>x</w:t>
      </w:r>
      <w:r w:rsidRPr="00CA1A9D">
        <w:rPr>
          <w:rFonts w:asciiTheme="minorHAnsi" w:hAnsiTheme="minorHAnsi" w:cstheme="minorHAnsi"/>
          <w:color w:val="000000" w:themeColor="text1"/>
          <w:u w:val="single"/>
        </w:rPr>
        <w:t xml:space="preserve"> </w:t>
      </w:r>
      <w:r w:rsidR="00E7516C" w:rsidRPr="00CA1A9D">
        <w:rPr>
          <w:rFonts w:asciiTheme="majorHAnsi" w:hAnsiTheme="majorHAnsi"/>
          <w:color w:val="000000" w:themeColor="text1"/>
          <w:u w:val="single"/>
        </w:rPr>
        <w:t>10</w:t>
      </w:r>
      <w:r w:rsidRPr="00CA1A9D">
        <w:rPr>
          <w:rFonts w:asciiTheme="majorHAnsi" w:hAnsiTheme="majorHAnsi"/>
          <w:color w:val="000000" w:themeColor="text1"/>
          <w:u w:val="single"/>
        </w:rPr>
        <w:t>0</w:t>
      </w:r>
      <w:r w:rsidR="00B10C07" w:rsidRPr="00CA1A9D">
        <w:rPr>
          <w:rFonts w:asciiTheme="majorHAnsi" w:hAnsiTheme="majorHAnsi"/>
          <w:color w:val="000000" w:themeColor="text1"/>
          <w:u w:val="single"/>
        </w:rPr>
        <w:t xml:space="preserve"> %</w:t>
      </w:r>
      <w:r w:rsidRPr="00CA1A9D">
        <w:rPr>
          <w:rFonts w:asciiTheme="majorHAnsi" w:hAnsiTheme="majorHAnsi"/>
          <w:color w:val="000000" w:themeColor="text1"/>
          <w:u w:val="single"/>
        </w:rPr>
        <w:t xml:space="preserve">  </w:t>
      </w:r>
      <w:r w:rsidR="00B10C07" w:rsidRPr="00CA1A9D">
        <w:rPr>
          <w:rFonts w:asciiTheme="minorHAnsi" w:hAnsiTheme="minorHAnsi" w:cstheme="minorHAnsi"/>
          <w:color w:val="000000" w:themeColor="text1"/>
          <w:u w:val="single"/>
          <w:vertAlign w:val="superscript"/>
        </w:rPr>
        <w:t xml:space="preserve"> </w:t>
      </w:r>
    </w:p>
    <w:p w14:paraId="3DBA43EA" w14:textId="52E5C0B2" w:rsidR="003C7B82" w:rsidRPr="00CA1A9D" w:rsidRDefault="003C7B82" w:rsidP="003C7B8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Theme="majorHAnsi" w:hAnsiTheme="majorHAnsi"/>
          <w:color w:val="000000" w:themeColor="text1"/>
        </w:rPr>
      </w:pPr>
      <w:r w:rsidRPr="00CA1A9D">
        <w:rPr>
          <w:rFonts w:asciiTheme="majorHAnsi" w:hAnsiTheme="majorHAnsi"/>
          <w:color w:val="000000" w:themeColor="text1"/>
        </w:rPr>
        <w:t xml:space="preserve">Cena </w:t>
      </w:r>
      <w:r w:rsidR="003C75DE" w:rsidRPr="00CA1A9D">
        <w:rPr>
          <w:rFonts w:asciiTheme="majorHAnsi" w:hAnsiTheme="majorHAnsi"/>
          <w:color w:val="000000" w:themeColor="text1"/>
        </w:rPr>
        <w:t xml:space="preserve">brutto </w:t>
      </w:r>
      <w:r w:rsidRPr="00CA1A9D">
        <w:rPr>
          <w:rFonts w:asciiTheme="majorHAnsi" w:hAnsiTheme="majorHAnsi"/>
          <w:color w:val="000000" w:themeColor="text1"/>
        </w:rPr>
        <w:t>oferty badanej</w:t>
      </w:r>
    </w:p>
    <w:p w14:paraId="572C7AE8" w14:textId="77777777" w:rsidR="00CA1A9D" w:rsidRPr="00CA1A9D" w:rsidRDefault="00CA1A9D" w:rsidP="003C7B82">
      <w:pPr>
        <w:tabs>
          <w:tab w:val="left" w:pos="284"/>
        </w:tabs>
        <w:jc w:val="both"/>
        <w:rPr>
          <w:rFonts w:asciiTheme="majorHAnsi" w:hAnsiTheme="majorHAnsi"/>
          <w:bCs/>
          <w:color w:val="000000" w:themeColor="text1"/>
        </w:rPr>
      </w:pPr>
    </w:p>
    <w:p w14:paraId="5CFE2B72" w14:textId="707F1A9A" w:rsidR="003C75DE" w:rsidRPr="00CA1A9D" w:rsidRDefault="003C7B82" w:rsidP="003C7B82">
      <w:pPr>
        <w:tabs>
          <w:tab w:val="left" w:pos="284"/>
        </w:tabs>
        <w:jc w:val="both"/>
        <w:rPr>
          <w:rFonts w:asciiTheme="majorHAnsi" w:hAnsiTheme="majorHAnsi"/>
          <w:bCs/>
          <w:color w:val="000000" w:themeColor="text1"/>
        </w:rPr>
      </w:pPr>
      <w:r w:rsidRPr="00CA1A9D">
        <w:rPr>
          <w:rFonts w:asciiTheme="majorHAnsi" w:hAnsiTheme="majorHAnsi"/>
          <w:bCs/>
          <w:color w:val="000000" w:themeColor="text1"/>
        </w:rPr>
        <w:t xml:space="preserve">Oferta może otrzymać maksymalnie </w:t>
      </w:r>
      <w:r w:rsidR="00E7516C" w:rsidRPr="00CA1A9D">
        <w:rPr>
          <w:rFonts w:asciiTheme="majorHAnsi" w:hAnsiTheme="majorHAnsi"/>
          <w:bCs/>
          <w:color w:val="000000" w:themeColor="text1"/>
        </w:rPr>
        <w:t>100</w:t>
      </w:r>
      <w:r w:rsidR="00B10C07" w:rsidRPr="00CA1A9D">
        <w:rPr>
          <w:rFonts w:asciiTheme="majorHAnsi" w:hAnsiTheme="majorHAnsi"/>
          <w:bCs/>
          <w:color w:val="000000" w:themeColor="text1"/>
        </w:rPr>
        <w:t xml:space="preserve"> </w:t>
      </w:r>
      <w:r w:rsidRPr="00CA1A9D">
        <w:rPr>
          <w:rFonts w:asciiTheme="majorHAnsi" w:hAnsiTheme="majorHAnsi"/>
          <w:bCs/>
          <w:color w:val="000000" w:themeColor="text1"/>
        </w:rPr>
        <w:t>pkt (1%</w:t>
      </w:r>
      <w:r w:rsidR="00024AF6" w:rsidRPr="00CA1A9D">
        <w:rPr>
          <w:rFonts w:asciiTheme="majorHAnsi" w:hAnsiTheme="majorHAnsi"/>
          <w:bCs/>
          <w:color w:val="000000" w:themeColor="text1"/>
        </w:rPr>
        <w:t xml:space="preserve"> </w:t>
      </w:r>
      <w:r w:rsidRPr="00CA1A9D">
        <w:rPr>
          <w:rFonts w:asciiTheme="majorHAnsi" w:hAnsiTheme="majorHAnsi"/>
          <w:bCs/>
          <w:color w:val="000000" w:themeColor="text1"/>
        </w:rPr>
        <w:t>=</w:t>
      </w:r>
      <w:r w:rsidR="00024AF6" w:rsidRPr="00CA1A9D">
        <w:rPr>
          <w:rFonts w:asciiTheme="majorHAnsi" w:hAnsiTheme="majorHAnsi"/>
          <w:bCs/>
          <w:color w:val="000000" w:themeColor="text1"/>
        </w:rPr>
        <w:t xml:space="preserve"> </w:t>
      </w:r>
      <w:r w:rsidRPr="00CA1A9D">
        <w:rPr>
          <w:rFonts w:asciiTheme="majorHAnsi" w:hAnsiTheme="majorHAnsi"/>
          <w:bCs/>
          <w:color w:val="000000" w:themeColor="text1"/>
        </w:rPr>
        <w:t>1</w:t>
      </w:r>
      <w:r w:rsidR="00024AF6" w:rsidRPr="00CA1A9D">
        <w:rPr>
          <w:rFonts w:asciiTheme="majorHAnsi" w:hAnsiTheme="majorHAnsi"/>
          <w:bCs/>
          <w:color w:val="000000" w:themeColor="text1"/>
        </w:rPr>
        <w:t xml:space="preserve"> </w:t>
      </w:r>
      <w:r w:rsidRPr="00CA1A9D">
        <w:rPr>
          <w:rFonts w:asciiTheme="majorHAnsi" w:hAnsiTheme="majorHAnsi"/>
          <w:bCs/>
          <w:color w:val="000000" w:themeColor="text1"/>
        </w:rPr>
        <w:t>pkt) w zakresie kryterium ceny</w:t>
      </w:r>
      <w:r w:rsidR="003C75DE" w:rsidRPr="00CA1A9D">
        <w:rPr>
          <w:rFonts w:asciiTheme="majorHAnsi" w:hAnsiTheme="majorHAnsi"/>
          <w:bCs/>
          <w:color w:val="000000" w:themeColor="text1"/>
        </w:rPr>
        <w:t xml:space="preserve"> </w:t>
      </w:r>
      <w:r w:rsidR="00E7516C" w:rsidRPr="00CA1A9D">
        <w:rPr>
          <w:rFonts w:asciiTheme="majorHAnsi" w:hAnsiTheme="majorHAnsi"/>
          <w:bCs/>
          <w:color w:val="000000" w:themeColor="text1"/>
        </w:rPr>
        <w:t xml:space="preserve"> </w:t>
      </w:r>
      <w:r w:rsidR="003C75DE" w:rsidRPr="00CA1A9D">
        <w:rPr>
          <w:rFonts w:asciiTheme="majorHAnsi" w:hAnsiTheme="majorHAnsi"/>
          <w:bCs/>
          <w:color w:val="000000" w:themeColor="text1"/>
        </w:rPr>
        <w:t xml:space="preserve"> </w:t>
      </w:r>
      <w:r w:rsidR="00E7516C" w:rsidRPr="00CA1A9D">
        <w:rPr>
          <w:rFonts w:asciiTheme="majorHAnsi" w:hAnsiTheme="majorHAnsi"/>
          <w:bCs/>
          <w:color w:val="000000" w:themeColor="text1"/>
        </w:rPr>
        <w:t xml:space="preserve"> </w:t>
      </w:r>
    </w:p>
    <w:p w14:paraId="15FC4F00" w14:textId="113524B3" w:rsidR="00CA1A9D" w:rsidRDefault="00CA1A9D" w:rsidP="003C7B82">
      <w:pPr>
        <w:tabs>
          <w:tab w:val="left" w:pos="284"/>
        </w:tabs>
        <w:jc w:val="both"/>
        <w:rPr>
          <w:rFonts w:asciiTheme="majorHAnsi" w:hAnsiTheme="majorHAnsi"/>
          <w:bCs/>
          <w:color w:val="FF0000"/>
        </w:rPr>
      </w:pPr>
    </w:p>
    <w:p w14:paraId="3ECD994E" w14:textId="77777777" w:rsidR="00CA1A9D" w:rsidRPr="00CD0E02" w:rsidRDefault="00CA1A9D" w:rsidP="003C7B82">
      <w:pPr>
        <w:tabs>
          <w:tab w:val="left" w:pos="284"/>
        </w:tabs>
        <w:jc w:val="both"/>
        <w:rPr>
          <w:rFonts w:asciiTheme="majorHAnsi" w:hAnsiTheme="majorHAnsi"/>
          <w:b/>
          <w:color w:val="FF0000"/>
        </w:rPr>
      </w:pPr>
    </w:p>
    <w:p w14:paraId="4CBABFD5" w14:textId="77777777" w:rsidR="003C75DE" w:rsidRPr="003C75DE" w:rsidRDefault="003C75DE" w:rsidP="003C75DE">
      <w:pPr>
        <w:pStyle w:val="Akapitzlist"/>
        <w:ind w:left="1428" w:right="-108"/>
        <w:rPr>
          <w:rFonts w:asciiTheme="majorHAnsi" w:eastAsiaTheme="majorEastAsia" w:hAnsiTheme="majorHAnsi" w:cstheme="majorBidi"/>
          <w:iCs/>
          <w:color w:val="002060"/>
          <w:lang w:eastAsia="en-US"/>
        </w:rPr>
      </w:pPr>
    </w:p>
    <w:p w14:paraId="7A1AB5CD" w14:textId="131E21A3" w:rsidR="009615B1" w:rsidRPr="00773D17" w:rsidRDefault="006F1EA5" w:rsidP="00F76FEA">
      <w:pPr>
        <w:numPr>
          <w:ilvl w:val="0"/>
          <w:numId w:val="27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 xml:space="preserve"> </w:t>
      </w:r>
      <w:r w:rsidR="00F03965" w:rsidRPr="00773D17">
        <w:rPr>
          <w:rFonts w:asciiTheme="majorHAnsi" w:hAnsiTheme="majorHAnsi" w:cstheme="majorBidi"/>
          <w:b/>
          <w:lang w:eastAsia="en-US"/>
        </w:rPr>
        <w:t>P</w:t>
      </w:r>
      <w:r w:rsidR="009615B1" w:rsidRPr="00773D17">
        <w:rPr>
          <w:rFonts w:asciiTheme="majorHAnsi" w:hAnsiTheme="majorHAnsi" w:cstheme="majorBidi"/>
          <w:b/>
          <w:lang w:eastAsia="en-US"/>
        </w:rPr>
        <w:t>rojektowane postanowienia umowy w sprawie zamówienia publicznego, które zostaną wprowadzone do umowy w sprawie zamówienia publicznego</w:t>
      </w:r>
    </w:p>
    <w:p w14:paraId="555B6718" w14:textId="2DF8BA9D" w:rsidR="00660A68" w:rsidRPr="00773D17" w:rsidRDefault="009C7BF7" w:rsidP="00660A68">
      <w:pPr>
        <w:ind w:right="-108"/>
        <w:jc w:val="both"/>
        <w:rPr>
          <w:rFonts w:ascii="Cambria" w:hAnsi="Cambria"/>
        </w:rPr>
      </w:pPr>
      <w:r>
        <w:rPr>
          <w:rFonts w:ascii="Cambria" w:hAnsi="Cambria"/>
        </w:rPr>
        <w:br/>
      </w:r>
      <w:r w:rsidR="00545239" w:rsidRPr="00773D17">
        <w:rPr>
          <w:rFonts w:ascii="Cambria" w:hAnsi="Cambria"/>
        </w:rPr>
        <w:t xml:space="preserve">Projektowane postanowienia umowy stanowią </w:t>
      </w:r>
      <w:r w:rsidR="00545239" w:rsidRPr="00B10C07">
        <w:rPr>
          <w:rFonts w:ascii="Cambria" w:hAnsi="Cambria"/>
          <w:b/>
          <w:bCs/>
        </w:rPr>
        <w:t>załącznik</w:t>
      </w:r>
      <w:r w:rsidR="00660A68" w:rsidRPr="00B10C07">
        <w:rPr>
          <w:rFonts w:ascii="Cambria" w:hAnsi="Cambria"/>
          <w:b/>
          <w:bCs/>
        </w:rPr>
        <w:t xml:space="preserve"> nr </w:t>
      </w:r>
      <w:r w:rsidR="00B10C07" w:rsidRPr="00B10C07">
        <w:rPr>
          <w:rFonts w:ascii="Cambria" w:hAnsi="Cambria"/>
          <w:b/>
          <w:bCs/>
        </w:rPr>
        <w:t>5</w:t>
      </w:r>
      <w:r w:rsidR="00545239" w:rsidRPr="00B10C07">
        <w:rPr>
          <w:rFonts w:ascii="Cambria" w:hAnsi="Cambria"/>
          <w:b/>
          <w:bCs/>
        </w:rPr>
        <w:t xml:space="preserve"> do S</w:t>
      </w:r>
      <w:r w:rsidR="00660A68" w:rsidRPr="00B10C07">
        <w:rPr>
          <w:rFonts w:ascii="Cambria" w:hAnsi="Cambria"/>
          <w:b/>
          <w:bCs/>
        </w:rPr>
        <w:t>WZ.</w:t>
      </w:r>
      <w:r w:rsidR="00660A68" w:rsidRPr="00773D17">
        <w:rPr>
          <w:rFonts w:ascii="Cambria" w:hAnsi="Cambria"/>
        </w:rPr>
        <w:t xml:space="preserve"> </w:t>
      </w:r>
    </w:p>
    <w:p w14:paraId="581528AA" w14:textId="719EAA3F" w:rsidR="00067B80" w:rsidRPr="00773D17" w:rsidRDefault="00067B80" w:rsidP="00660A68">
      <w:pPr>
        <w:ind w:right="-108"/>
        <w:jc w:val="both"/>
        <w:rPr>
          <w:rFonts w:ascii="Cambria" w:hAnsi="Cambria"/>
          <w:b/>
        </w:rPr>
      </w:pPr>
      <w:r w:rsidRPr="00773D17">
        <w:rPr>
          <w:rFonts w:ascii="Cambria" w:hAnsi="Cambria"/>
          <w:b/>
        </w:rPr>
        <w:t>Złożenie oferty jest j</w:t>
      </w:r>
      <w:r w:rsidR="000521B3" w:rsidRPr="00773D17">
        <w:rPr>
          <w:rFonts w:ascii="Cambria" w:hAnsi="Cambria"/>
          <w:b/>
        </w:rPr>
        <w:t>ednoznaczne z akceptacją przez w</w:t>
      </w:r>
      <w:r w:rsidRPr="00773D17">
        <w:rPr>
          <w:rFonts w:ascii="Cambria" w:hAnsi="Cambria"/>
          <w:b/>
        </w:rPr>
        <w:t xml:space="preserve">ykonawcę </w:t>
      </w:r>
      <w:r w:rsidR="00F03965" w:rsidRPr="00773D17">
        <w:rPr>
          <w:rFonts w:ascii="Cambria" w:hAnsi="Cambria"/>
          <w:b/>
        </w:rPr>
        <w:t>projektowanych postanowień umowy.</w:t>
      </w:r>
    </w:p>
    <w:p w14:paraId="25C5A40F" w14:textId="1EDAE920" w:rsidR="006C3F4D" w:rsidRPr="009C7BF7" w:rsidRDefault="006C3F4D" w:rsidP="00B10C07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Cambria" w:eastAsia="Times" w:hAnsi="Cambria"/>
          <w:i/>
          <w:color w:val="17365D" w:themeColor="text2" w:themeShade="BF"/>
        </w:rPr>
      </w:pPr>
    </w:p>
    <w:p w14:paraId="3EDF060C" w14:textId="77777777" w:rsidR="00660A68" w:rsidRPr="00773D17" w:rsidRDefault="00660A68" w:rsidP="00660A68">
      <w:pPr>
        <w:ind w:right="-108"/>
        <w:jc w:val="both"/>
        <w:rPr>
          <w:rFonts w:ascii="Cambria" w:hAnsi="Cambria"/>
        </w:rPr>
      </w:pPr>
    </w:p>
    <w:p w14:paraId="1BD66BB8" w14:textId="7FE82B90" w:rsidR="00660A68" w:rsidRPr="00773D17" w:rsidRDefault="00660A68" w:rsidP="00F76FEA">
      <w:pPr>
        <w:numPr>
          <w:ilvl w:val="0"/>
          <w:numId w:val="27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Zabezpieczenie na</w:t>
      </w:r>
      <w:r w:rsidR="007D7898" w:rsidRPr="00773D17">
        <w:rPr>
          <w:rFonts w:asciiTheme="majorHAnsi" w:hAnsiTheme="majorHAnsi" w:cstheme="majorBidi"/>
          <w:b/>
          <w:lang w:eastAsia="en-US"/>
        </w:rPr>
        <w:t xml:space="preserve">leżytego wykonania umowy </w:t>
      </w:r>
    </w:p>
    <w:p w14:paraId="54FF589B" w14:textId="106AA629" w:rsidR="00660A68" w:rsidRDefault="00660A68" w:rsidP="00B10C07">
      <w:pPr>
        <w:ind w:right="-108"/>
        <w:jc w:val="both"/>
        <w:rPr>
          <w:rFonts w:ascii="Cambria" w:hAnsi="Cambria"/>
        </w:rPr>
      </w:pPr>
    </w:p>
    <w:p w14:paraId="667530B5" w14:textId="65D844CD" w:rsidR="00B10C07" w:rsidRPr="00773D17" w:rsidRDefault="00B10C07" w:rsidP="00B10C07">
      <w:pPr>
        <w:ind w:right="-108"/>
        <w:jc w:val="both"/>
        <w:rPr>
          <w:rFonts w:ascii="Cambria" w:hAnsi="Cambria"/>
        </w:rPr>
      </w:pPr>
      <w:r>
        <w:rPr>
          <w:rFonts w:ascii="Cambria" w:hAnsi="Cambria"/>
        </w:rPr>
        <w:t>Zamawiający nie żąda wniesienia zabezpieczenia należytego wykonania umowy.</w:t>
      </w:r>
    </w:p>
    <w:p w14:paraId="28FA0B71" w14:textId="77777777" w:rsidR="00805A04" w:rsidRPr="00773D17" w:rsidRDefault="00805A04" w:rsidP="00DB1923">
      <w:pPr>
        <w:ind w:right="-108"/>
        <w:jc w:val="both"/>
        <w:rPr>
          <w:rFonts w:ascii="Cambria" w:hAnsi="Cambria"/>
        </w:rPr>
      </w:pPr>
    </w:p>
    <w:p w14:paraId="0B45D72B" w14:textId="1E12874B" w:rsidR="009615B1" w:rsidRPr="00773D17" w:rsidRDefault="002C37E6" w:rsidP="00F76FEA">
      <w:pPr>
        <w:numPr>
          <w:ilvl w:val="0"/>
          <w:numId w:val="27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>
        <w:rPr>
          <w:rFonts w:asciiTheme="majorHAnsi" w:hAnsiTheme="majorHAnsi" w:cstheme="majorBidi"/>
          <w:b/>
          <w:lang w:eastAsia="en-US"/>
        </w:rPr>
        <w:t>I</w:t>
      </w:r>
      <w:r w:rsidR="009615B1" w:rsidRPr="00773D17">
        <w:rPr>
          <w:rFonts w:asciiTheme="majorHAnsi" w:hAnsiTheme="majorHAnsi" w:cstheme="majorBidi"/>
          <w:b/>
          <w:lang w:eastAsia="en-US"/>
        </w:rPr>
        <w:t>nformacje o formalnościach, jakie muszą zostać dopełnione po wyborze oferty w celu zawarcia umowy w sprawie zamówienia publicznego</w:t>
      </w:r>
    </w:p>
    <w:p w14:paraId="7A00F4F0" w14:textId="4AB42C9F" w:rsidR="00DB1A25" w:rsidRPr="00773D17" w:rsidRDefault="00DB1A25" w:rsidP="00F76FEA">
      <w:pPr>
        <w:numPr>
          <w:ilvl w:val="0"/>
          <w:numId w:val="18"/>
        </w:numPr>
        <w:ind w:right="-108"/>
        <w:jc w:val="both"/>
        <w:rPr>
          <w:rFonts w:ascii="Cambria" w:hAnsi="Cambria"/>
        </w:rPr>
      </w:pPr>
      <w:r w:rsidRPr="00773D17">
        <w:rPr>
          <w:rFonts w:ascii="Cambria" w:hAnsi="Cambria"/>
        </w:rPr>
        <w:t>Zamawiający poinformuje wykonawcę, któremu zostanie udzielone zamówienie</w:t>
      </w:r>
      <w:r w:rsidR="00263B56">
        <w:rPr>
          <w:rFonts w:ascii="Cambria" w:hAnsi="Cambria"/>
        </w:rPr>
        <w:t>,</w:t>
      </w:r>
      <w:r w:rsidRPr="00773D17">
        <w:rPr>
          <w:rFonts w:ascii="Cambria" w:hAnsi="Cambria"/>
        </w:rPr>
        <w:t xml:space="preserve"> o miejscu i terminie zawarcia umowy.</w:t>
      </w:r>
      <w:bookmarkStart w:id="5" w:name="_Toc42045493"/>
    </w:p>
    <w:p w14:paraId="11C18AE9" w14:textId="77777777" w:rsidR="00DB1A25" w:rsidRPr="00773D17" w:rsidRDefault="00DB1A25" w:rsidP="00F76FEA">
      <w:pPr>
        <w:numPr>
          <w:ilvl w:val="0"/>
          <w:numId w:val="18"/>
        </w:numPr>
        <w:ind w:right="-108"/>
        <w:jc w:val="both"/>
        <w:rPr>
          <w:rFonts w:ascii="Cambria" w:hAnsi="Cambria"/>
        </w:rPr>
      </w:pPr>
      <w:r w:rsidRPr="00773D17">
        <w:rPr>
          <w:rFonts w:ascii="Cambria" w:hAnsi="Cambria"/>
        </w:rPr>
        <w:t>Wykonawca przed zawarciem umowy:</w:t>
      </w:r>
    </w:p>
    <w:p w14:paraId="48FAB987" w14:textId="05BA027A" w:rsidR="00DB1A25" w:rsidRPr="00773D17" w:rsidRDefault="00DB1A25" w:rsidP="00F76FEA">
      <w:pPr>
        <w:numPr>
          <w:ilvl w:val="1"/>
          <w:numId w:val="17"/>
        </w:numPr>
        <w:ind w:right="-108"/>
        <w:jc w:val="both"/>
        <w:rPr>
          <w:rFonts w:ascii="Cambria" w:hAnsi="Cambria"/>
        </w:rPr>
      </w:pPr>
      <w:r w:rsidRPr="00773D17">
        <w:rPr>
          <w:rFonts w:ascii="Cambria" w:hAnsi="Cambria"/>
        </w:rPr>
        <w:t>poda wszelkie informacje niezbędne do wypełn</w:t>
      </w:r>
      <w:r w:rsidR="00A23B70" w:rsidRPr="00773D17">
        <w:rPr>
          <w:rFonts w:ascii="Cambria" w:hAnsi="Cambria"/>
        </w:rPr>
        <w:t>ienia treści umowy na wezwanie z</w:t>
      </w:r>
      <w:r w:rsidRPr="00773D17">
        <w:rPr>
          <w:rFonts w:ascii="Cambria" w:hAnsi="Cambria"/>
        </w:rPr>
        <w:t>amawiającego</w:t>
      </w:r>
      <w:r w:rsidR="002C37E6">
        <w:rPr>
          <w:rFonts w:ascii="Cambria" w:hAnsi="Cambria"/>
        </w:rPr>
        <w:t>,</w:t>
      </w:r>
    </w:p>
    <w:p w14:paraId="4C78E1D6" w14:textId="238CE182" w:rsidR="00DB1A25" w:rsidRPr="00773D17" w:rsidRDefault="00263B56" w:rsidP="00263B56">
      <w:pPr>
        <w:ind w:right="-108"/>
        <w:jc w:val="both"/>
        <w:rPr>
          <w:rFonts w:ascii="Cambria" w:hAnsi="Cambria"/>
        </w:rPr>
      </w:pPr>
      <w:r>
        <w:rPr>
          <w:rFonts w:ascii="Cambria" w:hAnsi="Cambria"/>
        </w:rPr>
        <w:t>J</w:t>
      </w:r>
      <w:r w:rsidR="00A23B70" w:rsidRPr="00773D17">
        <w:rPr>
          <w:rFonts w:ascii="Cambria" w:hAnsi="Cambria"/>
        </w:rPr>
        <w:t>eżeli zostanie wybrana oferta wykonawców wspólnie ubiegających się o udzielenie zamówienia, zamawiający będzie żądał przed zawarciem umowy w sprawie zamówienia publicznego kopii umowy regulującej współpracę tych wykonawców</w:t>
      </w:r>
      <w:r w:rsidR="00DB1A25" w:rsidRPr="00773D17">
        <w:rPr>
          <w:rFonts w:ascii="Cambria" w:hAnsi="Cambria"/>
        </w:rPr>
        <w:t>, w której</w:t>
      </w:r>
      <w:r w:rsidR="002C37E6">
        <w:rPr>
          <w:rFonts w:ascii="Cambria" w:hAnsi="Cambria"/>
        </w:rPr>
        <w:t xml:space="preserve"> </w:t>
      </w:r>
      <w:r w:rsidR="00DB1A25" w:rsidRPr="00773D17">
        <w:rPr>
          <w:rFonts w:ascii="Cambria" w:hAnsi="Cambria"/>
        </w:rPr>
        <w:t>m.in. zostanie określony pełnomo</w:t>
      </w:r>
      <w:r w:rsidR="00A23B70" w:rsidRPr="00773D17">
        <w:rPr>
          <w:rFonts w:ascii="Cambria" w:hAnsi="Cambria"/>
        </w:rPr>
        <w:t>cnik uprawniony do kontaktów z z</w:t>
      </w:r>
      <w:r w:rsidR="00DB1A25" w:rsidRPr="00773D17">
        <w:rPr>
          <w:rFonts w:ascii="Cambria" w:hAnsi="Cambria"/>
        </w:rPr>
        <w:t xml:space="preserve">amawiającym oraz do wystawiania dokumentów związanych z płatnościami, przy czym termin, na jaki została zawarta umowa, nie może być krótszy niż termin realizacji zamówienia.  </w:t>
      </w:r>
      <w:bookmarkEnd w:id="5"/>
    </w:p>
    <w:p w14:paraId="284C13BD" w14:textId="77777777" w:rsidR="00DB1A25" w:rsidRPr="00773D17" w:rsidRDefault="00DB1A25" w:rsidP="00660A68">
      <w:pPr>
        <w:ind w:right="-108"/>
        <w:jc w:val="both"/>
        <w:rPr>
          <w:rFonts w:ascii="Cambria" w:hAnsi="Cambria"/>
          <w:b/>
        </w:rPr>
      </w:pPr>
    </w:p>
    <w:p w14:paraId="60FD0647" w14:textId="4282850A" w:rsidR="00DB1A25" w:rsidRPr="00773D17" w:rsidRDefault="00DB1A25" w:rsidP="00067B80">
      <w:pPr>
        <w:ind w:right="-108"/>
        <w:jc w:val="both"/>
        <w:rPr>
          <w:rFonts w:ascii="Cambria" w:hAnsi="Cambria"/>
        </w:rPr>
      </w:pPr>
      <w:r w:rsidRPr="00773D17">
        <w:rPr>
          <w:rFonts w:ascii="Cambria" w:hAnsi="Cambria"/>
        </w:rPr>
        <w:t xml:space="preserve">Niedopełnienie powyższych formalności przez wybranego </w:t>
      </w:r>
      <w:r w:rsidR="002C37E6">
        <w:rPr>
          <w:rFonts w:ascii="Cambria" w:hAnsi="Cambria"/>
        </w:rPr>
        <w:t>w</w:t>
      </w:r>
      <w:r w:rsidRPr="00773D17">
        <w:rPr>
          <w:rFonts w:ascii="Cambria" w:hAnsi="Cambria"/>
        </w:rPr>
        <w:t>ykonawcę będzie potraktowane prze</w:t>
      </w:r>
      <w:r w:rsidR="006C3F4D" w:rsidRPr="00773D17">
        <w:rPr>
          <w:rFonts w:ascii="Cambria" w:hAnsi="Cambria"/>
        </w:rPr>
        <w:t>z z</w:t>
      </w:r>
      <w:r w:rsidRPr="00773D17">
        <w:rPr>
          <w:rFonts w:ascii="Cambria" w:hAnsi="Cambria"/>
        </w:rPr>
        <w:t xml:space="preserve">amawiającego jako niemożność zawarcia umowy w sprawie zamówienia publicznego </w:t>
      </w:r>
      <w:r w:rsidR="007D7898" w:rsidRPr="00773D17">
        <w:rPr>
          <w:rFonts w:ascii="Cambria" w:hAnsi="Cambria"/>
        </w:rPr>
        <w:t>z przyczyn leżących po stronie w</w:t>
      </w:r>
      <w:r w:rsidRPr="00773D17">
        <w:rPr>
          <w:rFonts w:ascii="Cambria" w:hAnsi="Cambria"/>
        </w:rPr>
        <w:t>ykonawcy</w:t>
      </w:r>
      <w:r w:rsidR="00B10C07">
        <w:rPr>
          <w:rFonts w:ascii="Cambria" w:hAnsi="Cambria"/>
        </w:rPr>
        <w:t xml:space="preserve">. </w:t>
      </w:r>
    </w:p>
    <w:p w14:paraId="13B15865" w14:textId="77777777" w:rsidR="00D4155E" w:rsidRPr="00773D17" w:rsidRDefault="00D4155E" w:rsidP="00067B80">
      <w:pPr>
        <w:ind w:right="-108"/>
        <w:jc w:val="both"/>
        <w:rPr>
          <w:rFonts w:ascii="Cambria" w:hAnsi="Cambria"/>
          <w:b/>
        </w:rPr>
      </w:pPr>
    </w:p>
    <w:p w14:paraId="495A6D14" w14:textId="2A37D7F8" w:rsidR="00C5791B" w:rsidRPr="00773D17" w:rsidRDefault="00C5791B" w:rsidP="00C5791B">
      <w:pPr>
        <w:widowControl w:val="0"/>
        <w:snapToGrid w:val="0"/>
        <w:jc w:val="both"/>
        <w:rPr>
          <w:rFonts w:asciiTheme="majorHAnsi" w:hAnsiTheme="majorHAnsi"/>
          <w:b/>
        </w:rPr>
      </w:pPr>
      <w:r w:rsidRPr="00773D17">
        <w:rPr>
          <w:rFonts w:asciiTheme="majorHAnsi" w:hAnsiTheme="majorHAnsi"/>
          <w:b/>
        </w:rPr>
        <w:t>Zał</w:t>
      </w:r>
      <w:r w:rsidRPr="00773D17">
        <w:rPr>
          <w:rFonts w:asciiTheme="majorHAnsi" w:hAnsiTheme="majorHAnsi" w:cs="Calibri"/>
          <w:b/>
        </w:rPr>
        <w:t>ą</w:t>
      </w:r>
      <w:r w:rsidR="008508D5" w:rsidRPr="00773D17">
        <w:rPr>
          <w:rFonts w:asciiTheme="majorHAnsi" w:hAnsiTheme="majorHAnsi"/>
          <w:b/>
        </w:rPr>
        <w:t>czniki do S</w:t>
      </w:r>
      <w:r w:rsidRPr="00773D17">
        <w:rPr>
          <w:rFonts w:asciiTheme="majorHAnsi" w:hAnsiTheme="majorHAnsi"/>
          <w:b/>
        </w:rPr>
        <w:t>WZ:</w:t>
      </w:r>
    </w:p>
    <w:p w14:paraId="5011902C" w14:textId="700B6719" w:rsidR="00660A68" w:rsidRPr="007A2EBD" w:rsidRDefault="00B10C07" w:rsidP="00135E48">
      <w:pPr>
        <w:pStyle w:val="pkt"/>
        <w:spacing w:before="0" w:after="0" w:line="240" w:lineRule="auto"/>
        <w:ind w:left="0" w:firstLine="0"/>
        <w:rPr>
          <w:rFonts w:asciiTheme="majorHAnsi" w:hAnsiTheme="majorHAnsi" w:cs="Arial"/>
          <w:sz w:val="20"/>
        </w:rPr>
      </w:pPr>
      <w:r w:rsidRPr="007A2EBD">
        <w:rPr>
          <w:rFonts w:asciiTheme="majorHAnsi" w:hAnsiTheme="majorHAnsi" w:cs="Arial"/>
          <w:sz w:val="20"/>
        </w:rPr>
        <w:t>Załącznik nr 1 – Formularz ofertowy</w:t>
      </w:r>
    </w:p>
    <w:p w14:paraId="007F14B6" w14:textId="0A8B7AC5" w:rsidR="0046621E" w:rsidRDefault="0046621E" w:rsidP="00135E48">
      <w:pPr>
        <w:pStyle w:val="pkt"/>
        <w:spacing w:before="0" w:after="0" w:line="240" w:lineRule="auto"/>
        <w:ind w:left="0" w:firstLine="0"/>
        <w:rPr>
          <w:rFonts w:asciiTheme="majorHAnsi" w:hAnsiTheme="majorHAnsi" w:cs="Arial"/>
          <w:sz w:val="20"/>
        </w:rPr>
      </w:pPr>
      <w:r w:rsidRPr="007A2EBD">
        <w:rPr>
          <w:rFonts w:asciiTheme="majorHAnsi" w:hAnsiTheme="majorHAnsi" w:cs="Arial"/>
          <w:sz w:val="20"/>
        </w:rPr>
        <w:t>Załącznik nr 2 – Oświadczenie o niepodleganiu wykluczeniu, spełnianiu warunków udziału w postępowaniu</w:t>
      </w:r>
    </w:p>
    <w:p w14:paraId="7E057035" w14:textId="4D888750" w:rsidR="000C67DC" w:rsidRDefault="000C67DC" w:rsidP="00135E48">
      <w:pPr>
        <w:pStyle w:val="pkt"/>
        <w:spacing w:before="0" w:after="0" w:line="240" w:lineRule="auto"/>
        <w:ind w:left="0" w:firstLine="0"/>
        <w:rPr>
          <w:rFonts w:asciiTheme="majorHAnsi" w:hAnsiTheme="majorHAnsi" w:cs="Arial"/>
          <w:sz w:val="20"/>
        </w:rPr>
      </w:pPr>
      <w:r w:rsidRPr="00D2222F">
        <w:rPr>
          <w:rFonts w:asciiTheme="majorHAnsi" w:hAnsiTheme="majorHAnsi" w:cs="Arial"/>
          <w:sz w:val="20"/>
        </w:rPr>
        <w:t xml:space="preserve">Załącznik nr </w:t>
      </w:r>
      <w:r>
        <w:rPr>
          <w:rFonts w:asciiTheme="majorHAnsi" w:hAnsiTheme="majorHAnsi" w:cs="Arial"/>
          <w:sz w:val="20"/>
        </w:rPr>
        <w:t>3</w:t>
      </w:r>
      <w:r w:rsidRPr="00D2222F">
        <w:rPr>
          <w:rFonts w:asciiTheme="majorHAnsi" w:hAnsiTheme="majorHAnsi" w:cs="Arial"/>
          <w:sz w:val="20"/>
        </w:rPr>
        <w:t xml:space="preserve"> – Projekt nadruku na worki</w:t>
      </w:r>
    </w:p>
    <w:p w14:paraId="44595E4D" w14:textId="274BF307" w:rsidR="0046621E" w:rsidRPr="007A2EBD" w:rsidRDefault="0046621E" w:rsidP="00135E48">
      <w:pPr>
        <w:pStyle w:val="pkt"/>
        <w:spacing w:before="0" w:after="0" w:line="240" w:lineRule="auto"/>
        <w:ind w:left="0" w:firstLine="0"/>
        <w:rPr>
          <w:rFonts w:asciiTheme="majorHAnsi" w:hAnsiTheme="majorHAnsi" w:cs="Arial"/>
          <w:sz w:val="20"/>
        </w:rPr>
      </w:pPr>
      <w:r w:rsidRPr="007A2EBD">
        <w:rPr>
          <w:rFonts w:asciiTheme="majorHAnsi" w:hAnsiTheme="majorHAnsi" w:cs="Arial"/>
          <w:sz w:val="20"/>
        </w:rPr>
        <w:t xml:space="preserve">Załącznik nr 4 – Wykaz </w:t>
      </w:r>
      <w:r w:rsidR="00CA1A9D">
        <w:rPr>
          <w:rFonts w:asciiTheme="majorHAnsi" w:hAnsiTheme="majorHAnsi" w:cs="Arial"/>
          <w:sz w:val="20"/>
        </w:rPr>
        <w:t>dostaw</w:t>
      </w:r>
    </w:p>
    <w:p w14:paraId="7004E545" w14:textId="55D0FA93" w:rsidR="0046621E" w:rsidRDefault="0046621E" w:rsidP="00135E48">
      <w:pPr>
        <w:pStyle w:val="pkt"/>
        <w:spacing w:before="0" w:after="0" w:line="240" w:lineRule="auto"/>
        <w:ind w:left="0" w:firstLine="0"/>
        <w:rPr>
          <w:rFonts w:asciiTheme="majorHAnsi" w:hAnsiTheme="majorHAnsi" w:cs="Arial"/>
          <w:sz w:val="20"/>
        </w:rPr>
      </w:pPr>
      <w:r w:rsidRPr="007A2EBD">
        <w:rPr>
          <w:rFonts w:asciiTheme="majorHAnsi" w:hAnsiTheme="majorHAnsi" w:cs="Arial"/>
          <w:sz w:val="20"/>
        </w:rPr>
        <w:t>Załącznik nr 5 – Wzór umowy</w:t>
      </w:r>
    </w:p>
    <w:p w14:paraId="50BBF0B9" w14:textId="233AD9C3" w:rsidR="007A2EBD" w:rsidRDefault="00BA01F2" w:rsidP="008508D5">
      <w:pPr>
        <w:pStyle w:val="pkt"/>
        <w:spacing w:before="0" w:after="0" w:line="240" w:lineRule="auto"/>
        <w:ind w:left="0" w:firstLine="0"/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sz w:val="20"/>
        </w:rPr>
        <w:t xml:space="preserve">Załącznik nr 6 – </w:t>
      </w:r>
      <w:r w:rsidR="002D7A22" w:rsidRPr="007A2EBD">
        <w:rPr>
          <w:rFonts w:asciiTheme="majorHAnsi" w:hAnsiTheme="majorHAnsi" w:cs="Arial"/>
          <w:sz w:val="20"/>
        </w:rPr>
        <w:t>Klauzula informacyjna R</w:t>
      </w:r>
      <w:r w:rsidR="007A2EBD" w:rsidRPr="007A2EBD">
        <w:rPr>
          <w:rFonts w:asciiTheme="majorHAnsi" w:hAnsiTheme="majorHAnsi" w:cs="Arial"/>
          <w:sz w:val="20"/>
        </w:rPr>
        <w:t>ODO</w:t>
      </w:r>
      <w:r w:rsidR="007A2EBD">
        <w:rPr>
          <w:rFonts w:asciiTheme="majorHAnsi" w:hAnsiTheme="majorHAnsi" w:cs="Arial"/>
          <w:szCs w:val="24"/>
        </w:rPr>
        <w:t xml:space="preserve"> </w:t>
      </w:r>
      <w:r w:rsidR="008508D5" w:rsidRPr="00773D17">
        <w:rPr>
          <w:rFonts w:asciiTheme="majorHAnsi" w:hAnsiTheme="majorHAnsi" w:cs="Arial"/>
          <w:szCs w:val="24"/>
        </w:rPr>
        <w:t xml:space="preserve"> </w:t>
      </w:r>
    </w:p>
    <w:p w14:paraId="23C0D878" w14:textId="3806EB2E" w:rsidR="005B2688" w:rsidRPr="005B2688" w:rsidRDefault="005B2688" w:rsidP="008508D5">
      <w:pPr>
        <w:pStyle w:val="pkt"/>
        <w:spacing w:before="0" w:after="0" w:line="240" w:lineRule="auto"/>
        <w:ind w:left="0" w:firstLine="0"/>
        <w:rPr>
          <w:rFonts w:asciiTheme="majorHAnsi" w:hAnsiTheme="majorHAnsi" w:cs="Arial"/>
          <w:sz w:val="20"/>
        </w:rPr>
      </w:pPr>
      <w:r>
        <w:rPr>
          <w:rFonts w:asciiTheme="majorHAnsi" w:hAnsiTheme="majorHAnsi" w:cs="Arial"/>
          <w:sz w:val="20"/>
        </w:rPr>
        <w:t>Załącznik nr 7 – Oświadczenie wykonawców wspólnie ubiegających się o zamówienie</w:t>
      </w:r>
      <w:r w:rsidR="00A62FF7">
        <w:rPr>
          <w:rFonts w:asciiTheme="majorHAnsi" w:hAnsiTheme="majorHAnsi" w:cs="Arial"/>
          <w:sz w:val="20"/>
        </w:rPr>
        <w:t xml:space="preserve"> </w:t>
      </w:r>
    </w:p>
    <w:p w14:paraId="2ABF4E35" w14:textId="77777777" w:rsidR="007A2EBD" w:rsidRDefault="007A2EBD" w:rsidP="008508D5">
      <w:pPr>
        <w:pStyle w:val="pkt"/>
        <w:spacing w:before="0" w:after="0" w:line="240" w:lineRule="auto"/>
        <w:ind w:left="0" w:firstLine="0"/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szCs w:val="24"/>
        </w:rPr>
        <w:t xml:space="preserve">                               </w:t>
      </w:r>
    </w:p>
    <w:sectPr w:rsidR="007A2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07FD0" w14:textId="77777777" w:rsidR="00340796" w:rsidRDefault="00340796" w:rsidP="000F1DCF">
      <w:r>
        <w:separator/>
      </w:r>
    </w:p>
  </w:endnote>
  <w:endnote w:type="continuationSeparator" w:id="0">
    <w:p w14:paraId="22653B20" w14:textId="77777777" w:rsidR="00340796" w:rsidRDefault="00340796" w:rsidP="000F1DCF">
      <w:r>
        <w:continuationSeparator/>
      </w:r>
    </w:p>
  </w:endnote>
  <w:endnote w:type="continuationNotice" w:id="1">
    <w:p w14:paraId="4E895383" w14:textId="77777777" w:rsidR="00340796" w:rsidRDefault="003407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">
    <w:altName w:val="Cambr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9193A" w14:textId="77777777" w:rsidR="00340796" w:rsidRDefault="00340796" w:rsidP="000F1DCF">
      <w:r>
        <w:separator/>
      </w:r>
    </w:p>
  </w:footnote>
  <w:footnote w:type="continuationSeparator" w:id="0">
    <w:p w14:paraId="499AF983" w14:textId="77777777" w:rsidR="00340796" w:rsidRDefault="00340796" w:rsidP="000F1DCF">
      <w:r>
        <w:continuationSeparator/>
      </w:r>
    </w:p>
  </w:footnote>
  <w:footnote w:type="continuationNotice" w:id="1">
    <w:p w14:paraId="459167E8" w14:textId="77777777" w:rsidR="00340796" w:rsidRDefault="00340796"/>
  </w:footnote>
  <w:footnote w:id="2">
    <w:p w14:paraId="579A7041" w14:textId="77777777" w:rsidR="007F3578" w:rsidRDefault="007F3578" w:rsidP="007F3578">
      <w:pPr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A936567"/>
    <w:multiLevelType w:val="multilevel"/>
    <w:tmpl w:val="FE1652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F7B04B3"/>
    <w:multiLevelType w:val="multilevel"/>
    <w:tmpl w:val="FBFC9FBE"/>
    <w:styleLink w:val="WWNum3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3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DB757E"/>
    <w:multiLevelType w:val="hybridMultilevel"/>
    <w:tmpl w:val="2A80EB0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555A7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008790A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9577A8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1C39D8"/>
    <w:multiLevelType w:val="hybridMultilevel"/>
    <w:tmpl w:val="EE2CB2DE"/>
    <w:lvl w:ilvl="0" w:tplc="921A754C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D313F2"/>
    <w:multiLevelType w:val="hybridMultilevel"/>
    <w:tmpl w:val="0A04B662"/>
    <w:lvl w:ilvl="0" w:tplc="5F721D8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BE7534"/>
    <w:multiLevelType w:val="hybridMultilevel"/>
    <w:tmpl w:val="FEE42642"/>
    <w:lvl w:ilvl="0" w:tplc="2A4293E0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8D6B55"/>
    <w:multiLevelType w:val="hybridMultilevel"/>
    <w:tmpl w:val="1618DE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4772F3"/>
    <w:multiLevelType w:val="hybridMultilevel"/>
    <w:tmpl w:val="35B02EC8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13A61C72">
      <w:start w:val="1"/>
      <w:numFmt w:val="lowerLetter"/>
      <w:lvlText w:val="%2)"/>
      <w:lvlJc w:val="left"/>
      <w:pPr>
        <w:ind w:left="1428" w:hanging="435"/>
      </w:pPr>
      <w:rPr>
        <w:rFonts w:hint="default"/>
        <w:color w:val="000000" w:themeColor="text1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5215E51"/>
    <w:multiLevelType w:val="hybridMultilevel"/>
    <w:tmpl w:val="5C989772"/>
    <w:lvl w:ilvl="0" w:tplc="5F6C1304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57C0977"/>
    <w:multiLevelType w:val="multilevel"/>
    <w:tmpl w:val="A768C278"/>
    <w:lvl w:ilvl="0">
      <w:start w:val="1"/>
      <w:numFmt w:val="lowerLetter"/>
      <w:lvlText w:val="%1)"/>
      <w:lvlJc w:val="left"/>
      <w:pPr>
        <w:ind w:left="1724" w:hanging="360"/>
      </w:pPr>
    </w:lvl>
    <w:lvl w:ilvl="1">
      <w:start w:val="1"/>
      <w:numFmt w:val="lowerLetter"/>
      <w:lvlText w:val="%2."/>
      <w:lvlJc w:val="left"/>
      <w:pPr>
        <w:ind w:left="2444" w:hanging="360"/>
      </w:pPr>
    </w:lvl>
    <w:lvl w:ilvl="2">
      <w:start w:val="1"/>
      <w:numFmt w:val="lowerRoman"/>
      <w:lvlText w:val="%3."/>
      <w:lvlJc w:val="right"/>
      <w:pPr>
        <w:ind w:left="3164" w:hanging="180"/>
      </w:pPr>
    </w:lvl>
    <w:lvl w:ilvl="3">
      <w:start w:val="1"/>
      <w:numFmt w:val="decimal"/>
      <w:lvlText w:val="%4."/>
      <w:lvlJc w:val="left"/>
      <w:pPr>
        <w:ind w:left="3884" w:hanging="360"/>
      </w:pPr>
    </w:lvl>
    <w:lvl w:ilvl="4">
      <w:start w:val="1"/>
      <w:numFmt w:val="lowerLetter"/>
      <w:lvlText w:val="%5."/>
      <w:lvlJc w:val="left"/>
      <w:pPr>
        <w:ind w:left="4604" w:hanging="360"/>
      </w:pPr>
    </w:lvl>
    <w:lvl w:ilvl="5">
      <w:start w:val="1"/>
      <w:numFmt w:val="lowerRoman"/>
      <w:lvlText w:val="%6."/>
      <w:lvlJc w:val="right"/>
      <w:pPr>
        <w:ind w:left="5324" w:hanging="180"/>
      </w:pPr>
    </w:lvl>
    <w:lvl w:ilvl="6">
      <w:start w:val="1"/>
      <w:numFmt w:val="decimal"/>
      <w:lvlText w:val="%7."/>
      <w:lvlJc w:val="left"/>
      <w:pPr>
        <w:ind w:left="6044" w:hanging="360"/>
      </w:pPr>
    </w:lvl>
    <w:lvl w:ilvl="7">
      <w:start w:val="1"/>
      <w:numFmt w:val="lowerLetter"/>
      <w:lvlText w:val="%8."/>
      <w:lvlJc w:val="left"/>
      <w:pPr>
        <w:ind w:left="6764" w:hanging="360"/>
      </w:pPr>
    </w:lvl>
    <w:lvl w:ilvl="8">
      <w:start w:val="1"/>
      <w:numFmt w:val="lowerRoman"/>
      <w:lvlText w:val="%9."/>
      <w:lvlJc w:val="right"/>
      <w:pPr>
        <w:ind w:left="7484" w:hanging="180"/>
      </w:pPr>
    </w:lvl>
  </w:abstractNum>
  <w:abstractNum w:abstractNumId="16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7C012D3"/>
    <w:multiLevelType w:val="hybridMultilevel"/>
    <w:tmpl w:val="D28604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9D13F33"/>
    <w:multiLevelType w:val="hybridMultilevel"/>
    <w:tmpl w:val="D71E29BE"/>
    <w:lvl w:ilvl="0" w:tplc="9DEC1108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9" w15:restartNumberingAfterBreak="0">
    <w:nsid w:val="3DEA0AB4"/>
    <w:multiLevelType w:val="hybridMultilevel"/>
    <w:tmpl w:val="0556259E"/>
    <w:lvl w:ilvl="0" w:tplc="9F841B1C">
      <w:start w:val="1"/>
      <w:numFmt w:val="lowerLetter"/>
      <w:lvlText w:val="%1)"/>
      <w:lvlJc w:val="left"/>
      <w:pPr>
        <w:ind w:left="360" w:hanging="360"/>
      </w:pPr>
      <w:rPr>
        <w:b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E090FC5"/>
    <w:multiLevelType w:val="multilevel"/>
    <w:tmpl w:val="559A8B4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1" w15:restartNumberingAfterBreak="0">
    <w:nsid w:val="3F530A54"/>
    <w:multiLevelType w:val="hybridMultilevel"/>
    <w:tmpl w:val="F59CED04"/>
    <w:lvl w:ilvl="0" w:tplc="39E471E0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0140EA8"/>
    <w:multiLevelType w:val="hybridMultilevel"/>
    <w:tmpl w:val="473E812A"/>
    <w:lvl w:ilvl="0" w:tplc="F2288A0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1C3EB8"/>
    <w:multiLevelType w:val="hybridMultilevel"/>
    <w:tmpl w:val="77C2D7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5F32C6A"/>
    <w:multiLevelType w:val="hybridMultilevel"/>
    <w:tmpl w:val="0136D4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DF6EA1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AE570CE"/>
    <w:multiLevelType w:val="multilevel"/>
    <w:tmpl w:val="B03C9AE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4B414692"/>
    <w:multiLevelType w:val="hybridMultilevel"/>
    <w:tmpl w:val="8B2A48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DC42CBE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6F947A6"/>
    <w:multiLevelType w:val="hybridMultilevel"/>
    <w:tmpl w:val="BBFC5C6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BFD4616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E483D7B"/>
    <w:multiLevelType w:val="multilevel"/>
    <w:tmpl w:val="952AED8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5EAB022E"/>
    <w:multiLevelType w:val="hybridMultilevel"/>
    <w:tmpl w:val="C0DC3B3A"/>
    <w:lvl w:ilvl="0" w:tplc="17E07242">
      <w:start w:val="1"/>
      <w:numFmt w:val="decimal"/>
      <w:lvlText w:val="%1)"/>
      <w:lvlJc w:val="left"/>
      <w:pPr>
        <w:ind w:left="794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40E3A90"/>
    <w:multiLevelType w:val="hybridMultilevel"/>
    <w:tmpl w:val="3C34F156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5263C10"/>
    <w:multiLevelType w:val="hybridMultilevel"/>
    <w:tmpl w:val="BE6A8344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B35167F"/>
    <w:multiLevelType w:val="hybridMultilevel"/>
    <w:tmpl w:val="4CE449F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D245D48"/>
    <w:multiLevelType w:val="hybridMultilevel"/>
    <w:tmpl w:val="62C0C7AA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8" w15:restartNumberingAfterBreak="0">
    <w:nsid w:val="6DA5106B"/>
    <w:multiLevelType w:val="hybridMultilevel"/>
    <w:tmpl w:val="7D1E5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02D34C8"/>
    <w:multiLevelType w:val="multilevel"/>
    <w:tmpl w:val="E85A41D0"/>
    <w:lvl w:ilvl="0">
      <w:start w:val="2"/>
      <w:numFmt w:val="lowerLetter"/>
      <w:lvlText w:val="%1)"/>
      <w:lvlJc w:val="left"/>
      <w:pPr>
        <w:ind w:left="24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1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8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6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3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0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7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4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204" w:hanging="180"/>
      </w:pPr>
      <w:rPr>
        <w:rFonts w:hint="default"/>
      </w:rPr>
    </w:lvl>
  </w:abstractNum>
  <w:abstractNum w:abstractNumId="40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7A53CA"/>
    <w:multiLevelType w:val="hybridMultilevel"/>
    <w:tmpl w:val="484E676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84A7974"/>
    <w:multiLevelType w:val="multilevel"/>
    <w:tmpl w:val="520CEC26"/>
    <w:styleLink w:val="WWNum33"/>
    <w:lvl w:ilvl="0">
      <w:start w:val="1"/>
      <w:numFmt w:val="decimal"/>
      <w:lvlText w:val="%1)"/>
      <w:lvlJc w:val="left"/>
      <w:pPr>
        <w:ind w:left="360" w:hanging="360"/>
      </w:pPr>
      <w:rPr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3" w15:restartNumberingAfterBreak="0">
    <w:nsid w:val="7BD85D23"/>
    <w:multiLevelType w:val="multilevel"/>
    <w:tmpl w:val="B5504F9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4" w15:restartNumberingAfterBreak="0">
    <w:nsid w:val="7DC36DDE"/>
    <w:multiLevelType w:val="hybridMultilevel"/>
    <w:tmpl w:val="10005124"/>
    <w:lvl w:ilvl="0" w:tplc="050876E8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 w16cid:durableId="575751471">
    <w:abstractNumId w:val="12"/>
  </w:num>
  <w:num w:numId="2" w16cid:durableId="575943738">
    <w:abstractNumId w:val="28"/>
  </w:num>
  <w:num w:numId="3" w16cid:durableId="1631207455">
    <w:abstractNumId w:val="40"/>
  </w:num>
  <w:num w:numId="4" w16cid:durableId="2094625472">
    <w:abstractNumId w:val="43"/>
  </w:num>
  <w:num w:numId="5" w16cid:durableId="325864299">
    <w:abstractNumId w:val="41"/>
  </w:num>
  <w:num w:numId="6" w16cid:durableId="2072845815">
    <w:abstractNumId w:val="3"/>
  </w:num>
  <w:num w:numId="7" w16cid:durableId="661663429">
    <w:abstractNumId w:val="13"/>
  </w:num>
  <w:num w:numId="8" w16cid:durableId="1983457315">
    <w:abstractNumId w:val="24"/>
  </w:num>
  <w:num w:numId="9" w16cid:durableId="280385697">
    <w:abstractNumId w:val="27"/>
  </w:num>
  <w:num w:numId="10" w16cid:durableId="1250240069">
    <w:abstractNumId w:val="11"/>
  </w:num>
  <w:num w:numId="11" w16cid:durableId="1724059663">
    <w:abstractNumId w:val="30"/>
  </w:num>
  <w:num w:numId="12" w16cid:durableId="214124469">
    <w:abstractNumId w:val="5"/>
  </w:num>
  <w:num w:numId="13" w16cid:durableId="48265876">
    <w:abstractNumId w:val="17"/>
  </w:num>
  <w:num w:numId="14" w16cid:durableId="1548372095">
    <w:abstractNumId w:val="38"/>
  </w:num>
  <w:num w:numId="15" w16cid:durableId="1018894080">
    <w:abstractNumId w:val="29"/>
  </w:num>
  <w:num w:numId="16" w16cid:durableId="569652972">
    <w:abstractNumId w:val="31"/>
  </w:num>
  <w:num w:numId="17" w16cid:durableId="2119786472">
    <w:abstractNumId w:val="16"/>
  </w:num>
  <w:num w:numId="18" w16cid:durableId="426849701">
    <w:abstractNumId w:val="25"/>
  </w:num>
  <w:num w:numId="19" w16cid:durableId="1018122192">
    <w:abstractNumId w:val="9"/>
  </w:num>
  <w:num w:numId="20" w16cid:durableId="1546411396">
    <w:abstractNumId w:val="36"/>
  </w:num>
  <w:num w:numId="21" w16cid:durableId="1271082886">
    <w:abstractNumId w:val="35"/>
  </w:num>
  <w:num w:numId="22" w16cid:durableId="617176479">
    <w:abstractNumId w:val="8"/>
  </w:num>
  <w:num w:numId="23" w16cid:durableId="202720155">
    <w:abstractNumId w:val="14"/>
  </w:num>
  <w:num w:numId="24" w16cid:durableId="451050317">
    <w:abstractNumId w:val="6"/>
  </w:num>
  <w:num w:numId="25" w16cid:durableId="907226910">
    <w:abstractNumId w:val="7"/>
  </w:num>
  <w:num w:numId="26" w16cid:durableId="1307247350">
    <w:abstractNumId w:val="21"/>
  </w:num>
  <w:num w:numId="27" w16cid:durableId="557399764">
    <w:abstractNumId w:val="34"/>
  </w:num>
  <w:num w:numId="28" w16cid:durableId="453330821">
    <w:abstractNumId w:val="10"/>
  </w:num>
  <w:num w:numId="29" w16cid:durableId="901718901">
    <w:abstractNumId w:val="19"/>
  </w:num>
  <w:num w:numId="30" w16cid:durableId="596600071">
    <w:abstractNumId w:val="4"/>
  </w:num>
  <w:num w:numId="31" w16cid:durableId="151876239">
    <w:abstractNumId w:val="18"/>
  </w:num>
  <w:num w:numId="32" w16cid:durableId="1903061220">
    <w:abstractNumId w:val="44"/>
  </w:num>
  <w:num w:numId="33" w16cid:durableId="28072717">
    <w:abstractNumId w:val="22"/>
  </w:num>
  <w:num w:numId="34" w16cid:durableId="1506901943">
    <w:abstractNumId w:val="20"/>
  </w:num>
  <w:num w:numId="35" w16cid:durableId="1914467284">
    <w:abstractNumId w:val="32"/>
  </w:num>
  <w:num w:numId="36" w16cid:durableId="1660960693">
    <w:abstractNumId w:val="26"/>
  </w:num>
  <w:num w:numId="37" w16cid:durableId="1536573922">
    <w:abstractNumId w:val="1"/>
  </w:num>
  <w:num w:numId="38" w16cid:durableId="1934819455">
    <w:abstractNumId w:val="42"/>
  </w:num>
  <w:num w:numId="39" w16cid:durableId="1094975573">
    <w:abstractNumId w:val="2"/>
  </w:num>
  <w:num w:numId="40" w16cid:durableId="1767263476">
    <w:abstractNumId w:val="42"/>
    <w:lvlOverride w:ilvl="0">
      <w:startOverride w:val="1"/>
      <w:lvl w:ilvl="0">
        <w:start w:val="1"/>
        <w:numFmt w:val="decimal"/>
        <w:lvlText w:val="%1)"/>
        <w:lvlJc w:val="left"/>
        <w:pPr>
          <w:ind w:left="360" w:hanging="360"/>
        </w:pPr>
        <w:rPr>
          <w:b w:val="0"/>
          <w:sz w:val="24"/>
        </w:rPr>
      </w:lvl>
    </w:lvlOverride>
  </w:num>
  <w:num w:numId="41" w16cid:durableId="1152260581">
    <w:abstractNumId w:val="15"/>
  </w:num>
  <w:num w:numId="42" w16cid:durableId="771433329">
    <w:abstractNumId w:val="39"/>
  </w:num>
  <w:num w:numId="43" w16cid:durableId="1796439433">
    <w:abstractNumId w:val="23"/>
  </w:num>
  <w:num w:numId="44" w16cid:durableId="1325939466">
    <w:abstractNumId w:val="33"/>
  </w:num>
  <w:num w:numId="45" w16cid:durableId="1822848070">
    <w:abstractNumId w:val="37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1CB"/>
    <w:rsid w:val="00002ABD"/>
    <w:rsid w:val="00007B28"/>
    <w:rsid w:val="00007E72"/>
    <w:rsid w:val="0001016A"/>
    <w:rsid w:val="00011439"/>
    <w:rsid w:val="00012548"/>
    <w:rsid w:val="00014A8A"/>
    <w:rsid w:val="000151F9"/>
    <w:rsid w:val="00015B95"/>
    <w:rsid w:val="00016F35"/>
    <w:rsid w:val="000179DD"/>
    <w:rsid w:val="00017B2E"/>
    <w:rsid w:val="00021F08"/>
    <w:rsid w:val="0002409D"/>
    <w:rsid w:val="0002409E"/>
    <w:rsid w:val="00024159"/>
    <w:rsid w:val="00024441"/>
    <w:rsid w:val="00024510"/>
    <w:rsid w:val="00024889"/>
    <w:rsid w:val="00024AF6"/>
    <w:rsid w:val="000254C7"/>
    <w:rsid w:val="000255BE"/>
    <w:rsid w:val="000262FC"/>
    <w:rsid w:val="000278ED"/>
    <w:rsid w:val="0003224C"/>
    <w:rsid w:val="00033FF9"/>
    <w:rsid w:val="00035C62"/>
    <w:rsid w:val="00036A89"/>
    <w:rsid w:val="000436EE"/>
    <w:rsid w:val="0004373B"/>
    <w:rsid w:val="00043BCE"/>
    <w:rsid w:val="000450C6"/>
    <w:rsid w:val="00045936"/>
    <w:rsid w:val="00046CE9"/>
    <w:rsid w:val="000521B3"/>
    <w:rsid w:val="000521C5"/>
    <w:rsid w:val="000530B3"/>
    <w:rsid w:val="0005502D"/>
    <w:rsid w:val="0005623C"/>
    <w:rsid w:val="0005768C"/>
    <w:rsid w:val="00061705"/>
    <w:rsid w:val="0006246E"/>
    <w:rsid w:val="00063DB3"/>
    <w:rsid w:val="00064F52"/>
    <w:rsid w:val="00065D2D"/>
    <w:rsid w:val="0006778A"/>
    <w:rsid w:val="00067B80"/>
    <w:rsid w:val="00070355"/>
    <w:rsid w:val="00070A95"/>
    <w:rsid w:val="00071677"/>
    <w:rsid w:val="00072F3C"/>
    <w:rsid w:val="000741E0"/>
    <w:rsid w:val="00074E06"/>
    <w:rsid w:val="00075F3E"/>
    <w:rsid w:val="0007618E"/>
    <w:rsid w:val="000778FB"/>
    <w:rsid w:val="00077BA1"/>
    <w:rsid w:val="00077DF6"/>
    <w:rsid w:val="0008280E"/>
    <w:rsid w:val="00082FED"/>
    <w:rsid w:val="0008405C"/>
    <w:rsid w:val="00084B5A"/>
    <w:rsid w:val="00084E5C"/>
    <w:rsid w:val="00086526"/>
    <w:rsid w:val="00087A13"/>
    <w:rsid w:val="00087C7A"/>
    <w:rsid w:val="000910CE"/>
    <w:rsid w:val="00094B4F"/>
    <w:rsid w:val="00097C94"/>
    <w:rsid w:val="000A12A1"/>
    <w:rsid w:val="000A1E59"/>
    <w:rsid w:val="000A2873"/>
    <w:rsid w:val="000A3677"/>
    <w:rsid w:val="000A43B7"/>
    <w:rsid w:val="000A4BC7"/>
    <w:rsid w:val="000B003C"/>
    <w:rsid w:val="000B1CE6"/>
    <w:rsid w:val="000B391F"/>
    <w:rsid w:val="000B3AD8"/>
    <w:rsid w:val="000B484D"/>
    <w:rsid w:val="000B4D5B"/>
    <w:rsid w:val="000B608D"/>
    <w:rsid w:val="000B7C6C"/>
    <w:rsid w:val="000C0411"/>
    <w:rsid w:val="000C08A0"/>
    <w:rsid w:val="000C2BD1"/>
    <w:rsid w:val="000C2C21"/>
    <w:rsid w:val="000C3885"/>
    <w:rsid w:val="000C3948"/>
    <w:rsid w:val="000C557A"/>
    <w:rsid w:val="000C67DC"/>
    <w:rsid w:val="000C69C9"/>
    <w:rsid w:val="000C6C44"/>
    <w:rsid w:val="000C6E02"/>
    <w:rsid w:val="000C735D"/>
    <w:rsid w:val="000C7629"/>
    <w:rsid w:val="000C7F8C"/>
    <w:rsid w:val="000D0DB6"/>
    <w:rsid w:val="000D1E74"/>
    <w:rsid w:val="000D1EB6"/>
    <w:rsid w:val="000D2A39"/>
    <w:rsid w:val="000D390A"/>
    <w:rsid w:val="000D3D99"/>
    <w:rsid w:val="000D4695"/>
    <w:rsid w:val="000D504C"/>
    <w:rsid w:val="000D55A8"/>
    <w:rsid w:val="000D6332"/>
    <w:rsid w:val="000D7333"/>
    <w:rsid w:val="000E0ED4"/>
    <w:rsid w:val="000E1544"/>
    <w:rsid w:val="000E173E"/>
    <w:rsid w:val="000E1C42"/>
    <w:rsid w:val="000E1D21"/>
    <w:rsid w:val="000E3188"/>
    <w:rsid w:val="000E3270"/>
    <w:rsid w:val="000E355E"/>
    <w:rsid w:val="000E3907"/>
    <w:rsid w:val="000E456E"/>
    <w:rsid w:val="000E477E"/>
    <w:rsid w:val="000E5A82"/>
    <w:rsid w:val="000E6A1F"/>
    <w:rsid w:val="000E6BA7"/>
    <w:rsid w:val="000F0283"/>
    <w:rsid w:val="000F0624"/>
    <w:rsid w:val="000F0D02"/>
    <w:rsid w:val="000F12DA"/>
    <w:rsid w:val="000F1657"/>
    <w:rsid w:val="000F1DCF"/>
    <w:rsid w:val="000F3CDB"/>
    <w:rsid w:val="000F42FF"/>
    <w:rsid w:val="000F4D96"/>
    <w:rsid w:val="000F51AC"/>
    <w:rsid w:val="000F55BF"/>
    <w:rsid w:val="000F6671"/>
    <w:rsid w:val="000F6750"/>
    <w:rsid w:val="000F7318"/>
    <w:rsid w:val="000F78A0"/>
    <w:rsid w:val="001016C6"/>
    <w:rsid w:val="00104143"/>
    <w:rsid w:val="00104E69"/>
    <w:rsid w:val="0010510E"/>
    <w:rsid w:val="001055BB"/>
    <w:rsid w:val="001063DB"/>
    <w:rsid w:val="001067F6"/>
    <w:rsid w:val="00110CE6"/>
    <w:rsid w:val="00110D3E"/>
    <w:rsid w:val="00113196"/>
    <w:rsid w:val="001144A7"/>
    <w:rsid w:val="0011460F"/>
    <w:rsid w:val="00114DA5"/>
    <w:rsid w:val="00114E78"/>
    <w:rsid w:val="00115D7F"/>
    <w:rsid w:val="00116C5E"/>
    <w:rsid w:val="00116EAA"/>
    <w:rsid w:val="00117109"/>
    <w:rsid w:val="00117E71"/>
    <w:rsid w:val="00121561"/>
    <w:rsid w:val="00121AAD"/>
    <w:rsid w:val="00121ECB"/>
    <w:rsid w:val="00122345"/>
    <w:rsid w:val="001223CB"/>
    <w:rsid w:val="0012241C"/>
    <w:rsid w:val="001235BC"/>
    <w:rsid w:val="0012365E"/>
    <w:rsid w:val="00123A83"/>
    <w:rsid w:val="00124FA0"/>
    <w:rsid w:val="00131911"/>
    <w:rsid w:val="00131B26"/>
    <w:rsid w:val="00131E3A"/>
    <w:rsid w:val="001323B3"/>
    <w:rsid w:val="001331F0"/>
    <w:rsid w:val="001334CF"/>
    <w:rsid w:val="001339C7"/>
    <w:rsid w:val="00135E48"/>
    <w:rsid w:val="001402A0"/>
    <w:rsid w:val="001412E3"/>
    <w:rsid w:val="001413BE"/>
    <w:rsid w:val="00142312"/>
    <w:rsid w:val="00142A1B"/>
    <w:rsid w:val="00142F98"/>
    <w:rsid w:val="00145C82"/>
    <w:rsid w:val="00150742"/>
    <w:rsid w:val="001512BA"/>
    <w:rsid w:val="001515DD"/>
    <w:rsid w:val="001537D4"/>
    <w:rsid w:val="0015398B"/>
    <w:rsid w:val="00155272"/>
    <w:rsid w:val="0015797D"/>
    <w:rsid w:val="00162512"/>
    <w:rsid w:val="001628D0"/>
    <w:rsid w:val="001637DD"/>
    <w:rsid w:val="00163B0A"/>
    <w:rsid w:val="0016477E"/>
    <w:rsid w:val="001648A5"/>
    <w:rsid w:val="00164971"/>
    <w:rsid w:val="00170449"/>
    <w:rsid w:val="0017194A"/>
    <w:rsid w:val="00173278"/>
    <w:rsid w:val="001734FC"/>
    <w:rsid w:val="00177863"/>
    <w:rsid w:val="00177AAF"/>
    <w:rsid w:val="00180145"/>
    <w:rsid w:val="0018257D"/>
    <w:rsid w:val="0018285D"/>
    <w:rsid w:val="00187357"/>
    <w:rsid w:val="00187847"/>
    <w:rsid w:val="00190571"/>
    <w:rsid w:val="00192868"/>
    <w:rsid w:val="00194316"/>
    <w:rsid w:val="001957CF"/>
    <w:rsid w:val="00195C66"/>
    <w:rsid w:val="001974AB"/>
    <w:rsid w:val="00197764"/>
    <w:rsid w:val="00197BFB"/>
    <w:rsid w:val="001A009D"/>
    <w:rsid w:val="001A025A"/>
    <w:rsid w:val="001A0FED"/>
    <w:rsid w:val="001A131C"/>
    <w:rsid w:val="001A33C6"/>
    <w:rsid w:val="001A50A7"/>
    <w:rsid w:val="001A5B3C"/>
    <w:rsid w:val="001A6F87"/>
    <w:rsid w:val="001B01D0"/>
    <w:rsid w:val="001B069A"/>
    <w:rsid w:val="001B1C4E"/>
    <w:rsid w:val="001B30C5"/>
    <w:rsid w:val="001B3CD1"/>
    <w:rsid w:val="001B42DA"/>
    <w:rsid w:val="001B46AE"/>
    <w:rsid w:val="001B4F32"/>
    <w:rsid w:val="001B543A"/>
    <w:rsid w:val="001B6665"/>
    <w:rsid w:val="001B6DA1"/>
    <w:rsid w:val="001B70C8"/>
    <w:rsid w:val="001C1481"/>
    <w:rsid w:val="001C46B2"/>
    <w:rsid w:val="001C4A2D"/>
    <w:rsid w:val="001C5024"/>
    <w:rsid w:val="001C6784"/>
    <w:rsid w:val="001C6A9E"/>
    <w:rsid w:val="001D001F"/>
    <w:rsid w:val="001D033E"/>
    <w:rsid w:val="001D0340"/>
    <w:rsid w:val="001D0A25"/>
    <w:rsid w:val="001D1728"/>
    <w:rsid w:val="001D1A4E"/>
    <w:rsid w:val="001D1C85"/>
    <w:rsid w:val="001D2D95"/>
    <w:rsid w:val="001D3C29"/>
    <w:rsid w:val="001D4853"/>
    <w:rsid w:val="001D5D85"/>
    <w:rsid w:val="001D6101"/>
    <w:rsid w:val="001D665C"/>
    <w:rsid w:val="001D7A55"/>
    <w:rsid w:val="001D7A91"/>
    <w:rsid w:val="001D7C30"/>
    <w:rsid w:val="001E0768"/>
    <w:rsid w:val="001E1808"/>
    <w:rsid w:val="001E3B05"/>
    <w:rsid w:val="001E467C"/>
    <w:rsid w:val="001E5801"/>
    <w:rsid w:val="001E5CB9"/>
    <w:rsid w:val="001E5F51"/>
    <w:rsid w:val="001E72B7"/>
    <w:rsid w:val="001F0D7F"/>
    <w:rsid w:val="0020063A"/>
    <w:rsid w:val="00205450"/>
    <w:rsid w:val="00205672"/>
    <w:rsid w:val="00206687"/>
    <w:rsid w:val="00206FC6"/>
    <w:rsid w:val="00207AC9"/>
    <w:rsid w:val="00212D4B"/>
    <w:rsid w:val="002134A8"/>
    <w:rsid w:val="0021475D"/>
    <w:rsid w:val="00217332"/>
    <w:rsid w:val="00217870"/>
    <w:rsid w:val="00217974"/>
    <w:rsid w:val="00221090"/>
    <w:rsid w:val="00222203"/>
    <w:rsid w:val="00223FF0"/>
    <w:rsid w:val="002241E4"/>
    <w:rsid w:val="00224931"/>
    <w:rsid w:val="00226422"/>
    <w:rsid w:val="00226659"/>
    <w:rsid w:val="00226C79"/>
    <w:rsid w:val="00230F21"/>
    <w:rsid w:val="00232A4E"/>
    <w:rsid w:val="0023371F"/>
    <w:rsid w:val="00233A98"/>
    <w:rsid w:val="00233ED3"/>
    <w:rsid w:val="0023658A"/>
    <w:rsid w:val="00236611"/>
    <w:rsid w:val="00236739"/>
    <w:rsid w:val="00242490"/>
    <w:rsid w:val="002431BA"/>
    <w:rsid w:val="00245825"/>
    <w:rsid w:val="002469EF"/>
    <w:rsid w:val="00246F8D"/>
    <w:rsid w:val="00247911"/>
    <w:rsid w:val="00247D6B"/>
    <w:rsid w:val="00250EE5"/>
    <w:rsid w:val="00251531"/>
    <w:rsid w:val="00252AE3"/>
    <w:rsid w:val="00253B05"/>
    <w:rsid w:val="0026342C"/>
    <w:rsid w:val="00263B56"/>
    <w:rsid w:val="00266790"/>
    <w:rsid w:val="002728AE"/>
    <w:rsid w:val="00272F11"/>
    <w:rsid w:val="002738D2"/>
    <w:rsid w:val="00273F4D"/>
    <w:rsid w:val="00274D88"/>
    <w:rsid w:val="00275654"/>
    <w:rsid w:val="002760B5"/>
    <w:rsid w:val="00276B21"/>
    <w:rsid w:val="002772A3"/>
    <w:rsid w:val="00277564"/>
    <w:rsid w:val="002800BC"/>
    <w:rsid w:val="00280117"/>
    <w:rsid w:val="00281114"/>
    <w:rsid w:val="002812B7"/>
    <w:rsid w:val="00282787"/>
    <w:rsid w:val="00283B24"/>
    <w:rsid w:val="0028536E"/>
    <w:rsid w:val="00287174"/>
    <w:rsid w:val="002902B6"/>
    <w:rsid w:val="0029119B"/>
    <w:rsid w:val="002924ED"/>
    <w:rsid w:val="00292E7E"/>
    <w:rsid w:val="002939E9"/>
    <w:rsid w:val="002958F8"/>
    <w:rsid w:val="00295E81"/>
    <w:rsid w:val="00296DE6"/>
    <w:rsid w:val="00297AEF"/>
    <w:rsid w:val="00297BFA"/>
    <w:rsid w:val="002A41F7"/>
    <w:rsid w:val="002A4570"/>
    <w:rsid w:val="002A475E"/>
    <w:rsid w:val="002A58BF"/>
    <w:rsid w:val="002A5DD5"/>
    <w:rsid w:val="002A5E78"/>
    <w:rsid w:val="002A6B2D"/>
    <w:rsid w:val="002B07B9"/>
    <w:rsid w:val="002B0EF1"/>
    <w:rsid w:val="002B0FD0"/>
    <w:rsid w:val="002B132C"/>
    <w:rsid w:val="002B3087"/>
    <w:rsid w:val="002B408A"/>
    <w:rsid w:val="002B7152"/>
    <w:rsid w:val="002B7FF7"/>
    <w:rsid w:val="002C12CC"/>
    <w:rsid w:val="002C149C"/>
    <w:rsid w:val="002C1BC1"/>
    <w:rsid w:val="002C2D40"/>
    <w:rsid w:val="002C37E6"/>
    <w:rsid w:val="002C7E1C"/>
    <w:rsid w:val="002D0644"/>
    <w:rsid w:val="002D09DD"/>
    <w:rsid w:val="002D0C9E"/>
    <w:rsid w:val="002D1B86"/>
    <w:rsid w:val="002D249E"/>
    <w:rsid w:val="002D2DBE"/>
    <w:rsid w:val="002D48ED"/>
    <w:rsid w:val="002D566D"/>
    <w:rsid w:val="002D6352"/>
    <w:rsid w:val="002D7583"/>
    <w:rsid w:val="002D7A22"/>
    <w:rsid w:val="002E0D5F"/>
    <w:rsid w:val="002E15C9"/>
    <w:rsid w:val="002E18FC"/>
    <w:rsid w:val="002E1D84"/>
    <w:rsid w:val="002E2F67"/>
    <w:rsid w:val="002E3871"/>
    <w:rsid w:val="002E4726"/>
    <w:rsid w:val="002E54C1"/>
    <w:rsid w:val="002E557A"/>
    <w:rsid w:val="002E5BBC"/>
    <w:rsid w:val="002E6D69"/>
    <w:rsid w:val="002F06D2"/>
    <w:rsid w:val="002F122F"/>
    <w:rsid w:val="002F3819"/>
    <w:rsid w:val="002F4402"/>
    <w:rsid w:val="002F588A"/>
    <w:rsid w:val="002F61DB"/>
    <w:rsid w:val="002F731B"/>
    <w:rsid w:val="002F7C46"/>
    <w:rsid w:val="00300F65"/>
    <w:rsid w:val="0030178F"/>
    <w:rsid w:val="00301BC1"/>
    <w:rsid w:val="00302D55"/>
    <w:rsid w:val="003035B5"/>
    <w:rsid w:val="003042BF"/>
    <w:rsid w:val="00306039"/>
    <w:rsid w:val="0030603D"/>
    <w:rsid w:val="00306FEE"/>
    <w:rsid w:val="00307399"/>
    <w:rsid w:val="00310306"/>
    <w:rsid w:val="00312E08"/>
    <w:rsid w:val="003136F9"/>
    <w:rsid w:val="0031399F"/>
    <w:rsid w:val="0031443E"/>
    <w:rsid w:val="0031500A"/>
    <w:rsid w:val="003150F2"/>
    <w:rsid w:val="00315798"/>
    <w:rsid w:val="00317A25"/>
    <w:rsid w:val="00317C1A"/>
    <w:rsid w:val="00320F91"/>
    <w:rsid w:val="00323B10"/>
    <w:rsid w:val="003247A5"/>
    <w:rsid w:val="00324D72"/>
    <w:rsid w:val="0032556F"/>
    <w:rsid w:val="0032562F"/>
    <w:rsid w:val="00325AC4"/>
    <w:rsid w:val="00325D16"/>
    <w:rsid w:val="00327197"/>
    <w:rsid w:val="003313EB"/>
    <w:rsid w:val="003320AC"/>
    <w:rsid w:val="0033351C"/>
    <w:rsid w:val="00334054"/>
    <w:rsid w:val="003356CD"/>
    <w:rsid w:val="003361EA"/>
    <w:rsid w:val="00337B48"/>
    <w:rsid w:val="0034067C"/>
    <w:rsid w:val="00340796"/>
    <w:rsid w:val="00340CDF"/>
    <w:rsid w:val="00340DE7"/>
    <w:rsid w:val="00341E11"/>
    <w:rsid w:val="00342147"/>
    <w:rsid w:val="00342227"/>
    <w:rsid w:val="0034391A"/>
    <w:rsid w:val="00343BA6"/>
    <w:rsid w:val="00343DF1"/>
    <w:rsid w:val="00344669"/>
    <w:rsid w:val="00344A5D"/>
    <w:rsid w:val="0035012D"/>
    <w:rsid w:val="00351F67"/>
    <w:rsid w:val="00352806"/>
    <w:rsid w:val="00353DD4"/>
    <w:rsid w:val="00354033"/>
    <w:rsid w:val="00354AD9"/>
    <w:rsid w:val="00362037"/>
    <w:rsid w:val="00363749"/>
    <w:rsid w:val="00363B8C"/>
    <w:rsid w:val="00363F44"/>
    <w:rsid w:val="003654CE"/>
    <w:rsid w:val="003659F5"/>
    <w:rsid w:val="003673C5"/>
    <w:rsid w:val="00367B8C"/>
    <w:rsid w:val="00370F46"/>
    <w:rsid w:val="00372DF6"/>
    <w:rsid w:val="00373448"/>
    <w:rsid w:val="003744BF"/>
    <w:rsid w:val="0038352A"/>
    <w:rsid w:val="00383625"/>
    <w:rsid w:val="003836FC"/>
    <w:rsid w:val="00384C06"/>
    <w:rsid w:val="00384D62"/>
    <w:rsid w:val="003867FC"/>
    <w:rsid w:val="00386CBE"/>
    <w:rsid w:val="00387C05"/>
    <w:rsid w:val="00387FA1"/>
    <w:rsid w:val="003903B0"/>
    <w:rsid w:val="00391EF0"/>
    <w:rsid w:val="003979FA"/>
    <w:rsid w:val="00397A9A"/>
    <w:rsid w:val="003A11E7"/>
    <w:rsid w:val="003A193C"/>
    <w:rsid w:val="003A1E63"/>
    <w:rsid w:val="003A24FE"/>
    <w:rsid w:val="003A3475"/>
    <w:rsid w:val="003A4F4E"/>
    <w:rsid w:val="003A5304"/>
    <w:rsid w:val="003A6D8A"/>
    <w:rsid w:val="003A708D"/>
    <w:rsid w:val="003A74E9"/>
    <w:rsid w:val="003B0DDF"/>
    <w:rsid w:val="003B0E8A"/>
    <w:rsid w:val="003B36E0"/>
    <w:rsid w:val="003B41A6"/>
    <w:rsid w:val="003B44E5"/>
    <w:rsid w:val="003B5E66"/>
    <w:rsid w:val="003B6AFB"/>
    <w:rsid w:val="003B6F67"/>
    <w:rsid w:val="003C04A0"/>
    <w:rsid w:val="003C1501"/>
    <w:rsid w:val="003C359B"/>
    <w:rsid w:val="003C4C49"/>
    <w:rsid w:val="003C6F16"/>
    <w:rsid w:val="003C758B"/>
    <w:rsid w:val="003C75DE"/>
    <w:rsid w:val="003C7B82"/>
    <w:rsid w:val="003D11A7"/>
    <w:rsid w:val="003D290D"/>
    <w:rsid w:val="003D39E9"/>
    <w:rsid w:val="003D4025"/>
    <w:rsid w:val="003D4B95"/>
    <w:rsid w:val="003D4F3D"/>
    <w:rsid w:val="003D6846"/>
    <w:rsid w:val="003D79C2"/>
    <w:rsid w:val="003E157D"/>
    <w:rsid w:val="003E1E04"/>
    <w:rsid w:val="003E21BF"/>
    <w:rsid w:val="003E23A7"/>
    <w:rsid w:val="003E2557"/>
    <w:rsid w:val="003E270F"/>
    <w:rsid w:val="003E325B"/>
    <w:rsid w:val="003E3954"/>
    <w:rsid w:val="003E4689"/>
    <w:rsid w:val="003E4A86"/>
    <w:rsid w:val="003E5CE7"/>
    <w:rsid w:val="003E5F4E"/>
    <w:rsid w:val="003E6115"/>
    <w:rsid w:val="003E65CD"/>
    <w:rsid w:val="003F056E"/>
    <w:rsid w:val="003F0AA4"/>
    <w:rsid w:val="003F0F07"/>
    <w:rsid w:val="003F14D2"/>
    <w:rsid w:val="003F1B97"/>
    <w:rsid w:val="003F2B0A"/>
    <w:rsid w:val="003F3B3E"/>
    <w:rsid w:val="003F5A7C"/>
    <w:rsid w:val="003F6689"/>
    <w:rsid w:val="003F69D7"/>
    <w:rsid w:val="003F77AD"/>
    <w:rsid w:val="003F7DE9"/>
    <w:rsid w:val="003F7E4E"/>
    <w:rsid w:val="00401C5E"/>
    <w:rsid w:val="00402BA7"/>
    <w:rsid w:val="00402D76"/>
    <w:rsid w:val="00403C90"/>
    <w:rsid w:val="00404C5E"/>
    <w:rsid w:val="00405303"/>
    <w:rsid w:val="004057F8"/>
    <w:rsid w:val="0040601A"/>
    <w:rsid w:val="004079F4"/>
    <w:rsid w:val="004110DE"/>
    <w:rsid w:val="00411635"/>
    <w:rsid w:val="004127DE"/>
    <w:rsid w:val="00412BC8"/>
    <w:rsid w:val="00413FFC"/>
    <w:rsid w:val="004143FD"/>
    <w:rsid w:val="00415607"/>
    <w:rsid w:val="0041594B"/>
    <w:rsid w:val="00415B47"/>
    <w:rsid w:val="00415D11"/>
    <w:rsid w:val="004169C5"/>
    <w:rsid w:val="00416A44"/>
    <w:rsid w:val="004171B0"/>
    <w:rsid w:val="00417C8B"/>
    <w:rsid w:val="00420BAF"/>
    <w:rsid w:val="00421A27"/>
    <w:rsid w:val="00422DB4"/>
    <w:rsid w:val="00423A33"/>
    <w:rsid w:val="00423E9B"/>
    <w:rsid w:val="004253C7"/>
    <w:rsid w:val="004256A9"/>
    <w:rsid w:val="004257AF"/>
    <w:rsid w:val="00425DAA"/>
    <w:rsid w:val="00425E63"/>
    <w:rsid w:val="0042664D"/>
    <w:rsid w:val="00432806"/>
    <w:rsid w:val="00433E8F"/>
    <w:rsid w:val="00434F4D"/>
    <w:rsid w:val="0044087B"/>
    <w:rsid w:val="00442159"/>
    <w:rsid w:val="00443AFB"/>
    <w:rsid w:val="00443C4D"/>
    <w:rsid w:val="00443C64"/>
    <w:rsid w:val="0044416D"/>
    <w:rsid w:val="00444E99"/>
    <w:rsid w:val="00446599"/>
    <w:rsid w:val="00447382"/>
    <w:rsid w:val="00447396"/>
    <w:rsid w:val="00447E67"/>
    <w:rsid w:val="00450D14"/>
    <w:rsid w:val="00451B08"/>
    <w:rsid w:val="00453E98"/>
    <w:rsid w:val="004546B5"/>
    <w:rsid w:val="00460508"/>
    <w:rsid w:val="00460B78"/>
    <w:rsid w:val="00460C17"/>
    <w:rsid w:val="00463C1D"/>
    <w:rsid w:val="0046621E"/>
    <w:rsid w:val="00466A45"/>
    <w:rsid w:val="00466DEE"/>
    <w:rsid w:val="00470661"/>
    <w:rsid w:val="00470903"/>
    <w:rsid w:val="00470F5A"/>
    <w:rsid w:val="00475FFB"/>
    <w:rsid w:val="00476408"/>
    <w:rsid w:val="00477C08"/>
    <w:rsid w:val="00480E8D"/>
    <w:rsid w:val="00480EC1"/>
    <w:rsid w:val="00480FD1"/>
    <w:rsid w:val="0048160F"/>
    <w:rsid w:val="0048246B"/>
    <w:rsid w:val="00482F2F"/>
    <w:rsid w:val="00483084"/>
    <w:rsid w:val="004833D6"/>
    <w:rsid w:val="004835A1"/>
    <w:rsid w:val="0048419E"/>
    <w:rsid w:val="00484636"/>
    <w:rsid w:val="00485C8E"/>
    <w:rsid w:val="0048667A"/>
    <w:rsid w:val="00487051"/>
    <w:rsid w:val="004871F0"/>
    <w:rsid w:val="0048792F"/>
    <w:rsid w:val="00487AA1"/>
    <w:rsid w:val="00487FD7"/>
    <w:rsid w:val="0049047F"/>
    <w:rsid w:val="004905F0"/>
    <w:rsid w:val="00490A16"/>
    <w:rsid w:val="00491072"/>
    <w:rsid w:val="004910E2"/>
    <w:rsid w:val="00492954"/>
    <w:rsid w:val="00493561"/>
    <w:rsid w:val="00493828"/>
    <w:rsid w:val="004939A6"/>
    <w:rsid w:val="00493BC9"/>
    <w:rsid w:val="00494831"/>
    <w:rsid w:val="0049567C"/>
    <w:rsid w:val="004958F7"/>
    <w:rsid w:val="00497145"/>
    <w:rsid w:val="004A1CDB"/>
    <w:rsid w:val="004A1D27"/>
    <w:rsid w:val="004A1F46"/>
    <w:rsid w:val="004A3755"/>
    <w:rsid w:val="004A4B4A"/>
    <w:rsid w:val="004A5B68"/>
    <w:rsid w:val="004A65DA"/>
    <w:rsid w:val="004A6CBB"/>
    <w:rsid w:val="004B1BE4"/>
    <w:rsid w:val="004B227D"/>
    <w:rsid w:val="004B37F8"/>
    <w:rsid w:val="004B3BBC"/>
    <w:rsid w:val="004B4168"/>
    <w:rsid w:val="004B52BB"/>
    <w:rsid w:val="004B5D71"/>
    <w:rsid w:val="004B6CE4"/>
    <w:rsid w:val="004B7F25"/>
    <w:rsid w:val="004C01CA"/>
    <w:rsid w:val="004C3078"/>
    <w:rsid w:val="004C3E03"/>
    <w:rsid w:val="004C4B45"/>
    <w:rsid w:val="004C4FA9"/>
    <w:rsid w:val="004C5145"/>
    <w:rsid w:val="004C6342"/>
    <w:rsid w:val="004C7695"/>
    <w:rsid w:val="004C7C56"/>
    <w:rsid w:val="004D18E8"/>
    <w:rsid w:val="004D2628"/>
    <w:rsid w:val="004D441C"/>
    <w:rsid w:val="004D46B7"/>
    <w:rsid w:val="004D4CF6"/>
    <w:rsid w:val="004D5854"/>
    <w:rsid w:val="004E234C"/>
    <w:rsid w:val="004E35BF"/>
    <w:rsid w:val="004E3B96"/>
    <w:rsid w:val="004E4168"/>
    <w:rsid w:val="004E480A"/>
    <w:rsid w:val="004E4E33"/>
    <w:rsid w:val="004E54D8"/>
    <w:rsid w:val="004E69C7"/>
    <w:rsid w:val="004E6B05"/>
    <w:rsid w:val="004E729E"/>
    <w:rsid w:val="004F0CEC"/>
    <w:rsid w:val="004F13E8"/>
    <w:rsid w:val="004F63EB"/>
    <w:rsid w:val="004F6812"/>
    <w:rsid w:val="004F7D01"/>
    <w:rsid w:val="00500770"/>
    <w:rsid w:val="00503361"/>
    <w:rsid w:val="005043E2"/>
    <w:rsid w:val="005057B5"/>
    <w:rsid w:val="00506D4A"/>
    <w:rsid w:val="00507788"/>
    <w:rsid w:val="005110E1"/>
    <w:rsid w:val="00511B8B"/>
    <w:rsid w:val="00512AAF"/>
    <w:rsid w:val="00513159"/>
    <w:rsid w:val="005137AD"/>
    <w:rsid w:val="00514BAF"/>
    <w:rsid w:val="00515767"/>
    <w:rsid w:val="00515E02"/>
    <w:rsid w:val="00516A48"/>
    <w:rsid w:val="00520398"/>
    <w:rsid w:val="00523418"/>
    <w:rsid w:val="0052346B"/>
    <w:rsid w:val="00524383"/>
    <w:rsid w:val="00524C8F"/>
    <w:rsid w:val="00525A7B"/>
    <w:rsid w:val="00532E5F"/>
    <w:rsid w:val="0053312B"/>
    <w:rsid w:val="00533E87"/>
    <w:rsid w:val="00534763"/>
    <w:rsid w:val="00534BF9"/>
    <w:rsid w:val="00534CF3"/>
    <w:rsid w:val="00534F77"/>
    <w:rsid w:val="005375FA"/>
    <w:rsid w:val="005418CD"/>
    <w:rsid w:val="00541BD3"/>
    <w:rsid w:val="00541DD3"/>
    <w:rsid w:val="005436E4"/>
    <w:rsid w:val="00544C94"/>
    <w:rsid w:val="00544FE1"/>
    <w:rsid w:val="00545239"/>
    <w:rsid w:val="0054687E"/>
    <w:rsid w:val="00547C0C"/>
    <w:rsid w:val="0055085B"/>
    <w:rsid w:val="00551622"/>
    <w:rsid w:val="00551C33"/>
    <w:rsid w:val="00552834"/>
    <w:rsid w:val="005530A3"/>
    <w:rsid w:val="00554306"/>
    <w:rsid w:val="00557025"/>
    <w:rsid w:val="0055742C"/>
    <w:rsid w:val="00562E9B"/>
    <w:rsid w:val="00563C60"/>
    <w:rsid w:val="00565529"/>
    <w:rsid w:val="005668AF"/>
    <w:rsid w:val="00567509"/>
    <w:rsid w:val="00570F42"/>
    <w:rsid w:val="00571D0D"/>
    <w:rsid w:val="005741A8"/>
    <w:rsid w:val="005745E3"/>
    <w:rsid w:val="00575714"/>
    <w:rsid w:val="00577053"/>
    <w:rsid w:val="00580367"/>
    <w:rsid w:val="00580658"/>
    <w:rsid w:val="00581F72"/>
    <w:rsid w:val="0058231D"/>
    <w:rsid w:val="00582C43"/>
    <w:rsid w:val="005835C9"/>
    <w:rsid w:val="005837FE"/>
    <w:rsid w:val="00584149"/>
    <w:rsid w:val="0058533D"/>
    <w:rsid w:val="0058566D"/>
    <w:rsid w:val="00586515"/>
    <w:rsid w:val="00587187"/>
    <w:rsid w:val="00587F52"/>
    <w:rsid w:val="005904E8"/>
    <w:rsid w:val="00591530"/>
    <w:rsid w:val="0059160E"/>
    <w:rsid w:val="00592F37"/>
    <w:rsid w:val="00594F01"/>
    <w:rsid w:val="00595317"/>
    <w:rsid w:val="00595907"/>
    <w:rsid w:val="0059613E"/>
    <w:rsid w:val="005961F5"/>
    <w:rsid w:val="005A0A0B"/>
    <w:rsid w:val="005A3A8E"/>
    <w:rsid w:val="005A494D"/>
    <w:rsid w:val="005A57E7"/>
    <w:rsid w:val="005A792D"/>
    <w:rsid w:val="005A7BEC"/>
    <w:rsid w:val="005B1A3C"/>
    <w:rsid w:val="005B1FDE"/>
    <w:rsid w:val="005B2688"/>
    <w:rsid w:val="005B3E68"/>
    <w:rsid w:val="005B4E66"/>
    <w:rsid w:val="005B666F"/>
    <w:rsid w:val="005B68C9"/>
    <w:rsid w:val="005B6901"/>
    <w:rsid w:val="005B6F7A"/>
    <w:rsid w:val="005C1A20"/>
    <w:rsid w:val="005C1A68"/>
    <w:rsid w:val="005C30CD"/>
    <w:rsid w:val="005C3726"/>
    <w:rsid w:val="005C676A"/>
    <w:rsid w:val="005C68C0"/>
    <w:rsid w:val="005C7357"/>
    <w:rsid w:val="005C7643"/>
    <w:rsid w:val="005C799E"/>
    <w:rsid w:val="005D0167"/>
    <w:rsid w:val="005D03FD"/>
    <w:rsid w:val="005D05AE"/>
    <w:rsid w:val="005D1739"/>
    <w:rsid w:val="005D1932"/>
    <w:rsid w:val="005D2A8E"/>
    <w:rsid w:val="005D2DE1"/>
    <w:rsid w:val="005D3105"/>
    <w:rsid w:val="005D410D"/>
    <w:rsid w:val="005D559C"/>
    <w:rsid w:val="005D5AB7"/>
    <w:rsid w:val="005D5AFD"/>
    <w:rsid w:val="005D5E20"/>
    <w:rsid w:val="005D6371"/>
    <w:rsid w:val="005D69ED"/>
    <w:rsid w:val="005D7EDC"/>
    <w:rsid w:val="005E3304"/>
    <w:rsid w:val="005E574E"/>
    <w:rsid w:val="005E65E2"/>
    <w:rsid w:val="005F2F1F"/>
    <w:rsid w:val="005F2F41"/>
    <w:rsid w:val="005F5140"/>
    <w:rsid w:val="005F621F"/>
    <w:rsid w:val="005F7442"/>
    <w:rsid w:val="005F74F8"/>
    <w:rsid w:val="005F7E61"/>
    <w:rsid w:val="00600234"/>
    <w:rsid w:val="00600D37"/>
    <w:rsid w:val="00601087"/>
    <w:rsid w:val="006013BE"/>
    <w:rsid w:val="00601FF8"/>
    <w:rsid w:val="00605A89"/>
    <w:rsid w:val="00606657"/>
    <w:rsid w:val="00607D4C"/>
    <w:rsid w:val="0061324C"/>
    <w:rsid w:val="00614B79"/>
    <w:rsid w:val="00615FEC"/>
    <w:rsid w:val="006169DA"/>
    <w:rsid w:val="00617C7C"/>
    <w:rsid w:val="00621336"/>
    <w:rsid w:val="00625125"/>
    <w:rsid w:val="00625D61"/>
    <w:rsid w:val="006268D9"/>
    <w:rsid w:val="00626A14"/>
    <w:rsid w:val="006320D5"/>
    <w:rsid w:val="00632588"/>
    <w:rsid w:val="006336BB"/>
    <w:rsid w:val="006359EA"/>
    <w:rsid w:val="00635DCD"/>
    <w:rsid w:val="006374A7"/>
    <w:rsid w:val="00640D74"/>
    <w:rsid w:val="006430FD"/>
    <w:rsid w:val="0064330E"/>
    <w:rsid w:val="006450A6"/>
    <w:rsid w:val="006469BD"/>
    <w:rsid w:val="006470AB"/>
    <w:rsid w:val="00647D03"/>
    <w:rsid w:val="006500EA"/>
    <w:rsid w:val="00653870"/>
    <w:rsid w:val="00653F27"/>
    <w:rsid w:val="00654B01"/>
    <w:rsid w:val="00655463"/>
    <w:rsid w:val="00660A68"/>
    <w:rsid w:val="00662A29"/>
    <w:rsid w:val="0066344E"/>
    <w:rsid w:val="00666F41"/>
    <w:rsid w:val="00667596"/>
    <w:rsid w:val="00670DB0"/>
    <w:rsid w:val="0067144D"/>
    <w:rsid w:val="00671598"/>
    <w:rsid w:val="00672F29"/>
    <w:rsid w:val="00673144"/>
    <w:rsid w:val="0067328D"/>
    <w:rsid w:val="00673AD8"/>
    <w:rsid w:val="00673C8F"/>
    <w:rsid w:val="00673EC8"/>
    <w:rsid w:val="00675246"/>
    <w:rsid w:val="00676A96"/>
    <w:rsid w:val="00677D7B"/>
    <w:rsid w:val="006823F3"/>
    <w:rsid w:val="00683608"/>
    <w:rsid w:val="00683F59"/>
    <w:rsid w:val="0068680A"/>
    <w:rsid w:val="0068788A"/>
    <w:rsid w:val="00690FA6"/>
    <w:rsid w:val="006929D6"/>
    <w:rsid w:val="00692B88"/>
    <w:rsid w:val="00692F70"/>
    <w:rsid w:val="00695B51"/>
    <w:rsid w:val="00696ADA"/>
    <w:rsid w:val="006A0EB1"/>
    <w:rsid w:val="006A16FA"/>
    <w:rsid w:val="006A31E5"/>
    <w:rsid w:val="006A4F2A"/>
    <w:rsid w:val="006A7A05"/>
    <w:rsid w:val="006B1ED3"/>
    <w:rsid w:val="006B2C8A"/>
    <w:rsid w:val="006B7695"/>
    <w:rsid w:val="006B79A3"/>
    <w:rsid w:val="006B7C5D"/>
    <w:rsid w:val="006B7E11"/>
    <w:rsid w:val="006C24DA"/>
    <w:rsid w:val="006C3F4D"/>
    <w:rsid w:val="006C541D"/>
    <w:rsid w:val="006C6E4C"/>
    <w:rsid w:val="006D1BD2"/>
    <w:rsid w:val="006D23CA"/>
    <w:rsid w:val="006D23D2"/>
    <w:rsid w:val="006D3864"/>
    <w:rsid w:val="006D4CF2"/>
    <w:rsid w:val="006E03AC"/>
    <w:rsid w:val="006E2432"/>
    <w:rsid w:val="006E2A4B"/>
    <w:rsid w:val="006E50F9"/>
    <w:rsid w:val="006E69E3"/>
    <w:rsid w:val="006E73BC"/>
    <w:rsid w:val="006E7AA9"/>
    <w:rsid w:val="006E7FC4"/>
    <w:rsid w:val="006F1689"/>
    <w:rsid w:val="006F1EA5"/>
    <w:rsid w:val="006F38B7"/>
    <w:rsid w:val="006F4D3F"/>
    <w:rsid w:val="006F53DA"/>
    <w:rsid w:val="006F6489"/>
    <w:rsid w:val="006F6744"/>
    <w:rsid w:val="006F6774"/>
    <w:rsid w:val="006F69FC"/>
    <w:rsid w:val="006F6F4E"/>
    <w:rsid w:val="00701C6A"/>
    <w:rsid w:val="0070472F"/>
    <w:rsid w:val="00704FCD"/>
    <w:rsid w:val="00707D49"/>
    <w:rsid w:val="00710844"/>
    <w:rsid w:val="0071392F"/>
    <w:rsid w:val="0071485B"/>
    <w:rsid w:val="00714A06"/>
    <w:rsid w:val="007155DA"/>
    <w:rsid w:val="00716461"/>
    <w:rsid w:val="0072017F"/>
    <w:rsid w:val="007212CC"/>
    <w:rsid w:val="00723A7F"/>
    <w:rsid w:val="007244E6"/>
    <w:rsid w:val="00724A0F"/>
    <w:rsid w:val="007260C5"/>
    <w:rsid w:val="00727B78"/>
    <w:rsid w:val="00730839"/>
    <w:rsid w:val="007314AD"/>
    <w:rsid w:val="00732163"/>
    <w:rsid w:val="00733794"/>
    <w:rsid w:val="007338C9"/>
    <w:rsid w:val="00733A6A"/>
    <w:rsid w:val="007345CA"/>
    <w:rsid w:val="00735855"/>
    <w:rsid w:val="00740608"/>
    <w:rsid w:val="00741440"/>
    <w:rsid w:val="00744AEA"/>
    <w:rsid w:val="0074543F"/>
    <w:rsid w:val="00745DA7"/>
    <w:rsid w:val="00745F2F"/>
    <w:rsid w:val="00746641"/>
    <w:rsid w:val="00747543"/>
    <w:rsid w:val="007515D3"/>
    <w:rsid w:val="00752A2D"/>
    <w:rsid w:val="00752DAB"/>
    <w:rsid w:val="00755614"/>
    <w:rsid w:val="00762198"/>
    <w:rsid w:val="007635D1"/>
    <w:rsid w:val="00763829"/>
    <w:rsid w:val="00771094"/>
    <w:rsid w:val="0077233A"/>
    <w:rsid w:val="00773D17"/>
    <w:rsid w:val="00775E5E"/>
    <w:rsid w:val="00777B35"/>
    <w:rsid w:val="007805F4"/>
    <w:rsid w:val="007838DB"/>
    <w:rsid w:val="00784131"/>
    <w:rsid w:val="0078519A"/>
    <w:rsid w:val="0078693A"/>
    <w:rsid w:val="007872F6"/>
    <w:rsid w:val="007904AD"/>
    <w:rsid w:val="007908CA"/>
    <w:rsid w:val="00790F53"/>
    <w:rsid w:val="007910A2"/>
    <w:rsid w:val="007912AF"/>
    <w:rsid w:val="0079228E"/>
    <w:rsid w:val="00795597"/>
    <w:rsid w:val="00795BA8"/>
    <w:rsid w:val="00795EB8"/>
    <w:rsid w:val="00796BA3"/>
    <w:rsid w:val="007A211F"/>
    <w:rsid w:val="007A212E"/>
    <w:rsid w:val="007A2E20"/>
    <w:rsid w:val="007A2EBD"/>
    <w:rsid w:val="007A371C"/>
    <w:rsid w:val="007A41C9"/>
    <w:rsid w:val="007A5BD3"/>
    <w:rsid w:val="007A634E"/>
    <w:rsid w:val="007A6614"/>
    <w:rsid w:val="007A6E04"/>
    <w:rsid w:val="007A78E1"/>
    <w:rsid w:val="007B14FE"/>
    <w:rsid w:val="007B34BD"/>
    <w:rsid w:val="007B3676"/>
    <w:rsid w:val="007B3EF8"/>
    <w:rsid w:val="007B459A"/>
    <w:rsid w:val="007B6AA5"/>
    <w:rsid w:val="007B72CA"/>
    <w:rsid w:val="007B7A08"/>
    <w:rsid w:val="007C0085"/>
    <w:rsid w:val="007C14F5"/>
    <w:rsid w:val="007C15EA"/>
    <w:rsid w:val="007C1A96"/>
    <w:rsid w:val="007C2AE5"/>
    <w:rsid w:val="007C45F9"/>
    <w:rsid w:val="007C5D05"/>
    <w:rsid w:val="007C5F1D"/>
    <w:rsid w:val="007D0752"/>
    <w:rsid w:val="007D103B"/>
    <w:rsid w:val="007D2A6C"/>
    <w:rsid w:val="007D2B17"/>
    <w:rsid w:val="007D427B"/>
    <w:rsid w:val="007D4F6A"/>
    <w:rsid w:val="007D63B3"/>
    <w:rsid w:val="007D67B6"/>
    <w:rsid w:val="007D7898"/>
    <w:rsid w:val="007D7D9D"/>
    <w:rsid w:val="007E049F"/>
    <w:rsid w:val="007E1ABF"/>
    <w:rsid w:val="007E1B2C"/>
    <w:rsid w:val="007E1BCB"/>
    <w:rsid w:val="007E1C3E"/>
    <w:rsid w:val="007E3986"/>
    <w:rsid w:val="007E3F62"/>
    <w:rsid w:val="007E436D"/>
    <w:rsid w:val="007E44B2"/>
    <w:rsid w:val="007E4BE9"/>
    <w:rsid w:val="007F0775"/>
    <w:rsid w:val="007F0DA0"/>
    <w:rsid w:val="007F1448"/>
    <w:rsid w:val="007F1C50"/>
    <w:rsid w:val="007F3578"/>
    <w:rsid w:val="007F66D9"/>
    <w:rsid w:val="007F70B8"/>
    <w:rsid w:val="007F7497"/>
    <w:rsid w:val="0080158C"/>
    <w:rsid w:val="008034FB"/>
    <w:rsid w:val="00804111"/>
    <w:rsid w:val="008041F5"/>
    <w:rsid w:val="00804ACA"/>
    <w:rsid w:val="00804EF6"/>
    <w:rsid w:val="008050EE"/>
    <w:rsid w:val="00805A04"/>
    <w:rsid w:val="0081096A"/>
    <w:rsid w:val="008135FB"/>
    <w:rsid w:val="00813913"/>
    <w:rsid w:val="00814ACA"/>
    <w:rsid w:val="00814EB5"/>
    <w:rsid w:val="0081543D"/>
    <w:rsid w:val="00816456"/>
    <w:rsid w:val="008204FC"/>
    <w:rsid w:val="0082105F"/>
    <w:rsid w:val="00821F8E"/>
    <w:rsid w:val="008231AE"/>
    <w:rsid w:val="00823425"/>
    <w:rsid w:val="0082603D"/>
    <w:rsid w:val="00826E43"/>
    <w:rsid w:val="00830DD6"/>
    <w:rsid w:val="00830FEE"/>
    <w:rsid w:val="00832755"/>
    <w:rsid w:val="0083277D"/>
    <w:rsid w:val="008330F9"/>
    <w:rsid w:val="00834EA3"/>
    <w:rsid w:val="00835624"/>
    <w:rsid w:val="00835E4A"/>
    <w:rsid w:val="008372B2"/>
    <w:rsid w:val="00840152"/>
    <w:rsid w:val="00840160"/>
    <w:rsid w:val="00843ADE"/>
    <w:rsid w:val="00843CB9"/>
    <w:rsid w:val="00843F67"/>
    <w:rsid w:val="0084465D"/>
    <w:rsid w:val="00845F59"/>
    <w:rsid w:val="00846346"/>
    <w:rsid w:val="00846443"/>
    <w:rsid w:val="00846FBB"/>
    <w:rsid w:val="008471B2"/>
    <w:rsid w:val="008508D5"/>
    <w:rsid w:val="00850FF2"/>
    <w:rsid w:val="0085162D"/>
    <w:rsid w:val="00851C32"/>
    <w:rsid w:val="0085223F"/>
    <w:rsid w:val="00852C50"/>
    <w:rsid w:val="00852CFA"/>
    <w:rsid w:val="008531FB"/>
    <w:rsid w:val="00853A8B"/>
    <w:rsid w:val="008577F2"/>
    <w:rsid w:val="00857A1E"/>
    <w:rsid w:val="008605D7"/>
    <w:rsid w:val="008617E7"/>
    <w:rsid w:val="008625D6"/>
    <w:rsid w:val="00862D8E"/>
    <w:rsid w:val="008634F9"/>
    <w:rsid w:val="00863567"/>
    <w:rsid w:val="0086545E"/>
    <w:rsid w:val="008655A9"/>
    <w:rsid w:val="00866071"/>
    <w:rsid w:val="00866456"/>
    <w:rsid w:val="00866B88"/>
    <w:rsid w:val="00867299"/>
    <w:rsid w:val="00867A33"/>
    <w:rsid w:val="00867D98"/>
    <w:rsid w:val="0087114F"/>
    <w:rsid w:val="008726C7"/>
    <w:rsid w:val="00875A5E"/>
    <w:rsid w:val="00876F5F"/>
    <w:rsid w:val="0087787E"/>
    <w:rsid w:val="00880D99"/>
    <w:rsid w:val="00881160"/>
    <w:rsid w:val="008829F5"/>
    <w:rsid w:val="008831B4"/>
    <w:rsid w:val="008839E6"/>
    <w:rsid w:val="00883B4E"/>
    <w:rsid w:val="00884302"/>
    <w:rsid w:val="00884A69"/>
    <w:rsid w:val="00884A94"/>
    <w:rsid w:val="008855C2"/>
    <w:rsid w:val="008856EB"/>
    <w:rsid w:val="00886BAA"/>
    <w:rsid w:val="00886D63"/>
    <w:rsid w:val="00887365"/>
    <w:rsid w:val="0088739C"/>
    <w:rsid w:val="00887516"/>
    <w:rsid w:val="0089169E"/>
    <w:rsid w:val="0089263F"/>
    <w:rsid w:val="00893D49"/>
    <w:rsid w:val="00893D97"/>
    <w:rsid w:val="00896A57"/>
    <w:rsid w:val="00897586"/>
    <w:rsid w:val="008979CA"/>
    <w:rsid w:val="008A0085"/>
    <w:rsid w:val="008A0B0D"/>
    <w:rsid w:val="008A20B6"/>
    <w:rsid w:val="008A2895"/>
    <w:rsid w:val="008A48DE"/>
    <w:rsid w:val="008A5619"/>
    <w:rsid w:val="008A5B98"/>
    <w:rsid w:val="008A77AF"/>
    <w:rsid w:val="008A7D89"/>
    <w:rsid w:val="008B0184"/>
    <w:rsid w:val="008B15FA"/>
    <w:rsid w:val="008B2C6D"/>
    <w:rsid w:val="008B53FF"/>
    <w:rsid w:val="008B54D5"/>
    <w:rsid w:val="008B58DE"/>
    <w:rsid w:val="008B722E"/>
    <w:rsid w:val="008B7355"/>
    <w:rsid w:val="008B7F69"/>
    <w:rsid w:val="008C110D"/>
    <w:rsid w:val="008C1997"/>
    <w:rsid w:val="008C201C"/>
    <w:rsid w:val="008C4E60"/>
    <w:rsid w:val="008C4FDA"/>
    <w:rsid w:val="008C72F2"/>
    <w:rsid w:val="008D22E5"/>
    <w:rsid w:val="008D2764"/>
    <w:rsid w:val="008D2EBC"/>
    <w:rsid w:val="008D33D9"/>
    <w:rsid w:val="008D5B63"/>
    <w:rsid w:val="008E1190"/>
    <w:rsid w:val="008E24B4"/>
    <w:rsid w:val="008E2912"/>
    <w:rsid w:val="008E2F35"/>
    <w:rsid w:val="008E3763"/>
    <w:rsid w:val="008E5A5F"/>
    <w:rsid w:val="008E6744"/>
    <w:rsid w:val="008F092C"/>
    <w:rsid w:val="008F1D84"/>
    <w:rsid w:val="008F28C4"/>
    <w:rsid w:val="008F4290"/>
    <w:rsid w:val="008F4580"/>
    <w:rsid w:val="008F4894"/>
    <w:rsid w:val="008F4F4C"/>
    <w:rsid w:val="008F5003"/>
    <w:rsid w:val="008F5882"/>
    <w:rsid w:val="008F6463"/>
    <w:rsid w:val="008F6A34"/>
    <w:rsid w:val="008F73F2"/>
    <w:rsid w:val="00900C09"/>
    <w:rsid w:val="00904BD7"/>
    <w:rsid w:val="009050E2"/>
    <w:rsid w:val="00907000"/>
    <w:rsid w:val="00910EE4"/>
    <w:rsid w:val="00914132"/>
    <w:rsid w:val="00916D7C"/>
    <w:rsid w:val="00917A5D"/>
    <w:rsid w:val="00920833"/>
    <w:rsid w:val="0092167E"/>
    <w:rsid w:val="009220E3"/>
    <w:rsid w:val="00925C76"/>
    <w:rsid w:val="009303A8"/>
    <w:rsid w:val="00931BE6"/>
    <w:rsid w:val="009321C8"/>
    <w:rsid w:val="00932F6D"/>
    <w:rsid w:val="0093304E"/>
    <w:rsid w:val="009347ED"/>
    <w:rsid w:val="0093603E"/>
    <w:rsid w:val="00936656"/>
    <w:rsid w:val="0093682D"/>
    <w:rsid w:val="00940E0B"/>
    <w:rsid w:val="00941CF6"/>
    <w:rsid w:val="0094222C"/>
    <w:rsid w:val="009423F6"/>
    <w:rsid w:val="00942AF8"/>
    <w:rsid w:val="0094313D"/>
    <w:rsid w:val="00943395"/>
    <w:rsid w:val="00943E12"/>
    <w:rsid w:val="00944D8E"/>
    <w:rsid w:val="009450F5"/>
    <w:rsid w:val="00946EFA"/>
    <w:rsid w:val="00950040"/>
    <w:rsid w:val="0095045C"/>
    <w:rsid w:val="0095063D"/>
    <w:rsid w:val="00950B93"/>
    <w:rsid w:val="00952806"/>
    <w:rsid w:val="00952F74"/>
    <w:rsid w:val="00953458"/>
    <w:rsid w:val="00956743"/>
    <w:rsid w:val="00956B15"/>
    <w:rsid w:val="00957160"/>
    <w:rsid w:val="009572B5"/>
    <w:rsid w:val="00960489"/>
    <w:rsid w:val="00960E59"/>
    <w:rsid w:val="0096132D"/>
    <w:rsid w:val="009613F2"/>
    <w:rsid w:val="009615B1"/>
    <w:rsid w:val="00962CBB"/>
    <w:rsid w:val="00962FFA"/>
    <w:rsid w:val="00964348"/>
    <w:rsid w:val="0096500D"/>
    <w:rsid w:val="009658FF"/>
    <w:rsid w:val="00966059"/>
    <w:rsid w:val="0096677E"/>
    <w:rsid w:val="00967C2D"/>
    <w:rsid w:val="009724DF"/>
    <w:rsid w:val="009738D0"/>
    <w:rsid w:val="00974DFE"/>
    <w:rsid w:val="0097614A"/>
    <w:rsid w:val="00976556"/>
    <w:rsid w:val="009778AC"/>
    <w:rsid w:val="009800E8"/>
    <w:rsid w:val="009817EF"/>
    <w:rsid w:val="009832E0"/>
    <w:rsid w:val="0098416C"/>
    <w:rsid w:val="00986057"/>
    <w:rsid w:val="0098605C"/>
    <w:rsid w:val="00986E9A"/>
    <w:rsid w:val="009878DF"/>
    <w:rsid w:val="0099078E"/>
    <w:rsid w:val="00992905"/>
    <w:rsid w:val="009930C7"/>
    <w:rsid w:val="009942B3"/>
    <w:rsid w:val="0099461B"/>
    <w:rsid w:val="00995A53"/>
    <w:rsid w:val="00996F21"/>
    <w:rsid w:val="009A0CEE"/>
    <w:rsid w:val="009A11B8"/>
    <w:rsid w:val="009A3625"/>
    <w:rsid w:val="009A43F7"/>
    <w:rsid w:val="009A469F"/>
    <w:rsid w:val="009A482A"/>
    <w:rsid w:val="009A51AC"/>
    <w:rsid w:val="009A5B16"/>
    <w:rsid w:val="009A6477"/>
    <w:rsid w:val="009B00E1"/>
    <w:rsid w:val="009B22E2"/>
    <w:rsid w:val="009B2E71"/>
    <w:rsid w:val="009B3FD1"/>
    <w:rsid w:val="009B47EB"/>
    <w:rsid w:val="009B5ED5"/>
    <w:rsid w:val="009B62B8"/>
    <w:rsid w:val="009B69E1"/>
    <w:rsid w:val="009B6DA2"/>
    <w:rsid w:val="009C02EA"/>
    <w:rsid w:val="009C0E33"/>
    <w:rsid w:val="009C101A"/>
    <w:rsid w:val="009C14AF"/>
    <w:rsid w:val="009C3048"/>
    <w:rsid w:val="009C33D7"/>
    <w:rsid w:val="009C3538"/>
    <w:rsid w:val="009C4529"/>
    <w:rsid w:val="009C477C"/>
    <w:rsid w:val="009C5346"/>
    <w:rsid w:val="009C55A5"/>
    <w:rsid w:val="009C6BD5"/>
    <w:rsid w:val="009C7BF7"/>
    <w:rsid w:val="009D0E77"/>
    <w:rsid w:val="009D45E2"/>
    <w:rsid w:val="009D470D"/>
    <w:rsid w:val="009D4DAE"/>
    <w:rsid w:val="009D503C"/>
    <w:rsid w:val="009D50A4"/>
    <w:rsid w:val="009D640E"/>
    <w:rsid w:val="009D6807"/>
    <w:rsid w:val="009D72F7"/>
    <w:rsid w:val="009E4102"/>
    <w:rsid w:val="009E4350"/>
    <w:rsid w:val="009E435B"/>
    <w:rsid w:val="009E4F7E"/>
    <w:rsid w:val="009E5753"/>
    <w:rsid w:val="009E58FD"/>
    <w:rsid w:val="009E670D"/>
    <w:rsid w:val="009E73B1"/>
    <w:rsid w:val="009E73E2"/>
    <w:rsid w:val="009E7613"/>
    <w:rsid w:val="009E7BAE"/>
    <w:rsid w:val="009F01BF"/>
    <w:rsid w:val="009F0A31"/>
    <w:rsid w:val="009F0C34"/>
    <w:rsid w:val="009F276E"/>
    <w:rsid w:val="009F3A23"/>
    <w:rsid w:val="009F3E22"/>
    <w:rsid w:val="009F4459"/>
    <w:rsid w:val="009F493C"/>
    <w:rsid w:val="009F6209"/>
    <w:rsid w:val="009F62A5"/>
    <w:rsid w:val="009F6FFD"/>
    <w:rsid w:val="00A02411"/>
    <w:rsid w:val="00A03866"/>
    <w:rsid w:val="00A04311"/>
    <w:rsid w:val="00A0455C"/>
    <w:rsid w:val="00A04E44"/>
    <w:rsid w:val="00A04F33"/>
    <w:rsid w:val="00A10382"/>
    <w:rsid w:val="00A11B71"/>
    <w:rsid w:val="00A11F33"/>
    <w:rsid w:val="00A1258E"/>
    <w:rsid w:val="00A12D92"/>
    <w:rsid w:val="00A2163E"/>
    <w:rsid w:val="00A22BAB"/>
    <w:rsid w:val="00A23B70"/>
    <w:rsid w:val="00A24493"/>
    <w:rsid w:val="00A24BB4"/>
    <w:rsid w:val="00A24FC8"/>
    <w:rsid w:val="00A2647E"/>
    <w:rsid w:val="00A265F9"/>
    <w:rsid w:val="00A26877"/>
    <w:rsid w:val="00A26F56"/>
    <w:rsid w:val="00A30F76"/>
    <w:rsid w:val="00A31447"/>
    <w:rsid w:val="00A33F72"/>
    <w:rsid w:val="00A3473B"/>
    <w:rsid w:val="00A35531"/>
    <w:rsid w:val="00A3696F"/>
    <w:rsid w:val="00A3786A"/>
    <w:rsid w:val="00A37A1A"/>
    <w:rsid w:val="00A37AEB"/>
    <w:rsid w:val="00A40C22"/>
    <w:rsid w:val="00A41436"/>
    <w:rsid w:val="00A41B55"/>
    <w:rsid w:val="00A421C9"/>
    <w:rsid w:val="00A430F4"/>
    <w:rsid w:val="00A44241"/>
    <w:rsid w:val="00A4461F"/>
    <w:rsid w:val="00A44726"/>
    <w:rsid w:val="00A457AB"/>
    <w:rsid w:val="00A46B0B"/>
    <w:rsid w:val="00A476DE"/>
    <w:rsid w:val="00A514B6"/>
    <w:rsid w:val="00A51B3F"/>
    <w:rsid w:val="00A5234B"/>
    <w:rsid w:val="00A5424C"/>
    <w:rsid w:val="00A5798B"/>
    <w:rsid w:val="00A60B12"/>
    <w:rsid w:val="00A60EAD"/>
    <w:rsid w:val="00A622D6"/>
    <w:rsid w:val="00A6282E"/>
    <w:rsid w:val="00A62FF7"/>
    <w:rsid w:val="00A63E6C"/>
    <w:rsid w:val="00A655B9"/>
    <w:rsid w:val="00A65F29"/>
    <w:rsid w:val="00A67961"/>
    <w:rsid w:val="00A71B19"/>
    <w:rsid w:val="00A73B0F"/>
    <w:rsid w:val="00A75A8C"/>
    <w:rsid w:val="00A76348"/>
    <w:rsid w:val="00A8003D"/>
    <w:rsid w:val="00A80AEA"/>
    <w:rsid w:val="00A80F8A"/>
    <w:rsid w:val="00A8557F"/>
    <w:rsid w:val="00A85EAD"/>
    <w:rsid w:val="00A87297"/>
    <w:rsid w:val="00A87478"/>
    <w:rsid w:val="00A8759C"/>
    <w:rsid w:val="00A91339"/>
    <w:rsid w:val="00A91907"/>
    <w:rsid w:val="00A9207B"/>
    <w:rsid w:val="00A9405B"/>
    <w:rsid w:val="00AA1932"/>
    <w:rsid w:val="00AA1C61"/>
    <w:rsid w:val="00AA2AD2"/>
    <w:rsid w:val="00AA3FDD"/>
    <w:rsid w:val="00AA4970"/>
    <w:rsid w:val="00AA4F20"/>
    <w:rsid w:val="00AA4FDB"/>
    <w:rsid w:val="00AA59A0"/>
    <w:rsid w:val="00AB0104"/>
    <w:rsid w:val="00AB1419"/>
    <w:rsid w:val="00AB30F8"/>
    <w:rsid w:val="00AB3704"/>
    <w:rsid w:val="00AB37EF"/>
    <w:rsid w:val="00AB3B64"/>
    <w:rsid w:val="00AB491F"/>
    <w:rsid w:val="00AB53D1"/>
    <w:rsid w:val="00AB5583"/>
    <w:rsid w:val="00AB5B48"/>
    <w:rsid w:val="00AB60E1"/>
    <w:rsid w:val="00AB7B72"/>
    <w:rsid w:val="00AB7DAF"/>
    <w:rsid w:val="00AC0F44"/>
    <w:rsid w:val="00AC1CD8"/>
    <w:rsid w:val="00AC26F5"/>
    <w:rsid w:val="00AC2E99"/>
    <w:rsid w:val="00AC4CFE"/>
    <w:rsid w:val="00AC671E"/>
    <w:rsid w:val="00AC678E"/>
    <w:rsid w:val="00AC7808"/>
    <w:rsid w:val="00AD03BE"/>
    <w:rsid w:val="00AD13F0"/>
    <w:rsid w:val="00AD32BE"/>
    <w:rsid w:val="00AD4375"/>
    <w:rsid w:val="00AD4EA0"/>
    <w:rsid w:val="00AD5800"/>
    <w:rsid w:val="00AD5CC3"/>
    <w:rsid w:val="00AD7AAC"/>
    <w:rsid w:val="00AD7B9C"/>
    <w:rsid w:val="00AE0410"/>
    <w:rsid w:val="00AE2B21"/>
    <w:rsid w:val="00AE3A7B"/>
    <w:rsid w:val="00AE474B"/>
    <w:rsid w:val="00AE51E1"/>
    <w:rsid w:val="00AE57B1"/>
    <w:rsid w:val="00AE5A3C"/>
    <w:rsid w:val="00AE61CC"/>
    <w:rsid w:val="00AE7B95"/>
    <w:rsid w:val="00AF0B91"/>
    <w:rsid w:val="00AF173C"/>
    <w:rsid w:val="00AF25E9"/>
    <w:rsid w:val="00AF34E8"/>
    <w:rsid w:val="00AF4E87"/>
    <w:rsid w:val="00AF52F0"/>
    <w:rsid w:val="00AF6134"/>
    <w:rsid w:val="00AF73D2"/>
    <w:rsid w:val="00B001C0"/>
    <w:rsid w:val="00B00FE9"/>
    <w:rsid w:val="00B0169E"/>
    <w:rsid w:val="00B01BAC"/>
    <w:rsid w:val="00B023CD"/>
    <w:rsid w:val="00B04DA9"/>
    <w:rsid w:val="00B05193"/>
    <w:rsid w:val="00B07B30"/>
    <w:rsid w:val="00B07F86"/>
    <w:rsid w:val="00B10C07"/>
    <w:rsid w:val="00B11662"/>
    <w:rsid w:val="00B12042"/>
    <w:rsid w:val="00B142B3"/>
    <w:rsid w:val="00B143B9"/>
    <w:rsid w:val="00B14C7B"/>
    <w:rsid w:val="00B14D9C"/>
    <w:rsid w:val="00B1578E"/>
    <w:rsid w:val="00B15C88"/>
    <w:rsid w:val="00B16D97"/>
    <w:rsid w:val="00B170B2"/>
    <w:rsid w:val="00B174FF"/>
    <w:rsid w:val="00B2342A"/>
    <w:rsid w:val="00B2574C"/>
    <w:rsid w:val="00B309A3"/>
    <w:rsid w:val="00B30B4C"/>
    <w:rsid w:val="00B31202"/>
    <w:rsid w:val="00B32A86"/>
    <w:rsid w:val="00B34300"/>
    <w:rsid w:val="00B36291"/>
    <w:rsid w:val="00B40D1F"/>
    <w:rsid w:val="00B42702"/>
    <w:rsid w:val="00B4354F"/>
    <w:rsid w:val="00B43E83"/>
    <w:rsid w:val="00B446C5"/>
    <w:rsid w:val="00B46746"/>
    <w:rsid w:val="00B46B46"/>
    <w:rsid w:val="00B47165"/>
    <w:rsid w:val="00B5295E"/>
    <w:rsid w:val="00B52DB9"/>
    <w:rsid w:val="00B52F9B"/>
    <w:rsid w:val="00B53AF9"/>
    <w:rsid w:val="00B55087"/>
    <w:rsid w:val="00B5535E"/>
    <w:rsid w:val="00B554DD"/>
    <w:rsid w:val="00B5619D"/>
    <w:rsid w:val="00B56466"/>
    <w:rsid w:val="00B613A2"/>
    <w:rsid w:val="00B630EE"/>
    <w:rsid w:val="00B63157"/>
    <w:rsid w:val="00B63531"/>
    <w:rsid w:val="00B63974"/>
    <w:rsid w:val="00B641D4"/>
    <w:rsid w:val="00B654B8"/>
    <w:rsid w:val="00B6671A"/>
    <w:rsid w:val="00B66CB3"/>
    <w:rsid w:val="00B72489"/>
    <w:rsid w:val="00B72C8B"/>
    <w:rsid w:val="00B7339E"/>
    <w:rsid w:val="00B73849"/>
    <w:rsid w:val="00B73AAB"/>
    <w:rsid w:val="00B73C0E"/>
    <w:rsid w:val="00B745DF"/>
    <w:rsid w:val="00B74FF9"/>
    <w:rsid w:val="00B75081"/>
    <w:rsid w:val="00B75D21"/>
    <w:rsid w:val="00B763A0"/>
    <w:rsid w:val="00B80C29"/>
    <w:rsid w:val="00B815C8"/>
    <w:rsid w:val="00B81E09"/>
    <w:rsid w:val="00B82088"/>
    <w:rsid w:val="00B822E8"/>
    <w:rsid w:val="00B839A6"/>
    <w:rsid w:val="00B876AF"/>
    <w:rsid w:val="00B8797C"/>
    <w:rsid w:val="00B91119"/>
    <w:rsid w:val="00B9155B"/>
    <w:rsid w:val="00B9200D"/>
    <w:rsid w:val="00B92F13"/>
    <w:rsid w:val="00B940EF"/>
    <w:rsid w:val="00B9474A"/>
    <w:rsid w:val="00B9655D"/>
    <w:rsid w:val="00B96B78"/>
    <w:rsid w:val="00BA01F2"/>
    <w:rsid w:val="00BA2247"/>
    <w:rsid w:val="00BA303B"/>
    <w:rsid w:val="00BA4FBC"/>
    <w:rsid w:val="00BA6D52"/>
    <w:rsid w:val="00BA7D34"/>
    <w:rsid w:val="00BB063E"/>
    <w:rsid w:val="00BB13AE"/>
    <w:rsid w:val="00BB1698"/>
    <w:rsid w:val="00BB19CC"/>
    <w:rsid w:val="00BB1B42"/>
    <w:rsid w:val="00BB6588"/>
    <w:rsid w:val="00BB76F8"/>
    <w:rsid w:val="00BC1073"/>
    <w:rsid w:val="00BC13B2"/>
    <w:rsid w:val="00BC303C"/>
    <w:rsid w:val="00BC40C0"/>
    <w:rsid w:val="00BC5875"/>
    <w:rsid w:val="00BC64AB"/>
    <w:rsid w:val="00BC6E82"/>
    <w:rsid w:val="00BD089B"/>
    <w:rsid w:val="00BD0AAA"/>
    <w:rsid w:val="00BD16C3"/>
    <w:rsid w:val="00BD1F23"/>
    <w:rsid w:val="00BD5A6F"/>
    <w:rsid w:val="00BD675C"/>
    <w:rsid w:val="00BD6D61"/>
    <w:rsid w:val="00BE0602"/>
    <w:rsid w:val="00BE21CB"/>
    <w:rsid w:val="00BE2495"/>
    <w:rsid w:val="00BE353D"/>
    <w:rsid w:val="00BE5D23"/>
    <w:rsid w:val="00BE66BE"/>
    <w:rsid w:val="00BE66CE"/>
    <w:rsid w:val="00BE69C2"/>
    <w:rsid w:val="00BF05DB"/>
    <w:rsid w:val="00BF1327"/>
    <w:rsid w:val="00BF1803"/>
    <w:rsid w:val="00BF269D"/>
    <w:rsid w:val="00BF3D6D"/>
    <w:rsid w:val="00BF4397"/>
    <w:rsid w:val="00BF6F5A"/>
    <w:rsid w:val="00BF7AA7"/>
    <w:rsid w:val="00C00803"/>
    <w:rsid w:val="00C00CB1"/>
    <w:rsid w:val="00C00EB1"/>
    <w:rsid w:val="00C00F92"/>
    <w:rsid w:val="00C0174D"/>
    <w:rsid w:val="00C024D0"/>
    <w:rsid w:val="00C0464F"/>
    <w:rsid w:val="00C04EEE"/>
    <w:rsid w:val="00C05987"/>
    <w:rsid w:val="00C05DBF"/>
    <w:rsid w:val="00C066BA"/>
    <w:rsid w:val="00C06828"/>
    <w:rsid w:val="00C07677"/>
    <w:rsid w:val="00C10AEE"/>
    <w:rsid w:val="00C10EA2"/>
    <w:rsid w:val="00C11069"/>
    <w:rsid w:val="00C11079"/>
    <w:rsid w:val="00C11203"/>
    <w:rsid w:val="00C1121D"/>
    <w:rsid w:val="00C1201C"/>
    <w:rsid w:val="00C13094"/>
    <w:rsid w:val="00C1340B"/>
    <w:rsid w:val="00C15A87"/>
    <w:rsid w:val="00C16470"/>
    <w:rsid w:val="00C16473"/>
    <w:rsid w:val="00C20446"/>
    <w:rsid w:val="00C20482"/>
    <w:rsid w:val="00C24387"/>
    <w:rsid w:val="00C260D4"/>
    <w:rsid w:val="00C26557"/>
    <w:rsid w:val="00C269AE"/>
    <w:rsid w:val="00C307C6"/>
    <w:rsid w:val="00C30B87"/>
    <w:rsid w:val="00C33183"/>
    <w:rsid w:val="00C34D89"/>
    <w:rsid w:val="00C36405"/>
    <w:rsid w:val="00C36583"/>
    <w:rsid w:val="00C36C98"/>
    <w:rsid w:val="00C36FC0"/>
    <w:rsid w:val="00C402BA"/>
    <w:rsid w:val="00C40815"/>
    <w:rsid w:val="00C416C7"/>
    <w:rsid w:val="00C4221C"/>
    <w:rsid w:val="00C427C9"/>
    <w:rsid w:val="00C42A49"/>
    <w:rsid w:val="00C431AD"/>
    <w:rsid w:val="00C43608"/>
    <w:rsid w:val="00C447CB"/>
    <w:rsid w:val="00C4625F"/>
    <w:rsid w:val="00C479DE"/>
    <w:rsid w:val="00C47D0E"/>
    <w:rsid w:val="00C5035C"/>
    <w:rsid w:val="00C510BD"/>
    <w:rsid w:val="00C54BC6"/>
    <w:rsid w:val="00C55044"/>
    <w:rsid w:val="00C55760"/>
    <w:rsid w:val="00C569E9"/>
    <w:rsid w:val="00C56E67"/>
    <w:rsid w:val="00C56FDE"/>
    <w:rsid w:val="00C57761"/>
    <w:rsid w:val="00C5791B"/>
    <w:rsid w:val="00C608AB"/>
    <w:rsid w:val="00C609D8"/>
    <w:rsid w:val="00C60D41"/>
    <w:rsid w:val="00C63B49"/>
    <w:rsid w:val="00C63E90"/>
    <w:rsid w:val="00C64088"/>
    <w:rsid w:val="00C663F6"/>
    <w:rsid w:val="00C67203"/>
    <w:rsid w:val="00C67A26"/>
    <w:rsid w:val="00C67CB7"/>
    <w:rsid w:val="00C67E4C"/>
    <w:rsid w:val="00C70F4E"/>
    <w:rsid w:val="00C72C78"/>
    <w:rsid w:val="00C72DB1"/>
    <w:rsid w:val="00C742B8"/>
    <w:rsid w:val="00C74AD1"/>
    <w:rsid w:val="00C75135"/>
    <w:rsid w:val="00C753BF"/>
    <w:rsid w:val="00C754AC"/>
    <w:rsid w:val="00C75797"/>
    <w:rsid w:val="00C75C48"/>
    <w:rsid w:val="00C75CF6"/>
    <w:rsid w:val="00C803E7"/>
    <w:rsid w:val="00C83A21"/>
    <w:rsid w:val="00C8667D"/>
    <w:rsid w:val="00C92170"/>
    <w:rsid w:val="00C92A33"/>
    <w:rsid w:val="00C93666"/>
    <w:rsid w:val="00C938B8"/>
    <w:rsid w:val="00C9532A"/>
    <w:rsid w:val="00C968E1"/>
    <w:rsid w:val="00CA029C"/>
    <w:rsid w:val="00CA159F"/>
    <w:rsid w:val="00CA19BD"/>
    <w:rsid w:val="00CA1A9D"/>
    <w:rsid w:val="00CA2CC7"/>
    <w:rsid w:val="00CA31F2"/>
    <w:rsid w:val="00CA46FA"/>
    <w:rsid w:val="00CA5975"/>
    <w:rsid w:val="00CA6AF2"/>
    <w:rsid w:val="00CA70C6"/>
    <w:rsid w:val="00CA7A91"/>
    <w:rsid w:val="00CB02D9"/>
    <w:rsid w:val="00CB0419"/>
    <w:rsid w:val="00CB0D88"/>
    <w:rsid w:val="00CB1952"/>
    <w:rsid w:val="00CB366E"/>
    <w:rsid w:val="00CB3869"/>
    <w:rsid w:val="00CB74F6"/>
    <w:rsid w:val="00CB78AC"/>
    <w:rsid w:val="00CC1C23"/>
    <w:rsid w:val="00CC4EBA"/>
    <w:rsid w:val="00CC64FA"/>
    <w:rsid w:val="00CC6E9B"/>
    <w:rsid w:val="00CD0E02"/>
    <w:rsid w:val="00CD0F4F"/>
    <w:rsid w:val="00CD1235"/>
    <w:rsid w:val="00CD174A"/>
    <w:rsid w:val="00CD345D"/>
    <w:rsid w:val="00CD5113"/>
    <w:rsid w:val="00CE0FDC"/>
    <w:rsid w:val="00CE245C"/>
    <w:rsid w:val="00CE4334"/>
    <w:rsid w:val="00CE5112"/>
    <w:rsid w:val="00CE54E0"/>
    <w:rsid w:val="00CE5693"/>
    <w:rsid w:val="00CE5944"/>
    <w:rsid w:val="00CE66F3"/>
    <w:rsid w:val="00CF07EC"/>
    <w:rsid w:val="00CF0BF3"/>
    <w:rsid w:val="00CF2987"/>
    <w:rsid w:val="00CF3FB9"/>
    <w:rsid w:val="00CF47B6"/>
    <w:rsid w:val="00CF5944"/>
    <w:rsid w:val="00CF5EF6"/>
    <w:rsid w:val="00CF78D7"/>
    <w:rsid w:val="00D000A5"/>
    <w:rsid w:val="00D0214A"/>
    <w:rsid w:val="00D03518"/>
    <w:rsid w:val="00D03EED"/>
    <w:rsid w:val="00D03FFA"/>
    <w:rsid w:val="00D0442D"/>
    <w:rsid w:val="00D048A0"/>
    <w:rsid w:val="00D04D3F"/>
    <w:rsid w:val="00D04DEB"/>
    <w:rsid w:val="00D06791"/>
    <w:rsid w:val="00D10A57"/>
    <w:rsid w:val="00D11994"/>
    <w:rsid w:val="00D11A21"/>
    <w:rsid w:val="00D12189"/>
    <w:rsid w:val="00D146D8"/>
    <w:rsid w:val="00D16B7D"/>
    <w:rsid w:val="00D170B1"/>
    <w:rsid w:val="00D17309"/>
    <w:rsid w:val="00D2222F"/>
    <w:rsid w:val="00D227EE"/>
    <w:rsid w:val="00D22E4A"/>
    <w:rsid w:val="00D25B32"/>
    <w:rsid w:val="00D263AD"/>
    <w:rsid w:val="00D27BC4"/>
    <w:rsid w:val="00D27F94"/>
    <w:rsid w:val="00D30BF5"/>
    <w:rsid w:val="00D312A6"/>
    <w:rsid w:val="00D323C2"/>
    <w:rsid w:val="00D335A8"/>
    <w:rsid w:val="00D34E9E"/>
    <w:rsid w:val="00D355CD"/>
    <w:rsid w:val="00D35A3B"/>
    <w:rsid w:val="00D4019A"/>
    <w:rsid w:val="00D401BD"/>
    <w:rsid w:val="00D40A96"/>
    <w:rsid w:val="00D4155E"/>
    <w:rsid w:val="00D42815"/>
    <w:rsid w:val="00D43AE1"/>
    <w:rsid w:val="00D44540"/>
    <w:rsid w:val="00D4594A"/>
    <w:rsid w:val="00D46066"/>
    <w:rsid w:val="00D46866"/>
    <w:rsid w:val="00D476BC"/>
    <w:rsid w:val="00D47AC4"/>
    <w:rsid w:val="00D50D67"/>
    <w:rsid w:val="00D523D6"/>
    <w:rsid w:val="00D52F4F"/>
    <w:rsid w:val="00D53DC3"/>
    <w:rsid w:val="00D54408"/>
    <w:rsid w:val="00D5479A"/>
    <w:rsid w:val="00D551DB"/>
    <w:rsid w:val="00D55411"/>
    <w:rsid w:val="00D56A75"/>
    <w:rsid w:val="00D56C04"/>
    <w:rsid w:val="00D60341"/>
    <w:rsid w:val="00D614F9"/>
    <w:rsid w:val="00D61920"/>
    <w:rsid w:val="00D63BD6"/>
    <w:rsid w:val="00D63F94"/>
    <w:rsid w:val="00D67304"/>
    <w:rsid w:val="00D67A20"/>
    <w:rsid w:val="00D70085"/>
    <w:rsid w:val="00D708DA"/>
    <w:rsid w:val="00D7389E"/>
    <w:rsid w:val="00D758C2"/>
    <w:rsid w:val="00D80D06"/>
    <w:rsid w:val="00D8154D"/>
    <w:rsid w:val="00D81CE5"/>
    <w:rsid w:val="00D8473C"/>
    <w:rsid w:val="00D84AAB"/>
    <w:rsid w:val="00D852E4"/>
    <w:rsid w:val="00D8541D"/>
    <w:rsid w:val="00D91E00"/>
    <w:rsid w:val="00D93D35"/>
    <w:rsid w:val="00D940FF"/>
    <w:rsid w:val="00D95519"/>
    <w:rsid w:val="00D95B8B"/>
    <w:rsid w:val="00D95CA5"/>
    <w:rsid w:val="00D97CDF"/>
    <w:rsid w:val="00DA1908"/>
    <w:rsid w:val="00DA19DC"/>
    <w:rsid w:val="00DA1DDD"/>
    <w:rsid w:val="00DA2BB9"/>
    <w:rsid w:val="00DA3D12"/>
    <w:rsid w:val="00DA5672"/>
    <w:rsid w:val="00DA5BE2"/>
    <w:rsid w:val="00DB181E"/>
    <w:rsid w:val="00DB1923"/>
    <w:rsid w:val="00DB1A25"/>
    <w:rsid w:val="00DB22BC"/>
    <w:rsid w:val="00DB393F"/>
    <w:rsid w:val="00DB3C44"/>
    <w:rsid w:val="00DB4A2F"/>
    <w:rsid w:val="00DB4CFB"/>
    <w:rsid w:val="00DB5266"/>
    <w:rsid w:val="00DB57E4"/>
    <w:rsid w:val="00DB65A7"/>
    <w:rsid w:val="00DC0B3A"/>
    <w:rsid w:val="00DC25DF"/>
    <w:rsid w:val="00DC2A3E"/>
    <w:rsid w:val="00DC3711"/>
    <w:rsid w:val="00DC632D"/>
    <w:rsid w:val="00DC6E39"/>
    <w:rsid w:val="00DD0276"/>
    <w:rsid w:val="00DD03C1"/>
    <w:rsid w:val="00DD05B2"/>
    <w:rsid w:val="00DD11DE"/>
    <w:rsid w:val="00DD1F6F"/>
    <w:rsid w:val="00DD3394"/>
    <w:rsid w:val="00DD36DB"/>
    <w:rsid w:val="00DD3D80"/>
    <w:rsid w:val="00DD4D87"/>
    <w:rsid w:val="00DD5F8F"/>
    <w:rsid w:val="00DE2041"/>
    <w:rsid w:val="00DE4567"/>
    <w:rsid w:val="00DE535E"/>
    <w:rsid w:val="00DE6058"/>
    <w:rsid w:val="00DE62C6"/>
    <w:rsid w:val="00DE6BCF"/>
    <w:rsid w:val="00DE7DA9"/>
    <w:rsid w:val="00DF03B4"/>
    <w:rsid w:val="00DF1253"/>
    <w:rsid w:val="00DF1A8D"/>
    <w:rsid w:val="00DF2F56"/>
    <w:rsid w:val="00DF36E8"/>
    <w:rsid w:val="00E0124C"/>
    <w:rsid w:val="00E01355"/>
    <w:rsid w:val="00E02416"/>
    <w:rsid w:val="00E02451"/>
    <w:rsid w:val="00E0443A"/>
    <w:rsid w:val="00E05915"/>
    <w:rsid w:val="00E06CDA"/>
    <w:rsid w:val="00E06E06"/>
    <w:rsid w:val="00E0732D"/>
    <w:rsid w:val="00E1023A"/>
    <w:rsid w:val="00E11906"/>
    <w:rsid w:val="00E148E5"/>
    <w:rsid w:val="00E14BA8"/>
    <w:rsid w:val="00E14DCB"/>
    <w:rsid w:val="00E16824"/>
    <w:rsid w:val="00E177D5"/>
    <w:rsid w:val="00E177DA"/>
    <w:rsid w:val="00E20327"/>
    <w:rsid w:val="00E2051F"/>
    <w:rsid w:val="00E20FB4"/>
    <w:rsid w:val="00E21105"/>
    <w:rsid w:val="00E214D1"/>
    <w:rsid w:val="00E21DFD"/>
    <w:rsid w:val="00E22CD6"/>
    <w:rsid w:val="00E23757"/>
    <w:rsid w:val="00E2450C"/>
    <w:rsid w:val="00E25832"/>
    <w:rsid w:val="00E26763"/>
    <w:rsid w:val="00E27D90"/>
    <w:rsid w:val="00E27DE6"/>
    <w:rsid w:val="00E310D2"/>
    <w:rsid w:val="00E32808"/>
    <w:rsid w:val="00E32E9E"/>
    <w:rsid w:val="00E341CD"/>
    <w:rsid w:val="00E34C19"/>
    <w:rsid w:val="00E357D5"/>
    <w:rsid w:val="00E36F3F"/>
    <w:rsid w:val="00E3713E"/>
    <w:rsid w:val="00E373FB"/>
    <w:rsid w:val="00E4164C"/>
    <w:rsid w:val="00E419B8"/>
    <w:rsid w:val="00E4394E"/>
    <w:rsid w:val="00E43C0C"/>
    <w:rsid w:val="00E4401A"/>
    <w:rsid w:val="00E44A42"/>
    <w:rsid w:val="00E450EC"/>
    <w:rsid w:val="00E45FA6"/>
    <w:rsid w:val="00E4619C"/>
    <w:rsid w:val="00E474E4"/>
    <w:rsid w:val="00E50405"/>
    <w:rsid w:val="00E520AF"/>
    <w:rsid w:val="00E522E9"/>
    <w:rsid w:val="00E52732"/>
    <w:rsid w:val="00E52E86"/>
    <w:rsid w:val="00E53FDF"/>
    <w:rsid w:val="00E547B9"/>
    <w:rsid w:val="00E5559D"/>
    <w:rsid w:val="00E55A9C"/>
    <w:rsid w:val="00E56A9C"/>
    <w:rsid w:val="00E57296"/>
    <w:rsid w:val="00E57723"/>
    <w:rsid w:val="00E57E3A"/>
    <w:rsid w:val="00E60454"/>
    <w:rsid w:val="00E6218F"/>
    <w:rsid w:val="00E708E1"/>
    <w:rsid w:val="00E70C5B"/>
    <w:rsid w:val="00E72E22"/>
    <w:rsid w:val="00E7318F"/>
    <w:rsid w:val="00E74BAB"/>
    <w:rsid w:val="00E74EA1"/>
    <w:rsid w:val="00E7516C"/>
    <w:rsid w:val="00E75917"/>
    <w:rsid w:val="00E77F60"/>
    <w:rsid w:val="00E8091D"/>
    <w:rsid w:val="00E80ABE"/>
    <w:rsid w:val="00E80CBB"/>
    <w:rsid w:val="00E81643"/>
    <w:rsid w:val="00E83371"/>
    <w:rsid w:val="00E8422A"/>
    <w:rsid w:val="00E84AB8"/>
    <w:rsid w:val="00E85D10"/>
    <w:rsid w:val="00E86600"/>
    <w:rsid w:val="00E873B9"/>
    <w:rsid w:val="00E90B9E"/>
    <w:rsid w:val="00E914EC"/>
    <w:rsid w:val="00E928E4"/>
    <w:rsid w:val="00E92B12"/>
    <w:rsid w:val="00E92E63"/>
    <w:rsid w:val="00E93BBE"/>
    <w:rsid w:val="00E951C6"/>
    <w:rsid w:val="00E955AF"/>
    <w:rsid w:val="00E95CB9"/>
    <w:rsid w:val="00E96E26"/>
    <w:rsid w:val="00EA25F4"/>
    <w:rsid w:val="00EA29AF"/>
    <w:rsid w:val="00EA49DF"/>
    <w:rsid w:val="00EA6475"/>
    <w:rsid w:val="00EA7F4C"/>
    <w:rsid w:val="00EB0037"/>
    <w:rsid w:val="00EB0F32"/>
    <w:rsid w:val="00EB540D"/>
    <w:rsid w:val="00EB5770"/>
    <w:rsid w:val="00EB643D"/>
    <w:rsid w:val="00EB758A"/>
    <w:rsid w:val="00EB7EB9"/>
    <w:rsid w:val="00EC1754"/>
    <w:rsid w:val="00EC1C6F"/>
    <w:rsid w:val="00EC1ED7"/>
    <w:rsid w:val="00EC35AD"/>
    <w:rsid w:val="00EC39F3"/>
    <w:rsid w:val="00EC3E68"/>
    <w:rsid w:val="00EC45FB"/>
    <w:rsid w:val="00EC5B65"/>
    <w:rsid w:val="00EC6D36"/>
    <w:rsid w:val="00EC7DFD"/>
    <w:rsid w:val="00ED1285"/>
    <w:rsid w:val="00ED172B"/>
    <w:rsid w:val="00ED2F1B"/>
    <w:rsid w:val="00ED5500"/>
    <w:rsid w:val="00ED6401"/>
    <w:rsid w:val="00EE2A32"/>
    <w:rsid w:val="00EE3FD0"/>
    <w:rsid w:val="00EE4AAE"/>
    <w:rsid w:val="00EE4E2B"/>
    <w:rsid w:val="00EE646D"/>
    <w:rsid w:val="00EE7C15"/>
    <w:rsid w:val="00EF033E"/>
    <w:rsid w:val="00EF0C4E"/>
    <w:rsid w:val="00EF13CE"/>
    <w:rsid w:val="00EF1DF9"/>
    <w:rsid w:val="00EF334A"/>
    <w:rsid w:val="00EF36A4"/>
    <w:rsid w:val="00EF415C"/>
    <w:rsid w:val="00EF556E"/>
    <w:rsid w:val="00EF77F1"/>
    <w:rsid w:val="00EF7CF4"/>
    <w:rsid w:val="00EF7F38"/>
    <w:rsid w:val="00F00218"/>
    <w:rsid w:val="00F00611"/>
    <w:rsid w:val="00F00957"/>
    <w:rsid w:val="00F00A91"/>
    <w:rsid w:val="00F00D5D"/>
    <w:rsid w:val="00F02797"/>
    <w:rsid w:val="00F03183"/>
    <w:rsid w:val="00F03965"/>
    <w:rsid w:val="00F03FD8"/>
    <w:rsid w:val="00F04544"/>
    <w:rsid w:val="00F04C1F"/>
    <w:rsid w:val="00F0632C"/>
    <w:rsid w:val="00F065EF"/>
    <w:rsid w:val="00F07642"/>
    <w:rsid w:val="00F07EBC"/>
    <w:rsid w:val="00F11018"/>
    <w:rsid w:val="00F11205"/>
    <w:rsid w:val="00F128C5"/>
    <w:rsid w:val="00F132BE"/>
    <w:rsid w:val="00F13375"/>
    <w:rsid w:val="00F13D0E"/>
    <w:rsid w:val="00F14465"/>
    <w:rsid w:val="00F146CE"/>
    <w:rsid w:val="00F15A6F"/>
    <w:rsid w:val="00F15DE4"/>
    <w:rsid w:val="00F173A6"/>
    <w:rsid w:val="00F22980"/>
    <w:rsid w:val="00F23E7B"/>
    <w:rsid w:val="00F24B9B"/>
    <w:rsid w:val="00F25D2D"/>
    <w:rsid w:val="00F26D7A"/>
    <w:rsid w:val="00F26F4F"/>
    <w:rsid w:val="00F315A0"/>
    <w:rsid w:val="00F31D80"/>
    <w:rsid w:val="00F32B0D"/>
    <w:rsid w:val="00F33181"/>
    <w:rsid w:val="00F3708F"/>
    <w:rsid w:val="00F40E76"/>
    <w:rsid w:val="00F422DF"/>
    <w:rsid w:val="00F424CB"/>
    <w:rsid w:val="00F43A18"/>
    <w:rsid w:val="00F46088"/>
    <w:rsid w:val="00F468E4"/>
    <w:rsid w:val="00F4720D"/>
    <w:rsid w:val="00F5187A"/>
    <w:rsid w:val="00F52A41"/>
    <w:rsid w:val="00F52C40"/>
    <w:rsid w:val="00F5474E"/>
    <w:rsid w:val="00F55E79"/>
    <w:rsid w:val="00F56763"/>
    <w:rsid w:val="00F56831"/>
    <w:rsid w:val="00F57363"/>
    <w:rsid w:val="00F5767F"/>
    <w:rsid w:val="00F60406"/>
    <w:rsid w:val="00F60925"/>
    <w:rsid w:val="00F61D18"/>
    <w:rsid w:val="00F629C2"/>
    <w:rsid w:val="00F63628"/>
    <w:rsid w:val="00F64795"/>
    <w:rsid w:val="00F70CBF"/>
    <w:rsid w:val="00F746B3"/>
    <w:rsid w:val="00F74CFE"/>
    <w:rsid w:val="00F754E9"/>
    <w:rsid w:val="00F76470"/>
    <w:rsid w:val="00F765EE"/>
    <w:rsid w:val="00F76FEA"/>
    <w:rsid w:val="00F773C4"/>
    <w:rsid w:val="00F779C7"/>
    <w:rsid w:val="00F77A1B"/>
    <w:rsid w:val="00F77FDE"/>
    <w:rsid w:val="00F859E3"/>
    <w:rsid w:val="00F86111"/>
    <w:rsid w:val="00F868F8"/>
    <w:rsid w:val="00F86B4E"/>
    <w:rsid w:val="00F87C7E"/>
    <w:rsid w:val="00F87E4D"/>
    <w:rsid w:val="00F907D8"/>
    <w:rsid w:val="00F90B19"/>
    <w:rsid w:val="00F914DA"/>
    <w:rsid w:val="00F91F64"/>
    <w:rsid w:val="00F920CF"/>
    <w:rsid w:val="00F93293"/>
    <w:rsid w:val="00F93C01"/>
    <w:rsid w:val="00F9440E"/>
    <w:rsid w:val="00F9463D"/>
    <w:rsid w:val="00F956DD"/>
    <w:rsid w:val="00F956F1"/>
    <w:rsid w:val="00FA226F"/>
    <w:rsid w:val="00FA2AE5"/>
    <w:rsid w:val="00FA45C2"/>
    <w:rsid w:val="00FA4CDF"/>
    <w:rsid w:val="00FA5529"/>
    <w:rsid w:val="00FA5614"/>
    <w:rsid w:val="00FA5741"/>
    <w:rsid w:val="00FA6CBA"/>
    <w:rsid w:val="00FA6F35"/>
    <w:rsid w:val="00FA7ECA"/>
    <w:rsid w:val="00FB1DD0"/>
    <w:rsid w:val="00FB2292"/>
    <w:rsid w:val="00FB4488"/>
    <w:rsid w:val="00FB484C"/>
    <w:rsid w:val="00FB5EC5"/>
    <w:rsid w:val="00FB621F"/>
    <w:rsid w:val="00FB6881"/>
    <w:rsid w:val="00FB778F"/>
    <w:rsid w:val="00FB7F53"/>
    <w:rsid w:val="00FC03EE"/>
    <w:rsid w:val="00FC0F6F"/>
    <w:rsid w:val="00FC2812"/>
    <w:rsid w:val="00FC28EF"/>
    <w:rsid w:val="00FC3886"/>
    <w:rsid w:val="00FC5B7A"/>
    <w:rsid w:val="00FC5C74"/>
    <w:rsid w:val="00FC6254"/>
    <w:rsid w:val="00FC751F"/>
    <w:rsid w:val="00FC7BE5"/>
    <w:rsid w:val="00FD00D3"/>
    <w:rsid w:val="00FD1676"/>
    <w:rsid w:val="00FD2A85"/>
    <w:rsid w:val="00FD2C3B"/>
    <w:rsid w:val="00FD2EBF"/>
    <w:rsid w:val="00FD4AD1"/>
    <w:rsid w:val="00FD4B74"/>
    <w:rsid w:val="00FD5C35"/>
    <w:rsid w:val="00FE21C5"/>
    <w:rsid w:val="00FE25B8"/>
    <w:rsid w:val="00FE361A"/>
    <w:rsid w:val="00FE4000"/>
    <w:rsid w:val="00FE4449"/>
    <w:rsid w:val="00FE5694"/>
    <w:rsid w:val="00FE70F7"/>
    <w:rsid w:val="00FE7477"/>
    <w:rsid w:val="00FE7803"/>
    <w:rsid w:val="00FE7FA5"/>
    <w:rsid w:val="00FF0519"/>
    <w:rsid w:val="00FF0878"/>
    <w:rsid w:val="00FF30F4"/>
    <w:rsid w:val="00FF3E61"/>
    <w:rsid w:val="00FF3EE0"/>
    <w:rsid w:val="00FF4B52"/>
    <w:rsid w:val="00FF4E11"/>
    <w:rsid w:val="00FF5F28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A546F1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54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  <w:rPr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0F1D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rsid w:val="006470AB"/>
    <w:rPr>
      <w:vertAlign w:val="superscript"/>
    </w:rPr>
  </w:style>
  <w:style w:type="character" w:styleId="Odwoaniedokomentarza">
    <w:name w:val="annotation reference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character" w:styleId="Nierozpoznanawzmianka">
    <w:name w:val="Unresolved Mention"/>
    <w:basedOn w:val="Domylnaczcionkaakapitu"/>
    <w:uiPriority w:val="99"/>
    <w:semiHidden/>
    <w:unhideWhenUsed/>
    <w:rsid w:val="00453E98"/>
    <w:rPr>
      <w:color w:val="605E5C"/>
      <w:shd w:val="clear" w:color="auto" w:fill="E1DFDD"/>
    </w:rPr>
  </w:style>
  <w:style w:type="numbering" w:customStyle="1" w:styleId="WWNum33">
    <w:name w:val="WWNum33"/>
    <w:basedOn w:val="Bezlisty"/>
    <w:rsid w:val="000521C5"/>
    <w:pPr>
      <w:numPr>
        <w:numId w:val="38"/>
      </w:numPr>
    </w:pPr>
  </w:style>
  <w:style w:type="numbering" w:customStyle="1" w:styleId="WWNum34">
    <w:name w:val="WWNum34"/>
    <w:basedOn w:val="Bezlisty"/>
    <w:rsid w:val="000521C5"/>
    <w:pPr>
      <w:numPr>
        <w:numId w:val="3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5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2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8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3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kpwik_naklo" TargetMode="External"/><Relationship Id="rId13" Type="http://schemas.openxmlformats.org/officeDocument/2006/relationships/hyperlink" Target="https://moj.gov.pl/nforms/signer/upload?xFormsAppName=SIGNER" TargetMode="External"/><Relationship Id="rId18" Type="http://schemas.openxmlformats.org/officeDocument/2006/relationships/hyperlink" Target="https://platformazakupowa.pl/pn/kpwik_nakl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ccert.pl/" TargetMode="External"/><Relationship Id="rId17" Type="http://schemas.openxmlformats.org/officeDocument/2006/relationships/hyperlink" Target="https://platformazakupowa.pl/pn/kpwik_nakl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" TargetMode="External"/><Relationship Id="rId10" Type="http://schemas.openxmlformats.org/officeDocument/2006/relationships/hyperlink" Target="https://platformzakupowa.pl/strona/45-instrukcj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kpwik_naklo" TargetMode="External"/><Relationship Id="rId14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9395D-4933-4BF3-AC48-C52929BFF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1298</TotalTime>
  <Pages>24</Pages>
  <Words>8041</Words>
  <Characters>48247</Characters>
  <Application>Microsoft Office Word</Application>
  <DocSecurity>0</DocSecurity>
  <Lines>402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56176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malgorzata.sobolewska</dc:creator>
  <cp:lastModifiedBy>wbkpwik02</cp:lastModifiedBy>
  <cp:revision>61</cp:revision>
  <cp:lastPrinted>2022-12-14T10:52:00Z</cp:lastPrinted>
  <dcterms:created xsi:type="dcterms:W3CDTF">2020-12-01T10:13:00Z</dcterms:created>
  <dcterms:modified xsi:type="dcterms:W3CDTF">2023-12-01T12:47:00Z</dcterms:modified>
</cp:coreProperties>
</file>