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DB454B" Type="http://schemas.openxmlformats.org/officeDocument/2006/relationships/officeDocument" Target="/word/document.xml" /><Relationship Id="coreR38DB454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/>
    <w:p>
      <w:pPr>
        <w:keepNext w:val="0"/>
        <w:keepLines w:val="0"/>
        <w:ind w:firstLine="0" w:left="0" w:right="0"/>
        <w:jc w:val="center"/>
      </w:pPr>
      <w:r>
        <w:rPr>
          <w:b w:val="1"/>
          <w:caps w:val="0"/>
        </w:rPr>
        <w:t>Uzasadnienie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caps w:val="0"/>
          <w:sz w:val="24"/>
        </w:rPr>
      </w:pPr>
      <w:r>
        <w:rPr>
          <w:rFonts w:ascii="Times New Roman" w:hAnsi="Times New Roman"/>
          <w:b w:val="0"/>
          <w:caps w:val="0"/>
          <w:sz w:val="24"/>
        </w:rPr>
        <w:t>Zgodnie z zapisami art. 4 ust. 3 pkt 3 i ust. 5 oraz art. 26 ust. 1 pkt 1 i 3 oraz art.</w:t>
      </w:r>
      <w:r>
        <w:rPr>
          <w:rFonts w:ascii="Times New Roman" w:hAnsi="Times New Roman"/>
          <w:b w:val="0"/>
          <w:caps w:val="0"/>
          <w:sz w:val="24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caps w:val="0"/>
          <w:sz w:val="24"/>
        </w:rPr>
        <w:t xml:space="preserve">27 ustawy               z dnia 29 września 1994 r. o rachunkowości (Dz. U. z 20</w:t>
      </w:r>
      <w:r>
        <w:rPr>
          <w:rFonts w:ascii="Times New Roman" w:hAnsi="Times New Roman"/>
          <w:b w:val="0"/>
          <w:caps w:val="0"/>
          <w:sz w:val="24"/>
          <w:lang w:val="pl-PL" w:bidi="pl-PL" w:eastAsia="pl-PL"/>
        </w:rPr>
        <w:t>21</w:t>
      </w:r>
      <w:r>
        <w:rPr>
          <w:rFonts w:ascii="Times New Roman" w:hAnsi="Times New Roman"/>
          <w:b w:val="0"/>
          <w:caps w:val="0"/>
          <w:sz w:val="24"/>
        </w:rPr>
        <w:t> r. poz. </w:t>
      </w:r>
      <w:r>
        <w:rPr>
          <w:rFonts w:ascii="Times New Roman" w:hAnsi="Times New Roman"/>
          <w:b w:val="0"/>
          <w:caps w:val="0"/>
          <w:sz w:val="24"/>
          <w:lang w:val="pl-PL" w:bidi="pl-PL" w:eastAsia="pl-PL"/>
        </w:rPr>
        <w:t>217 ze zmianami</w:t>
      </w:r>
      <w:r>
        <w:rPr>
          <w:rFonts w:ascii="Times New Roman" w:hAnsi="Times New Roman"/>
          <w:b w:val="0"/>
          <w:caps w:val="0"/>
          <w:sz w:val="24"/>
        </w:rPr>
        <w:t>) dokonuje się przeprowadzenia inwentaryzacji rocznej metodą spisu z natury, potwierdzenia sald oraz weryfikacji danych w Urzędzie Miasta i Gminy w Nakle nad Notecią.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pozorskak</dc:creator>
  <dcterms:created xsi:type="dcterms:W3CDTF">2019-12-11T10:58:24Z</dcterms:created>
  <cp:lastModifiedBy>Dominika Kałużna</cp:lastModifiedBy>
  <dcterms:modified xsi:type="dcterms:W3CDTF">2021-11-30T10:03:59Z</dcterms:modified>
  <cp:revision>55</cp:revision>
  <dc:subject>w sprawie przeprowadzenia inwentaryzacji rocznej w Urzędzie Miasta i Gminy w Nakle nad Notecią.</dc:subject>
  <dc:title>Zarządzenie Nr 270/2019 z dnia 11 grudnia 2019 r.</dc:title>
</cp:coreProperties>
</file>