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0244" w14:textId="06A52F30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ED2CD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3F422D">
        <w:rPr>
          <w:rFonts w:ascii="Arial" w:hAnsi="Arial" w:cs="Arial"/>
          <w:b/>
          <w:bCs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</w:t>
      </w:r>
      <w:r w:rsidR="00ED2CD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ED2CD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86A0F" w:rsidRPr="00ED2CD8">
        <w:rPr>
          <w:rFonts w:ascii="Arial" w:hAnsi="Arial" w:cs="Arial"/>
          <w:b/>
          <w:bCs/>
          <w:sz w:val="20"/>
          <w:szCs w:val="20"/>
        </w:rPr>
        <w:t>4</w:t>
      </w:r>
      <w:r w:rsidR="00B327B0" w:rsidRPr="00ED2CD8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8D09676" w14:textId="0D347183" w:rsidR="007F1766" w:rsidRDefault="007F1766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ZP/TP/3/202</w:t>
      </w:r>
      <w:r w:rsidR="00ED2CD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/NAKŁO</w:t>
      </w:r>
    </w:p>
    <w:p w14:paraId="0402C3FE" w14:textId="760FAC34" w:rsidR="007A4F54" w:rsidRPr="00ED2CD8" w:rsidRDefault="002F4F40" w:rsidP="002F4F4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ED2CD8">
        <w:rPr>
          <w:rFonts w:ascii="Arial" w:hAnsi="Arial" w:cs="Arial"/>
          <w:b/>
          <w:bCs/>
          <w:sz w:val="20"/>
          <w:szCs w:val="20"/>
        </w:rPr>
        <w:t xml:space="preserve"> </w:t>
      </w:r>
      <w:r w:rsidR="007A4F54" w:rsidRPr="00ED2CD8">
        <w:rPr>
          <w:rFonts w:ascii="Arial" w:hAnsi="Arial" w:cs="Arial"/>
          <w:b/>
          <w:bCs/>
          <w:sz w:val="20"/>
          <w:szCs w:val="20"/>
        </w:rPr>
        <w:t>U</w:t>
      </w:r>
      <w:r w:rsidR="00BB237B" w:rsidRPr="00ED2CD8">
        <w:rPr>
          <w:rFonts w:ascii="Arial" w:hAnsi="Arial" w:cs="Arial"/>
          <w:b/>
          <w:bCs/>
          <w:sz w:val="20"/>
          <w:szCs w:val="20"/>
        </w:rPr>
        <w:t>M</w:t>
      </w:r>
      <w:r w:rsidR="007A4F54" w:rsidRPr="00ED2CD8">
        <w:rPr>
          <w:rFonts w:ascii="Arial" w:hAnsi="Arial" w:cs="Arial"/>
          <w:b/>
          <w:bCs/>
          <w:sz w:val="20"/>
          <w:szCs w:val="20"/>
        </w:rPr>
        <w:t xml:space="preserve">OWA </w:t>
      </w:r>
    </w:p>
    <w:p w14:paraId="79258E4F" w14:textId="5E3D6B95" w:rsidR="007A4F54" w:rsidRPr="00D97D28" w:rsidRDefault="009035B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i z</w:t>
      </w:r>
      <w:r w:rsidR="00653072" w:rsidRPr="00653072">
        <w:rPr>
          <w:rFonts w:ascii="Arial" w:hAnsi="Arial" w:cs="Arial"/>
          <w:sz w:val="20"/>
          <w:szCs w:val="20"/>
        </w:rPr>
        <w:t>agospodarowanie niesegregowanych (zmieszanych) odpadów komunalnych o kodzie 20 03 01</w:t>
      </w:r>
      <w:r w:rsidR="00D308C2">
        <w:rPr>
          <w:rFonts w:ascii="Arial" w:hAnsi="Arial" w:cs="Arial"/>
          <w:sz w:val="20"/>
          <w:szCs w:val="20"/>
        </w:rPr>
        <w:t xml:space="preserve"> </w:t>
      </w:r>
      <w:r w:rsidR="00CC39CB">
        <w:rPr>
          <w:rFonts w:ascii="Arial" w:hAnsi="Arial" w:cs="Arial"/>
          <w:sz w:val="20"/>
          <w:szCs w:val="20"/>
        </w:rPr>
        <w:t xml:space="preserve">w ilości maksymalnej do </w:t>
      </w:r>
      <w:r>
        <w:rPr>
          <w:rFonts w:ascii="Arial" w:hAnsi="Arial" w:cs="Arial"/>
          <w:sz w:val="20"/>
          <w:szCs w:val="20"/>
        </w:rPr>
        <w:t>6</w:t>
      </w:r>
      <w:r w:rsidR="00CC39CB">
        <w:rPr>
          <w:rFonts w:ascii="Arial" w:hAnsi="Arial" w:cs="Arial"/>
          <w:sz w:val="20"/>
          <w:szCs w:val="20"/>
        </w:rPr>
        <w:t>0 Mg/miesiąc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238987F4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</w:t>
      </w:r>
      <w:r w:rsidR="00FF5215">
        <w:rPr>
          <w:rFonts w:ascii="Arial" w:hAnsi="Arial" w:cs="Arial"/>
          <w:sz w:val="20"/>
          <w:szCs w:val="20"/>
          <w:lang w:eastAsia="ar-SA"/>
        </w:rPr>
        <w:t>35.</w:t>
      </w:r>
      <w:r w:rsidR="00ED2CD8">
        <w:rPr>
          <w:rFonts w:ascii="Arial" w:hAnsi="Arial" w:cs="Arial"/>
          <w:sz w:val="20"/>
          <w:szCs w:val="20"/>
          <w:lang w:eastAsia="ar-SA"/>
        </w:rPr>
        <w:t>2</w:t>
      </w:r>
      <w:r w:rsidR="00FF5215">
        <w:rPr>
          <w:rFonts w:ascii="Arial" w:hAnsi="Arial" w:cs="Arial"/>
          <w:sz w:val="20"/>
          <w:szCs w:val="20"/>
          <w:lang w:eastAsia="ar-SA"/>
        </w:rPr>
        <w:t>67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272D48CF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>Na podstawie dokonanego przez Zamawiającego wyboru oferty w postępowaniu o udzielenie zamówienia publicznego prowadzonego w trybie podstawowym bez negocjacji, zgodnie z przepisami ustawy z dnia 11 września 2019 r. Prawo zamówień publicznych (</w:t>
      </w:r>
      <w:r w:rsidR="00E508C1">
        <w:rPr>
          <w:rFonts w:ascii="Arial" w:hAnsi="Arial" w:cs="Arial"/>
          <w:sz w:val="20"/>
          <w:szCs w:val="20"/>
        </w:rPr>
        <w:t xml:space="preserve">t. j. </w:t>
      </w:r>
      <w:r w:rsidRPr="002F4F40">
        <w:rPr>
          <w:rFonts w:ascii="Arial" w:hAnsi="Arial" w:cs="Arial"/>
          <w:sz w:val="20"/>
          <w:szCs w:val="20"/>
        </w:rPr>
        <w:t xml:space="preserve">Dz. U. z </w:t>
      </w:r>
      <w:r w:rsidR="00464CBD">
        <w:rPr>
          <w:rFonts w:ascii="Arial" w:hAnsi="Arial" w:cs="Arial"/>
          <w:sz w:val="20"/>
          <w:szCs w:val="20"/>
        </w:rPr>
        <w:t>202</w:t>
      </w:r>
      <w:r w:rsidR="00E508C1">
        <w:rPr>
          <w:rFonts w:ascii="Arial" w:hAnsi="Arial" w:cs="Arial"/>
          <w:sz w:val="20"/>
          <w:szCs w:val="20"/>
        </w:rPr>
        <w:t>4</w:t>
      </w:r>
      <w:r w:rsidRPr="002F4F40">
        <w:rPr>
          <w:rFonts w:ascii="Arial" w:hAnsi="Arial" w:cs="Arial"/>
          <w:sz w:val="20"/>
          <w:szCs w:val="20"/>
        </w:rPr>
        <w:t xml:space="preserve"> r., poz. </w:t>
      </w:r>
      <w:r w:rsidR="00E508C1">
        <w:rPr>
          <w:rFonts w:ascii="Arial" w:hAnsi="Arial" w:cs="Arial"/>
          <w:sz w:val="20"/>
          <w:szCs w:val="20"/>
        </w:rPr>
        <w:t>1320)</w:t>
      </w:r>
      <w:r w:rsidRPr="002F4F40">
        <w:rPr>
          <w:rFonts w:ascii="Arial" w:hAnsi="Arial" w:cs="Arial"/>
          <w:sz w:val="20"/>
          <w:szCs w:val="20"/>
        </w:rPr>
        <w:t xml:space="preserve"> 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2F753B34" w14:textId="6DFDAD7C" w:rsidR="00653072" w:rsidRPr="007658D3" w:rsidRDefault="004807DC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Przedmiotem umowy jest usługa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odbioru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odpadów 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niesegregowanych (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zmieszanych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) komunalnych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 kodzie 20 03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01 </w:t>
      </w:r>
      <w:r w:rsidR="00C2598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ilości 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 xml:space="preserve">maksymalnej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6</w:t>
      </w:r>
      <w:r w:rsidR="00FD1702" w:rsidRPr="007658D3">
        <w:rPr>
          <w:rFonts w:ascii="Arial" w:hAnsi="Arial" w:cs="Arial"/>
          <w:color w:val="000000" w:themeColor="text1"/>
          <w:sz w:val="20"/>
          <w:szCs w:val="20"/>
        </w:rPr>
        <w:t>0</w:t>
      </w:r>
      <w:r w:rsidR="00D97D28" w:rsidRPr="007658D3">
        <w:rPr>
          <w:rFonts w:ascii="Arial" w:hAnsi="Arial" w:cs="Arial"/>
          <w:color w:val="000000" w:themeColor="text1"/>
          <w:sz w:val="20"/>
          <w:szCs w:val="20"/>
        </w:rPr>
        <w:t xml:space="preserve"> Mg miesięcznie</w:t>
      </w:r>
      <w:r w:rsidR="00EA0838" w:rsidRPr="007658D3">
        <w:rPr>
          <w:rFonts w:ascii="Arial" w:hAnsi="Arial" w:cs="Arial"/>
          <w:color w:val="000000" w:themeColor="text1"/>
          <w:sz w:val="20"/>
          <w:szCs w:val="20"/>
        </w:rPr>
        <w:t>,</w:t>
      </w:r>
      <w:r w:rsidR="001F3622" w:rsidRPr="007658D3">
        <w:rPr>
          <w:rFonts w:ascii="Arial" w:hAnsi="Arial" w:cs="Arial"/>
          <w:color w:val="000000" w:themeColor="text1"/>
          <w:sz w:val="20"/>
          <w:szCs w:val="20"/>
        </w:rPr>
        <w:t xml:space="preserve"> pochodzących ze Stacji Przeładunkowej Odpadów znajdującej się w miejscowości Rozwarzyn 40, gmina Nakło nad Notecią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7617" w:rsidRPr="007658D3">
        <w:rPr>
          <w:rFonts w:ascii="Arial" w:hAnsi="Arial" w:cs="Arial"/>
          <w:color w:val="000000" w:themeColor="text1"/>
          <w:sz w:val="20"/>
          <w:szCs w:val="20"/>
        </w:rPr>
        <w:t>poprzez przetransportowanie ich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do miejsca </w:t>
      </w:r>
      <w:r w:rsidR="002F252C" w:rsidRPr="007658D3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>zagospodarowania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 xml:space="preserve"> i zago</w:t>
      </w:r>
      <w:r w:rsidR="008202CC" w:rsidRPr="007658D3">
        <w:rPr>
          <w:rFonts w:ascii="Arial" w:hAnsi="Arial" w:cs="Arial"/>
          <w:color w:val="000000" w:themeColor="text1"/>
          <w:sz w:val="20"/>
          <w:szCs w:val="20"/>
        </w:rPr>
        <w:t>s</w:t>
      </w:r>
      <w:r w:rsidR="001F5547" w:rsidRPr="007658D3">
        <w:rPr>
          <w:rFonts w:ascii="Arial" w:hAnsi="Arial" w:cs="Arial"/>
          <w:color w:val="000000" w:themeColor="text1"/>
          <w:sz w:val="20"/>
          <w:szCs w:val="20"/>
        </w:rPr>
        <w:t>podarowanie.</w:t>
      </w:r>
      <w:r w:rsidR="009035B7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2BEBD86" w14:textId="320EDF30" w:rsidR="001F3622" w:rsidRDefault="001F3622" w:rsidP="002F4F4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 w:rsidR="009035B7">
        <w:rPr>
          <w:rFonts w:ascii="Arial" w:hAnsi="Arial" w:cs="Arial"/>
          <w:sz w:val="20"/>
          <w:szCs w:val="20"/>
        </w:rPr>
        <w:t>Odbiór i z</w:t>
      </w:r>
      <w:r>
        <w:rPr>
          <w:rFonts w:ascii="Arial" w:hAnsi="Arial" w:cs="Arial"/>
          <w:sz w:val="20"/>
          <w:szCs w:val="20"/>
        </w:rPr>
        <w:t xml:space="preserve">agospodarowanie niesegregowanych (zmieszanych) odpadów komunalnych o kodzie 20 03 01 w ilości </w:t>
      </w:r>
      <w:r w:rsidR="00EA0838">
        <w:rPr>
          <w:rFonts w:ascii="Arial" w:hAnsi="Arial" w:cs="Arial"/>
          <w:sz w:val="20"/>
          <w:szCs w:val="20"/>
        </w:rPr>
        <w:t xml:space="preserve">maksymalnej </w:t>
      </w:r>
      <w:r w:rsidR="009035B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 Mg/miesiąc”</w:t>
      </w:r>
    </w:p>
    <w:p w14:paraId="50256CFB" w14:textId="402B09FF" w:rsid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3AF6D3B2" w:rsidR="001F3622" w:rsidRPr="001F3622" w:rsidRDefault="001F3622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64CB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ferta Wykonawcy</w:t>
      </w:r>
      <w:r w:rsidR="00D00AF8">
        <w:rPr>
          <w:rFonts w:ascii="Arial" w:hAnsi="Arial" w:cs="Arial"/>
          <w:sz w:val="20"/>
          <w:szCs w:val="20"/>
        </w:rPr>
        <w:t>.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71006B93" w14:textId="77777777" w:rsidR="00D00AF8" w:rsidRDefault="00D00AF8" w:rsidP="00D00AF8">
      <w:pPr>
        <w:pStyle w:val="Akapitzlist"/>
        <w:autoSpaceDE w:val="0"/>
        <w:autoSpaceDN w:val="0"/>
        <w:adjustRightInd w:val="0"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B181665" w14:textId="6DF068F1" w:rsidR="00D00AF8" w:rsidRPr="00D00AF8" w:rsidRDefault="00D00AF8" w:rsidP="00D00AF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R</w:t>
      </w:r>
      <w:r w:rsidRPr="00D00AF8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ealizacji przedmiotu zamówienia w sposób zgodny z wymogami właściwych przepisów prawa, w tym przepisów ochrony środowiska, sanitarnych, bezpieczeństwa i higieny pracy, przeciwpożarowych, przepisów prawa miejscowego, a w szczególności: </w:t>
      </w:r>
    </w:p>
    <w:p w14:paraId="662017AD" w14:textId="77777777" w:rsidR="00D00AF8" w:rsidRPr="00D00AF8" w:rsidRDefault="00D00AF8" w:rsidP="00D00AF8">
      <w:pPr>
        <w:pStyle w:val="Akapitzlist"/>
        <w:ind w:left="360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D00AF8">
        <w:rPr>
          <w:rFonts w:ascii="Arial" w:eastAsiaTheme="majorEastAsia" w:hAnsi="Arial" w:cs="Arial"/>
          <w:color w:val="000000" w:themeColor="text1"/>
          <w:sz w:val="20"/>
          <w:szCs w:val="20"/>
        </w:rPr>
        <w:lastRenderedPageBreak/>
        <w:t>a) przepisami ustawy z dnia 14 grudnia 2012 r. o odpadach (t. j. Dz. U. z 2023 r., poz. 1587 ze zm.) oraz aktami wykonawczymi do ustawy.</w:t>
      </w:r>
    </w:p>
    <w:p w14:paraId="7FB75228" w14:textId="41720105" w:rsidR="00D00AF8" w:rsidRPr="00D00AF8" w:rsidRDefault="00D00AF8" w:rsidP="00D00AF8">
      <w:pPr>
        <w:pStyle w:val="Akapitzlist"/>
        <w:ind w:left="360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D00AF8">
        <w:rPr>
          <w:rFonts w:ascii="Arial" w:eastAsiaTheme="majorEastAsia" w:hAnsi="Arial" w:cs="Arial"/>
          <w:color w:val="000000" w:themeColor="text1"/>
          <w:sz w:val="20"/>
          <w:szCs w:val="20"/>
        </w:rPr>
        <w:t>b) przepisami ustawy z dnia 27 kwietnia 2001 r. prawo ochrony środowiska ( t. j. Dz. U. z 2024 r. poz. 54 ze zm. ) oraz aktami wykonawczymi do ustawy.</w:t>
      </w:r>
    </w:p>
    <w:p w14:paraId="52F76C83" w14:textId="2E514B02" w:rsidR="00751468" w:rsidRPr="007658D3" w:rsidRDefault="00751468" w:rsidP="002F4F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Rozpoczęcia wykonywania przedmiotu umowy, o którym mowa w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§ 1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pkt. 1 , każdorazowo w czasie do </w:t>
      </w:r>
      <w:r w:rsidRPr="00586A0F">
        <w:rPr>
          <w:rFonts w:ascii="Arial" w:hAnsi="Arial" w:cs="Arial"/>
          <w:b/>
          <w:bCs/>
          <w:color w:val="000000" w:themeColor="text1"/>
          <w:sz w:val="20"/>
          <w:szCs w:val="20"/>
        </w:rPr>
        <w:t>24 godzin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od chwili zgłoszenia przez Zamawiającego. Dopuszczalną formą zgłoszenia jest przekazanie informacji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przez Zamawiającego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drogą pisemną na e-mail ……………………………. lub telefonicznie pod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numerem telefonu …………………………….</w:t>
      </w:r>
    </w:p>
    <w:p w14:paraId="5F1DEE3B" w14:textId="46CF674B" w:rsidR="00CA426D" w:rsidRPr="007658D3" w:rsidRDefault="00CA426D" w:rsidP="002F4F40">
      <w:pPr>
        <w:pStyle w:val="Akapitzlist"/>
        <w:numPr>
          <w:ilvl w:val="0"/>
          <w:numId w:val="13"/>
        </w:numPr>
        <w:spacing w:line="25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Każdorazowego potwierdzenia we właściwych dokumentach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 (karty przekazania odpadu komunalnego KPOK)</w:t>
      </w:r>
      <w:r w:rsidR="00653072" w:rsidRPr="007658D3">
        <w:rPr>
          <w:rFonts w:ascii="Arial" w:hAnsi="Arial" w:cs="Arial"/>
          <w:color w:val="000000" w:themeColor="text1"/>
          <w:sz w:val="20"/>
          <w:szCs w:val="20"/>
        </w:rPr>
        <w:t>, przyjęcia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BE1" w:rsidRPr="007658D3">
        <w:rPr>
          <w:rFonts w:ascii="Arial" w:hAnsi="Arial" w:cs="Arial"/>
          <w:color w:val="000000" w:themeColor="text1"/>
          <w:sz w:val="20"/>
          <w:szCs w:val="20"/>
        </w:rPr>
        <w:t xml:space="preserve">i transportu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każdej partii odpadów zgodnie z obowiązującymi przepisami ustawy z dnia 14 grudnia 2012 r. o odpadach.</w:t>
      </w:r>
    </w:p>
    <w:p w14:paraId="4AE662A0" w14:textId="2FAEC651" w:rsidR="00F43228" w:rsidRPr="00F43228" w:rsidRDefault="00F43228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W przypadku wystąpienia awarii lub innej przyczyny uniemożliwiającej </w:t>
      </w:r>
      <w:r w:rsidRPr="00F43228">
        <w:rPr>
          <w:rFonts w:ascii="Arial" w:hAnsi="Arial" w:cs="Arial"/>
          <w:sz w:val="20"/>
          <w:szCs w:val="20"/>
        </w:rPr>
        <w:t>przyjęcie odpadów</w:t>
      </w:r>
    </w:p>
    <w:p w14:paraId="03626101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Wykonawca bezzwłocznie poinformuje o tym Zamawiającego.</w:t>
      </w:r>
    </w:p>
    <w:p w14:paraId="703024C6" w14:textId="17A1385A" w:rsidR="00F43228" w:rsidRPr="00F43228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43228" w:rsidRPr="00F43228">
        <w:rPr>
          <w:rFonts w:ascii="Arial" w:hAnsi="Arial" w:cs="Arial"/>
          <w:sz w:val="20"/>
          <w:szCs w:val="20"/>
        </w:rPr>
        <w:t>abezpieczy</w:t>
      </w:r>
      <w:r>
        <w:rPr>
          <w:rFonts w:ascii="Arial" w:hAnsi="Arial" w:cs="Arial"/>
          <w:sz w:val="20"/>
          <w:szCs w:val="20"/>
        </w:rPr>
        <w:t>ć</w:t>
      </w:r>
      <w:r w:rsidR="00F43228" w:rsidRPr="00F43228">
        <w:rPr>
          <w:rFonts w:ascii="Arial" w:hAnsi="Arial" w:cs="Arial"/>
          <w:sz w:val="20"/>
          <w:szCs w:val="20"/>
        </w:rPr>
        <w:t xml:space="preserve"> odbiór odpadów w dni robocze w godzinach od 7.00 do 17.00.</w:t>
      </w:r>
    </w:p>
    <w:p w14:paraId="01FFAFBA" w14:textId="77777777" w:rsidR="00F43228" w:rsidRP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 szczególnych przypadkach odpady mogą być przyjmowane w innych dniach i godzinach, co</w:t>
      </w:r>
    </w:p>
    <w:p w14:paraId="02B87D0E" w14:textId="1EFB8314" w:rsidR="00F43228" w:rsidRDefault="00F43228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43228">
        <w:rPr>
          <w:rFonts w:ascii="Arial" w:hAnsi="Arial" w:cs="Arial"/>
          <w:sz w:val="20"/>
          <w:szCs w:val="20"/>
        </w:rPr>
        <w:t>wymaga wcześniejszego uzgodnienia pomiędzy stronami.</w:t>
      </w:r>
    </w:p>
    <w:p w14:paraId="571952A5" w14:textId="7EF8FB72" w:rsidR="00943656" w:rsidRPr="00943656" w:rsidRDefault="00943656" w:rsidP="002F4F40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Wykonawca przez cały okres trwania umowy będzie dysponował instalacją komunalną o której</w:t>
      </w:r>
    </w:p>
    <w:p w14:paraId="39324E31" w14:textId="61AED0E4" w:rsidR="00213B9B" w:rsidRDefault="00943656" w:rsidP="002F4F40">
      <w:pPr>
        <w:pStyle w:val="Akapitzlist"/>
        <w:spacing w:line="25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3656">
        <w:rPr>
          <w:rFonts w:ascii="Arial" w:hAnsi="Arial" w:cs="Arial"/>
          <w:sz w:val="20"/>
          <w:szCs w:val="20"/>
        </w:rPr>
        <w:t>mowa w art. 38b ust. 1 pkt 1 ustawy z dnia 14 grudnia 2012 r. o odpadach, posiadającą aktualne zezwolenie na przetwarzanie odpadów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943656">
        <w:rPr>
          <w:rFonts w:ascii="Arial" w:hAnsi="Arial" w:cs="Arial"/>
          <w:sz w:val="20"/>
          <w:szCs w:val="20"/>
        </w:rPr>
        <w:t>w art. 42 ust. 2 tej ustawy i/lub inne wymagane przepisami zezwolenia.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5CC45D0" w14:textId="77777777" w:rsidR="00CA426D" w:rsidRPr="00A16707" w:rsidRDefault="00CA426D" w:rsidP="002F4F4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zobowiązuje się do:</w:t>
      </w:r>
    </w:p>
    <w:p w14:paraId="489F113B" w14:textId="5171CCD3" w:rsidR="00CA426D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Przygotowania </w:t>
      </w:r>
      <w:r w:rsidR="00653072">
        <w:rPr>
          <w:rFonts w:ascii="Arial" w:hAnsi="Arial" w:cs="Arial"/>
          <w:sz w:val="20"/>
          <w:szCs w:val="20"/>
        </w:rPr>
        <w:t>niesegregowanych (zmieszanych) odpadów komunalnych</w:t>
      </w:r>
      <w:r w:rsidRPr="00A16707">
        <w:rPr>
          <w:rFonts w:ascii="Arial" w:hAnsi="Arial" w:cs="Arial"/>
          <w:sz w:val="20"/>
          <w:szCs w:val="20"/>
        </w:rPr>
        <w:t xml:space="preserve"> o ko</w:t>
      </w:r>
      <w:r>
        <w:rPr>
          <w:rFonts w:ascii="Arial" w:hAnsi="Arial" w:cs="Arial"/>
          <w:sz w:val="20"/>
          <w:szCs w:val="20"/>
        </w:rPr>
        <w:t>d</w:t>
      </w:r>
      <w:r w:rsidRPr="00A16707">
        <w:rPr>
          <w:rFonts w:ascii="Arial" w:hAnsi="Arial" w:cs="Arial"/>
          <w:sz w:val="20"/>
          <w:szCs w:val="20"/>
        </w:rPr>
        <w:t>zie 20 03 0</w:t>
      </w:r>
      <w:r w:rsidR="00653072">
        <w:rPr>
          <w:rFonts w:ascii="Arial" w:hAnsi="Arial" w:cs="Arial"/>
          <w:sz w:val="20"/>
          <w:szCs w:val="20"/>
        </w:rPr>
        <w:t>1</w:t>
      </w:r>
      <w:r w:rsidRPr="00A16707">
        <w:rPr>
          <w:rFonts w:ascii="Arial" w:hAnsi="Arial" w:cs="Arial"/>
          <w:sz w:val="20"/>
          <w:szCs w:val="20"/>
        </w:rPr>
        <w:t xml:space="preserve"> w ilości do </w:t>
      </w:r>
      <w:r w:rsidR="003E2673">
        <w:rPr>
          <w:rFonts w:ascii="Arial" w:hAnsi="Arial" w:cs="Arial"/>
          <w:sz w:val="20"/>
          <w:szCs w:val="20"/>
        </w:rPr>
        <w:t>6</w:t>
      </w:r>
      <w:r w:rsidR="00FD1702">
        <w:rPr>
          <w:rFonts w:ascii="Arial" w:hAnsi="Arial" w:cs="Arial"/>
          <w:sz w:val="20"/>
          <w:szCs w:val="20"/>
        </w:rPr>
        <w:t>0</w:t>
      </w:r>
      <w:r w:rsidRPr="00A16707">
        <w:rPr>
          <w:rFonts w:ascii="Arial" w:hAnsi="Arial" w:cs="Arial"/>
          <w:sz w:val="20"/>
          <w:szCs w:val="20"/>
        </w:rPr>
        <w:t xml:space="preserve"> Mg miesięcznie</w:t>
      </w:r>
      <w:r>
        <w:rPr>
          <w:rFonts w:ascii="Arial" w:hAnsi="Arial" w:cs="Arial"/>
          <w:sz w:val="20"/>
          <w:szCs w:val="20"/>
        </w:rPr>
        <w:t>.</w:t>
      </w:r>
    </w:p>
    <w:p w14:paraId="5B664A0B" w14:textId="2AFF1559" w:rsidR="00CC3931" w:rsidRPr="00A16707" w:rsidRDefault="003E2673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Załadunku</w:t>
      </w:r>
      <w:r w:rsidR="00CC3931">
        <w:rPr>
          <w:rFonts w:ascii="Arial" w:hAnsi="Arial" w:cs="Arial"/>
          <w:sz w:val="20"/>
          <w:szCs w:val="20"/>
        </w:rPr>
        <w:t xml:space="preserve"> niesegregowanych (zmieszanych) odpadów komunalnych o kodzie 20 03 01 </w:t>
      </w:r>
      <w:r>
        <w:rPr>
          <w:rFonts w:ascii="Arial" w:hAnsi="Arial" w:cs="Arial"/>
          <w:sz w:val="20"/>
          <w:szCs w:val="20"/>
        </w:rPr>
        <w:t xml:space="preserve"> na pojazdy Wykonawcy przez Zamawiającego.</w:t>
      </w:r>
    </w:p>
    <w:p w14:paraId="06CEE935" w14:textId="42B62B7A" w:rsidR="009904CC" w:rsidRPr="00CC39CB" w:rsidRDefault="00CA426D" w:rsidP="002F4F4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Zrealizowania płatności w terminie </w:t>
      </w:r>
      <w:r w:rsidR="00FD1702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od daty prawidłowo wystawionej faktury i dostarczenia jej Zamawiającemu.</w:t>
      </w: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286ABE3D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201BC1" w:rsidRPr="007658D3">
        <w:rPr>
          <w:rFonts w:ascii="Arial" w:hAnsi="Arial" w:cs="Arial"/>
          <w:color w:val="000000" w:themeColor="text1"/>
          <w:sz w:val="20"/>
          <w:szCs w:val="20"/>
        </w:rPr>
        <w:t xml:space="preserve">, ustalone na podstawie masy odpadów przekazanych przez Zamawiającego do zagospodarowania Wykonawcy, którego podstawę stanowić będzie stawka za 1 Mg zagospodarowania odpadów  zgodna </w:t>
      </w:r>
      <w:r w:rsidR="00214DDC" w:rsidRPr="007658D3">
        <w:rPr>
          <w:rFonts w:ascii="Arial" w:hAnsi="Arial" w:cs="Arial"/>
          <w:color w:val="000000" w:themeColor="text1"/>
          <w:sz w:val="20"/>
          <w:szCs w:val="20"/>
        </w:rPr>
        <w:t xml:space="preserve"> ze złożoną ofertą </w:t>
      </w:r>
      <w:r w:rsidR="00061704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="009904CC" w:rsidRPr="007658D3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 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oraz stawka za 1 Mg przetransportowanego odpadu zgodna ze złożona ofertą tj. ………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…..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zł netto/1Mg + 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>8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>% podatku VAT</w:t>
      </w:r>
      <w:r w:rsidR="00AB30A8" w:rsidRPr="007658D3">
        <w:rPr>
          <w:rFonts w:ascii="Arial" w:hAnsi="Arial" w:cs="Arial"/>
          <w:color w:val="000000" w:themeColor="text1"/>
          <w:sz w:val="20"/>
          <w:szCs w:val="20"/>
        </w:rPr>
        <w:t>.</w:t>
      </w:r>
      <w:r w:rsidR="00D77671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2EC9FEE8" w14:textId="77777777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30A487A2" w14:textId="28873FD2" w:rsidR="005E2C76" w:rsidRPr="005E2C76" w:rsidRDefault="0057523D" w:rsidP="005E2C7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Zamawiający wymaga, w okresie realizacji przedmiotu zamówienia, zatrudnienia przez Wykonawcę   </w:t>
      </w:r>
      <w:r w:rsidR="005E2C76" w:rsidRPr="005E2C76">
        <w:rPr>
          <w:rFonts w:ascii="Arial" w:hAnsi="Arial" w:cs="Arial"/>
          <w:sz w:val="20"/>
          <w:szCs w:val="20"/>
        </w:rPr>
        <w:t xml:space="preserve">       </w:t>
      </w:r>
    </w:p>
    <w:p w14:paraId="2BB1D8CC" w14:textId="4A528890" w:rsidR="005E2C76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7523D" w:rsidRPr="0057523D">
        <w:rPr>
          <w:rFonts w:ascii="Arial" w:hAnsi="Arial" w:cs="Arial"/>
          <w:sz w:val="20"/>
          <w:szCs w:val="20"/>
        </w:rPr>
        <w:t xml:space="preserve">na podstawie umowy o pracę </w:t>
      </w:r>
      <w:r w:rsidR="00632F69">
        <w:rPr>
          <w:rFonts w:ascii="Arial" w:hAnsi="Arial" w:cs="Arial"/>
          <w:sz w:val="20"/>
          <w:szCs w:val="20"/>
        </w:rPr>
        <w:t>osób realizujących przedmiot zamówienia</w:t>
      </w:r>
      <w:r w:rsidR="007A1EDC">
        <w:rPr>
          <w:rFonts w:ascii="Arial" w:hAnsi="Arial" w:cs="Arial"/>
          <w:sz w:val="20"/>
          <w:szCs w:val="20"/>
        </w:rPr>
        <w:t>,</w:t>
      </w:r>
      <w:r w:rsidR="00632F69">
        <w:rPr>
          <w:rFonts w:ascii="Arial" w:hAnsi="Arial" w:cs="Arial"/>
          <w:sz w:val="20"/>
          <w:szCs w:val="20"/>
        </w:rPr>
        <w:t xml:space="preserve"> w zakresie </w:t>
      </w:r>
      <w:r w:rsidR="004F1CD2">
        <w:rPr>
          <w:rFonts w:ascii="Arial" w:hAnsi="Arial" w:cs="Arial"/>
          <w:sz w:val="20"/>
          <w:szCs w:val="20"/>
        </w:rPr>
        <w:t xml:space="preserve">czynności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60DBF70" w14:textId="77777777" w:rsidR="00E3228F" w:rsidRDefault="005E2C76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F1CD2">
        <w:rPr>
          <w:rFonts w:ascii="Arial" w:hAnsi="Arial" w:cs="Arial"/>
          <w:sz w:val="20"/>
          <w:szCs w:val="20"/>
        </w:rPr>
        <w:t>związanych z przekazaniem odpadów</w:t>
      </w:r>
      <w:r w:rsidR="00E3228F">
        <w:rPr>
          <w:rFonts w:ascii="Arial" w:hAnsi="Arial" w:cs="Arial"/>
          <w:sz w:val="20"/>
          <w:szCs w:val="20"/>
        </w:rPr>
        <w:t xml:space="preserve"> do instalacji celem zagospodarowania</w:t>
      </w:r>
      <w:r w:rsidR="007A1EDC">
        <w:rPr>
          <w:rFonts w:ascii="Arial" w:hAnsi="Arial" w:cs="Arial"/>
          <w:sz w:val="20"/>
          <w:szCs w:val="20"/>
        </w:rPr>
        <w:t>,</w:t>
      </w:r>
      <w:r w:rsidR="004F1CD2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rozumieniu </w:t>
      </w:r>
      <w:r w:rsidR="00E3228F">
        <w:rPr>
          <w:rFonts w:ascii="Arial" w:hAnsi="Arial" w:cs="Arial"/>
          <w:sz w:val="20"/>
          <w:szCs w:val="20"/>
        </w:rPr>
        <w:t xml:space="preserve">      </w:t>
      </w:r>
    </w:p>
    <w:p w14:paraId="167FEB6C" w14:textId="66E8F4FA" w:rsidR="00E3228F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>przepisów</w:t>
      </w:r>
      <w:r w:rsidR="0057523D" w:rsidRPr="0057523D">
        <w:rPr>
          <w:rFonts w:ascii="Arial" w:hAnsi="Arial" w:cs="Arial"/>
          <w:sz w:val="20"/>
          <w:szCs w:val="20"/>
        </w:rPr>
        <w:t xml:space="preserve"> art. 22 § 1 ustawy z dnia 26 czerwca </w:t>
      </w:r>
      <w:r w:rsidR="005E2C76">
        <w:rPr>
          <w:rFonts w:ascii="Arial" w:hAnsi="Arial" w:cs="Arial"/>
          <w:sz w:val="20"/>
          <w:szCs w:val="20"/>
        </w:rPr>
        <w:t xml:space="preserve"> </w:t>
      </w:r>
      <w:r w:rsidR="0057523D" w:rsidRPr="0057523D">
        <w:rPr>
          <w:rFonts w:ascii="Arial" w:hAnsi="Arial" w:cs="Arial"/>
          <w:sz w:val="20"/>
          <w:szCs w:val="20"/>
        </w:rPr>
        <w:t>1974 r. Kodeks pracy (t. j. Dz. U. z 202</w:t>
      </w:r>
      <w:r w:rsidR="00586A0F">
        <w:rPr>
          <w:rFonts w:ascii="Arial" w:hAnsi="Arial" w:cs="Arial"/>
          <w:sz w:val="20"/>
          <w:szCs w:val="20"/>
        </w:rPr>
        <w:t>3</w:t>
      </w:r>
      <w:r w:rsidR="0057523D" w:rsidRPr="0057523D">
        <w:rPr>
          <w:rFonts w:ascii="Arial" w:hAnsi="Arial" w:cs="Arial"/>
          <w:sz w:val="20"/>
          <w:szCs w:val="20"/>
        </w:rPr>
        <w:t xml:space="preserve">, poz. </w:t>
      </w:r>
      <w:r w:rsidR="00586A0F">
        <w:rPr>
          <w:rFonts w:ascii="Arial" w:hAnsi="Arial" w:cs="Arial"/>
          <w:sz w:val="20"/>
          <w:szCs w:val="20"/>
        </w:rPr>
        <w:t>1465</w:t>
      </w:r>
      <w:r w:rsidR="005E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C1F0A2" w14:textId="02DB1708" w:rsidR="0057523D" w:rsidRPr="0057523D" w:rsidRDefault="00E3228F" w:rsidP="005E2C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E2C76">
        <w:rPr>
          <w:rFonts w:ascii="Arial" w:hAnsi="Arial" w:cs="Arial"/>
          <w:sz w:val="20"/>
          <w:szCs w:val="20"/>
        </w:rPr>
        <w:t>z późn. zm.</w:t>
      </w:r>
      <w:r w:rsidR="0057523D" w:rsidRPr="0057523D">
        <w:rPr>
          <w:rFonts w:ascii="Arial" w:hAnsi="Arial" w:cs="Arial"/>
          <w:sz w:val="20"/>
          <w:szCs w:val="20"/>
        </w:rPr>
        <w:t xml:space="preserve">). </w:t>
      </w:r>
    </w:p>
    <w:p w14:paraId="54B6FAFB" w14:textId="0AC75025" w:rsidR="005E2C76" w:rsidRPr="005E2C76" w:rsidRDefault="0057523D" w:rsidP="005E2C76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Obowiązek określony w ust. 1 dotyczy także podwykonawców. Wykonawca jest zobowiązany </w:t>
      </w:r>
      <w:r w:rsidR="005E2C76" w:rsidRPr="005E2C76">
        <w:rPr>
          <w:rFonts w:ascii="Arial" w:hAnsi="Arial" w:cs="Arial"/>
          <w:sz w:val="20"/>
          <w:szCs w:val="20"/>
        </w:rPr>
        <w:t xml:space="preserve">    </w:t>
      </w:r>
    </w:p>
    <w:p w14:paraId="31394EBE" w14:textId="607DC9E3" w:rsidR="0057523D" w:rsidRPr="005E2C76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5E2C76">
        <w:rPr>
          <w:rFonts w:ascii="Arial" w:hAnsi="Arial" w:cs="Arial"/>
          <w:sz w:val="20"/>
          <w:szCs w:val="20"/>
        </w:rPr>
        <w:t xml:space="preserve">zawrzeć w każdej umowie o podwykonawstwo stosowne zapisy zobowiązujące podwykonawców do </w:t>
      </w:r>
      <w:r w:rsidR="005E2C76" w:rsidRPr="005E2C76">
        <w:rPr>
          <w:rFonts w:ascii="Arial" w:hAnsi="Arial" w:cs="Arial"/>
          <w:sz w:val="20"/>
          <w:szCs w:val="20"/>
        </w:rPr>
        <w:t xml:space="preserve">   </w:t>
      </w:r>
      <w:r w:rsidRPr="005E2C76">
        <w:rPr>
          <w:rFonts w:ascii="Arial" w:hAnsi="Arial" w:cs="Arial"/>
          <w:sz w:val="20"/>
          <w:szCs w:val="20"/>
        </w:rPr>
        <w:t xml:space="preserve">zatrudnienia na umowę o pracę osób wykonujących czynności, o których mowa w ust. 1. </w:t>
      </w:r>
      <w:r w:rsidRPr="005E2C76">
        <w:rPr>
          <w:rFonts w:ascii="Arial" w:hAnsi="Arial" w:cs="Arial"/>
          <w:sz w:val="20"/>
          <w:szCs w:val="20"/>
        </w:rPr>
        <w:lastRenderedPageBreak/>
        <w:t xml:space="preserve">Wykonawca jest zobowiązany do nadzoru i kontroli podwykonawców w zakresie realizacji powyższych obowiązków. </w:t>
      </w:r>
    </w:p>
    <w:p w14:paraId="1E23497B" w14:textId="1270D5C1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</w:t>
      </w:r>
      <w:r w:rsidRPr="00586A0F">
        <w:rPr>
          <w:rFonts w:ascii="Arial" w:hAnsi="Arial" w:cs="Arial"/>
          <w:b/>
          <w:bCs/>
          <w:sz w:val="20"/>
          <w:szCs w:val="20"/>
        </w:rPr>
        <w:t>wymaga</w:t>
      </w:r>
      <w:r w:rsidRPr="004A65CA">
        <w:rPr>
          <w:rFonts w:ascii="Arial" w:hAnsi="Arial" w:cs="Arial"/>
          <w:sz w:val="20"/>
          <w:szCs w:val="20"/>
        </w:rPr>
        <w:t xml:space="preserve"> przekazania 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w terminie </w:t>
      </w:r>
      <w:r w:rsidR="004A65CA">
        <w:rPr>
          <w:rFonts w:ascii="Arial" w:hAnsi="Arial" w:cs="Arial"/>
          <w:b/>
          <w:bCs/>
          <w:sz w:val="20"/>
          <w:szCs w:val="20"/>
        </w:rPr>
        <w:t>10</w:t>
      </w:r>
      <w:r w:rsidRPr="004A65CA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A65CA">
        <w:rPr>
          <w:rFonts w:ascii="Arial" w:hAnsi="Arial" w:cs="Arial"/>
          <w:sz w:val="20"/>
          <w:szCs w:val="20"/>
        </w:rPr>
        <w:t xml:space="preserve"> od dnia zawarcia umowy oświadczenia o </w:t>
      </w:r>
      <w:r w:rsidR="004A65CA" w:rsidRPr="004A65CA">
        <w:rPr>
          <w:rFonts w:ascii="Arial" w:hAnsi="Arial" w:cs="Arial"/>
          <w:sz w:val="20"/>
          <w:szCs w:val="20"/>
        </w:rPr>
        <w:t xml:space="preserve">   </w:t>
      </w:r>
    </w:p>
    <w:p w14:paraId="7E8EAB55" w14:textId="13C16810" w:rsidR="0057523D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>zatrudnieniu na podstawie umowy o pracę osób wykonujących czynności o których mowa w ust. 1.</w:t>
      </w:r>
    </w:p>
    <w:p w14:paraId="424FD3B0" w14:textId="3804CABE" w:rsidR="0057523D" w:rsidRPr="00811B88" w:rsidRDefault="00D24AC1" w:rsidP="00811B88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Nieprzedłożenie przez Wykonawcę dokumentów, o których mowa w pkt. 3 powyżej, będzie traktowane jako niewypełnienie obowiązku zatrudnienia pracowników świadczących pracę na podstawie umowy o pracę i skutkować będzie powiadomieniem przez Zamawiającego Państwowej Inspekcji Pracy, celem podjęcia przez nią stosownego postępowania wyjaśniającego w tej sprawie</w:t>
      </w:r>
      <w:r w:rsidR="00F7502F">
        <w:rPr>
          <w:rFonts w:ascii="Arial" w:hAnsi="Arial" w:cs="Arial"/>
          <w:sz w:val="20"/>
          <w:szCs w:val="20"/>
        </w:rPr>
        <w:t>,  naliczeniem przez Zamawiającego kar umownych.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66037D" w14:textId="69A0B949" w:rsidR="004A65CA" w:rsidRPr="004A65CA" w:rsidRDefault="0057523D" w:rsidP="004A65CA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 xml:space="preserve">Zamawiający zastrzega sobie prawo do wykonywania czynności kontrolnych wobec Wykonawcy </w:t>
      </w:r>
      <w:r w:rsidR="004A65CA" w:rsidRPr="004A65CA">
        <w:rPr>
          <w:rFonts w:ascii="Arial" w:hAnsi="Arial" w:cs="Arial"/>
          <w:sz w:val="20"/>
          <w:szCs w:val="20"/>
        </w:rPr>
        <w:t xml:space="preserve">  </w:t>
      </w:r>
    </w:p>
    <w:p w14:paraId="0B78F1DD" w14:textId="7D62911D" w:rsidR="0057523D" w:rsidRPr="004A65CA" w:rsidRDefault="0057523D" w:rsidP="004A65C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4A65CA">
        <w:rPr>
          <w:rFonts w:ascii="Arial" w:hAnsi="Arial" w:cs="Arial"/>
          <w:sz w:val="20"/>
          <w:szCs w:val="20"/>
        </w:rPr>
        <w:t>odnoście spełniania przez wykonawcę lub podwykonawcę wymogu zatrudnienia na podstawie umowy o pracę osób wykonujących czynności, o których mowa w ust. 1 umowy, w całym okresie obowiązywania umowy.  Zamawiający jest w szczególności uprawniony do żądania:</w:t>
      </w:r>
    </w:p>
    <w:p w14:paraId="1E94442C" w14:textId="347F470F" w:rsidR="000858A6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 xml:space="preserve">a) </w:t>
      </w:r>
      <w:r w:rsidR="000858A6">
        <w:rPr>
          <w:rFonts w:ascii="Arial" w:hAnsi="Arial" w:cs="Arial"/>
          <w:sz w:val="20"/>
          <w:szCs w:val="20"/>
        </w:rPr>
        <w:t>oświadczenia zatrudnionego pracownika,</w:t>
      </w:r>
    </w:p>
    <w:p w14:paraId="39E3667B" w14:textId="3F1B88F7" w:rsidR="0057523D" w:rsidRPr="0057523D" w:rsidRDefault="000858A6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57523D" w:rsidRPr="0057523D">
        <w:rPr>
          <w:rFonts w:ascii="Arial" w:hAnsi="Arial" w:cs="Arial"/>
          <w:sz w:val="20"/>
          <w:szCs w:val="20"/>
        </w:rPr>
        <w:t>aktualnych oświadczeń wykonawcy lub podwykonawcy o zatrudnieniu pracownika na podstawie umowy o pracę,</w:t>
      </w:r>
    </w:p>
    <w:p w14:paraId="63DF4330" w14:textId="3C3616A6" w:rsidR="0057523D" w:rsidRPr="0057523D" w:rsidRDefault="000858A6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7523D" w:rsidRPr="0057523D">
        <w:rPr>
          <w:rFonts w:ascii="Arial" w:hAnsi="Arial" w:cs="Arial"/>
          <w:sz w:val="20"/>
          <w:szCs w:val="20"/>
        </w:rPr>
        <w:t>) poświadczonej za zgodność z oryginałem kopii zanonimizowanej umowy o pracę zatrudnionego pracownika ( zanonimizowana umowa pozbawiona jest niektórych danych osobowych pracowników, zawiera w szczególności: imię i nazwisko osoby, datę zawarcia umowy, rodzaj umowy o pracę, wymiar etatu oraz zakres obowiązków).</w:t>
      </w:r>
    </w:p>
    <w:p w14:paraId="072185B9" w14:textId="77777777" w:rsidR="0057523D" w:rsidRPr="0057523D" w:rsidRDefault="0057523D" w:rsidP="0057523D">
      <w:pPr>
        <w:contextualSpacing/>
        <w:jc w:val="both"/>
        <w:rPr>
          <w:rFonts w:ascii="Arial" w:hAnsi="Arial" w:cs="Arial"/>
          <w:sz w:val="20"/>
          <w:szCs w:val="20"/>
        </w:rPr>
      </w:pPr>
      <w:r w:rsidRPr="0057523D">
        <w:rPr>
          <w:rFonts w:ascii="Arial" w:hAnsi="Arial" w:cs="Arial"/>
          <w:sz w:val="20"/>
          <w:szCs w:val="20"/>
        </w:rPr>
        <w:t>Wykonawca ma obowiązek przedstawić te oświadczenia i/lub dowody Zamawiającemu w terminie przez niego wskazanym, nie krótszym jednak niż 3 dni robocze.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147EB384" w14:textId="77777777" w:rsidR="004A65CA" w:rsidRPr="00A16707" w:rsidRDefault="004A65CA" w:rsidP="004A65CA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6</w:t>
      </w: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79292C79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7</w:t>
      </w:r>
    </w:p>
    <w:bookmarkEnd w:id="1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2B9728A2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1.Wykonawca ponosi odpowiedzialność za wszelkie szkody poniesione przez Zamawiającego w związku z niewykonaniem lub nienależytym wykonaniem przez Wykonawcę niniejszej Umowy. W szczególności, jeżeli na skutek niewykonania lub nienależytego wykonania niniejszej Umowy Zamawiający zobowiązany będzie do zapłaty jakichkolwiek należności (w tym kar umownych) na rzecz podmiotów trzecich, Wykonawca zobowiązany będzie do zwolnienia Zamawiającego z obowiązku ich uiszczenia lub do zwrotu Zamawiającego równowartości uiszczonych kwot w terminie 7 dni od dnia wezwania Wykonawcy przez Zamawiającego.</w:t>
      </w:r>
    </w:p>
    <w:p w14:paraId="60FEA864" w14:textId="12EDF98C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 przypadku niewykonania lub nienależytego wykonania warunków umowy Zamawiający może naliczyć kary umowne:</w:t>
      </w:r>
    </w:p>
    <w:p w14:paraId="4E8B29C7" w14:textId="314B9B35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 odstąpienie od Umowy w części n</w:t>
      </w:r>
      <w:r w:rsidR="00E95397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wykonanej z przyczyn, za które ponosi odpowiedzialność Wykonawca, w wysokości </w:t>
      </w:r>
      <w:r w:rsidR="00E95397" w:rsidRPr="00B44314">
        <w:rPr>
          <w:rFonts w:ascii="Arial" w:hAnsi="Arial" w:cs="Arial"/>
          <w:b/>
          <w:bCs/>
          <w:sz w:val="20"/>
          <w:szCs w:val="20"/>
        </w:rPr>
        <w:t>5.000 zł</w:t>
      </w:r>
      <w:r w:rsidR="00B44314">
        <w:rPr>
          <w:rFonts w:ascii="Arial" w:hAnsi="Arial" w:cs="Arial"/>
          <w:sz w:val="20"/>
          <w:szCs w:val="20"/>
        </w:rPr>
        <w:t>.</w:t>
      </w:r>
    </w:p>
    <w:p w14:paraId="40DCD437" w14:textId="6C18D491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w wysokości </w:t>
      </w:r>
      <w:r w:rsidRPr="00B44314">
        <w:rPr>
          <w:rFonts w:ascii="Arial" w:hAnsi="Arial" w:cs="Arial"/>
          <w:b/>
          <w:bCs/>
          <w:sz w:val="20"/>
          <w:szCs w:val="20"/>
        </w:rPr>
        <w:t>5.000</w:t>
      </w:r>
      <w:r>
        <w:rPr>
          <w:rFonts w:ascii="Arial" w:hAnsi="Arial" w:cs="Arial"/>
          <w:sz w:val="20"/>
          <w:szCs w:val="20"/>
        </w:rPr>
        <w:t xml:space="preserve"> zł w każdym przypadku nienależytego wykonania Umowy polegającego na:</w:t>
      </w:r>
    </w:p>
    <w:p w14:paraId="0F9FB61D" w14:textId="32CDBCCA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nie poinformowaniu Zamawiającego o wystąpieniu awarii instalacji Wykonawcy lub o zaistnieniu innych przyczyn uniemożliwiających zagospodarowanie odpadów w instalacji Wykonawcy,</w:t>
      </w:r>
    </w:p>
    <w:p w14:paraId="19D068FA" w14:textId="4E88288D" w:rsidR="00E95397" w:rsidRDefault="00E9539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zagospodarowaniu przekazanych Odpadów z naruszeniem przepisów prawa, w tym pomimo utraty przez Wykonawcę wymaganych pozwoleń lub zezwoleń,</w:t>
      </w:r>
    </w:p>
    <w:p w14:paraId="58887ECA" w14:textId="45E3121A" w:rsidR="00E95397" w:rsidRPr="008202CC" w:rsidRDefault="004E2533" w:rsidP="00525366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 w:rsidR="00E95397">
        <w:rPr>
          <w:rFonts w:ascii="Arial" w:hAnsi="Arial" w:cs="Arial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a każdy przypadek </w:t>
      </w:r>
      <w:r w:rsidR="00822705">
        <w:rPr>
          <w:rFonts w:ascii="Arial" w:hAnsi="Arial" w:cs="Arial"/>
          <w:color w:val="000000" w:themeColor="text1"/>
          <w:sz w:val="20"/>
          <w:szCs w:val="20"/>
        </w:rPr>
        <w:t>zwłoki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rozpoczęciu przyjmowania odpadów po zgłoszeniu Zamawiającego, przekraczającego </w:t>
      </w:r>
      <w:r w:rsidR="000211C1">
        <w:rPr>
          <w:rFonts w:ascii="Arial" w:hAnsi="Arial" w:cs="Arial"/>
          <w:color w:val="000000" w:themeColor="text1"/>
          <w:sz w:val="20"/>
          <w:szCs w:val="20"/>
        </w:rPr>
        <w:t>1 dzień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w wysokości 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="001F39D1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E95397" w:rsidRPr="007658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zł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 xml:space="preserve"> za każd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 rozpoczęty dzień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4CBD">
        <w:rPr>
          <w:rFonts w:ascii="Arial" w:hAnsi="Arial" w:cs="Arial"/>
          <w:color w:val="000000" w:themeColor="text1"/>
          <w:sz w:val="20"/>
          <w:szCs w:val="20"/>
        </w:rPr>
        <w:t>zwłoki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liczon</w:t>
      </w:r>
      <w:r w:rsidR="00BB0C50">
        <w:rPr>
          <w:rFonts w:ascii="Arial" w:hAnsi="Arial" w:cs="Arial"/>
          <w:color w:val="000000" w:themeColor="text1"/>
          <w:sz w:val="20"/>
          <w:szCs w:val="20"/>
        </w:rPr>
        <w:t>y</w:t>
      </w:r>
      <w:r w:rsidR="001F39D1">
        <w:rPr>
          <w:rFonts w:ascii="Arial" w:hAnsi="Arial" w:cs="Arial"/>
          <w:color w:val="000000" w:themeColor="text1"/>
          <w:sz w:val="20"/>
          <w:szCs w:val="20"/>
        </w:rPr>
        <w:t xml:space="preserve"> po 24 godzinach od zgłoszenia</w:t>
      </w:r>
      <w:r w:rsidR="00E95397" w:rsidRPr="007658D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585D76" w14:textId="6D58A2E4" w:rsidR="001F5547" w:rsidRDefault="001F5547" w:rsidP="00525366">
      <w:pPr>
        <w:jc w:val="both"/>
        <w:rPr>
          <w:rFonts w:ascii="Arial" w:hAnsi="Arial" w:cs="Arial"/>
          <w:sz w:val="20"/>
          <w:szCs w:val="20"/>
        </w:rPr>
      </w:pPr>
    </w:p>
    <w:p w14:paraId="7C6DE58C" w14:textId="20F41829" w:rsidR="008202CC" w:rsidRPr="007658D3" w:rsidRDefault="008202CC" w:rsidP="00525366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A3262">
        <w:rPr>
          <w:rFonts w:ascii="Times New Roman" w:hAnsi="Times New Roman" w:cs="Times New Roman"/>
        </w:rPr>
        <w:t>4.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Za niedopełnienie wymogu zatrudnienia pracowników świadczących pracę na podstawie umowy o prace w rozumieniu przepisów Kodeksu Pracy, Wykonawca zapłaci Zamawiającemu karę umowną w wysokości kwoty minimalnego wynagrodzenia za pracę ustalonego na podstawie przepisów o minimalnym wynagrodzeniu za pracę (obowiązujących w chwili stwierdzenia przez Zamawiającego niedopełnienia przez Wykonawcę wymogu zatrudniania Pracowników świadczących pracę na podstawie umowy o pracę) za każdego pracownika, który będzie zatrudniony na innej podstawie niż umowa o pracę.</w:t>
      </w:r>
      <w:r w:rsidRPr="007658D3">
        <w:rPr>
          <w:rFonts w:ascii="Times New Roman" w:hAnsi="Times New Roman" w:cs="Times New Roman"/>
          <w:color w:val="000000" w:themeColor="text1"/>
        </w:rPr>
        <w:t xml:space="preserve"> </w:t>
      </w:r>
    </w:p>
    <w:p w14:paraId="4F4FA846" w14:textId="77777777" w:rsidR="008202CC" w:rsidRPr="008202CC" w:rsidRDefault="008202CC" w:rsidP="00525366">
      <w:pPr>
        <w:contextualSpacing/>
        <w:jc w:val="both"/>
        <w:rPr>
          <w:rFonts w:ascii="Times New Roman" w:hAnsi="Times New Roman" w:cs="Times New Roman"/>
        </w:rPr>
      </w:pPr>
    </w:p>
    <w:p w14:paraId="1A146561" w14:textId="5A3E6E31" w:rsidR="00E95397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95397">
        <w:rPr>
          <w:rFonts w:ascii="Arial" w:hAnsi="Arial" w:cs="Arial"/>
          <w:sz w:val="20"/>
          <w:szCs w:val="20"/>
        </w:rPr>
        <w:t xml:space="preserve">. </w:t>
      </w:r>
      <w:r w:rsidR="00B44314">
        <w:rPr>
          <w:rFonts w:ascii="Arial" w:hAnsi="Arial" w:cs="Arial"/>
          <w:sz w:val="20"/>
          <w:szCs w:val="20"/>
        </w:rPr>
        <w:t>W</w:t>
      </w:r>
      <w:r w:rsidR="00E95397">
        <w:rPr>
          <w:rFonts w:ascii="Arial" w:hAnsi="Arial" w:cs="Arial"/>
          <w:sz w:val="20"/>
          <w:szCs w:val="20"/>
        </w:rPr>
        <w:t xml:space="preserve"> przypadku odstąpienia od Umowy z przyczyn niezależnych od Wykonawcy, spowodowanych wyłącznie działaniem umyślnym Zamawiającego, Wykonawca może naliczyć Zamawiającemu karę umowną w wysokości określonej </w:t>
      </w:r>
      <w:r w:rsidR="00B44314">
        <w:rPr>
          <w:rFonts w:ascii="Arial" w:hAnsi="Arial" w:cs="Arial"/>
          <w:sz w:val="20"/>
          <w:szCs w:val="20"/>
        </w:rPr>
        <w:t xml:space="preserve"> u ust. 2 pkt. 1 powyżej.</w:t>
      </w:r>
    </w:p>
    <w:p w14:paraId="773BAD58" w14:textId="7887E761" w:rsidR="00B44314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44314">
        <w:rPr>
          <w:rFonts w:ascii="Arial" w:hAnsi="Arial" w:cs="Arial"/>
          <w:sz w:val="20"/>
          <w:szCs w:val="20"/>
        </w:rPr>
        <w:t>. Zamawiającemu przysługuje prawo potrącenia naliczonych kar z wynagrodzenia przysługującemu wykonawcy.</w:t>
      </w:r>
    </w:p>
    <w:p w14:paraId="79633366" w14:textId="5BF321F3" w:rsidR="004E2533" w:rsidRDefault="008202CC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E2533">
        <w:rPr>
          <w:rFonts w:ascii="Arial" w:hAnsi="Arial" w:cs="Arial"/>
          <w:sz w:val="20"/>
          <w:szCs w:val="20"/>
        </w:rPr>
        <w:t>. Jeżeli wysokość zastrzeżonych kar umownych nie pokrywa poniesionej szkody strony mogą dochodzić odszkodowania na zasadach ogólnych.</w:t>
      </w:r>
    </w:p>
    <w:p w14:paraId="19DBA655" w14:textId="6CDF3C4C" w:rsidR="000858A6" w:rsidRPr="00525366" w:rsidRDefault="000858A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Strony zgodnie określają, że łączna maksymalna wysokość kar umownych, których mogą dochodzić strony nie przekroczy </w:t>
      </w:r>
      <w:r w:rsidRPr="000858A6">
        <w:rPr>
          <w:rFonts w:ascii="Arial" w:hAnsi="Arial" w:cs="Arial"/>
          <w:b/>
          <w:bCs/>
          <w:sz w:val="20"/>
          <w:szCs w:val="20"/>
        </w:rPr>
        <w:t>50.000</w:t>
      </w:r>
      <w:r>
        <w:rPr>
          <w:rFonts w:ascii="Arial" w:hAnsi="Arial" w:cs="Arial"/>
          <w:sz w:val="20"/>
          <w:szCs w:val="20"/>
        </w:rPr>
        <w:t xml:space="preserve"> zł brutto.</w:t>
      </w: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2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2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2C31DD74" w14:textId="0581557E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Wykonawca mimo zgłoszenia zapotrzebowania przez Zamawiającego przez okres 5 dni nie podjął się wykonania obowiązków wynikających z niniejszej Umowy bez uzasadnionych przyczyn lub bez uzasadnionych przyczyn przerwał ich wykonanie, a przerwa trwała dłużej niż 5 dni,</w:t>
      </w:r>
    </w:p>
    <w:p w14:paraId="4DB984E6" w14:textId="65042914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razie zaistnienia istotnej zmiany okoliczności powodującej, że wykonanie Umowy nie leży w interesie publicznym, czego nie można było przewidzieć w chwili zawarcia Umowy,</w:t>
      </w:r>
    </w:p>
    <w:p w14:paraId="6BA8C8D1" w14:textId="72250792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rażącego naruszenia istotnych warunków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3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3"/>
    <w:p w14:paraId="46B3D232" w14:textId="456C8852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 xml:space="preserve">umowy   w przypadku 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150211BA" w:rsidR="00CA426D" w:rsidRPr="00FF5215" w:rsidRDefault="00CA426D" w:rsidP="002F4F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od </w:t>
      </w:r>
      <w:r w:rsidR="00CF1A5F" w:rsidRPr="00FF5215">
        <w:rPr>
          <w:rFonts w:ascii="Arial" w:hAnsi="Arial" w:cs="Arial"/>
          <w:b/>
          <w:bCs/>
          <w:sz w:val="20"/>
          <w:szCs w:val="20"/>
        </w:rPr>
        <w:t>1.01.202</w:t>
      </w:r>
      <w:r w:rsidR="000858A6">
        <w:rPr>
          <w:rFonts w:ascii="Arial" w:hAnsi="Arial" w:cs="Arial"/>
          <w:b/>
          <w:bCs/>
          <w:sz w:val="20"/>
          <w:szCs w:val="20"/>
        </w:rPr>
        <w:t>5</w:t>
      </w:r>
      <w:r w:rsidR="00CF1A5F" w:rsidRPr="00FF5215">
        <w:rPr>
          <w:rFonts w:ascii="Arial" w:hAnsi="Arial" w:cs="Arial"/>
          <w:b/>
          <w:bCs/>
          <w:sz w:val="20"/>
          <w:szCs w:val="20"/>
        </w:rPr>
        <w:t xml:space="preserve"> </w:t>
      </w:r>
      <w:r w:rsidR="00B314A5" w:rsidRPr="00FF5215">
        <w:rPr>
          <w:rFonts w:ascii="Arial" w:hAnsi="Arial" w:cs="Arial"/>
          <w:b/>
          <w:bCs/>
          <w:sz w:val="20"/>
          <w:szCs w:val="20"/>
        </w:rPr>
        <w:t>r.</w:t>
      </w:r>
      <w:r w:rsidRPr="00FF5215">
        <w:rPr>
          <w:rFonts w:ascii="Arial" w:hAnsi="Arial" w:cs="Arial"/>
          <w:b/>
          <w:bCs/>
          <w:sz w:val="20"/>
          <w:szCs w:val="20"/>
        </w:rPr>
        <w:t xml:space="preserve"> do 31 grudnia 202</w:t>
      </w:r>
      <w:r w:rsidR="000858A6">
        <w:rPr>
          <w:rFonts w:ascii="Arial" w:hAnsi="Arial" w:cs="Arial"/>
          <w:b/>
          <w:bCs/>
          <w:sz w:val="20"/>
          <w:szCs w:val="20"/>
        </w:rPr>
        <w:t>5</w:t>
      </w:r>
      <w:r w:rsidR="00822705" w:rsidRPr="00FF521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215">
        <w:rPr>
          <w:rFonts w:ascii="Arial" w:hAnsi="Arial" w:cs="Arial"/>
          <w:b/>
          <w:bCs/>
          <w:sz w:val="20"/>
          <w:szCs w:val="20"/>
        </w:rPr>
        <w:t>r.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15BFF2DC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4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p w14:paraId="7FD4A98D" w14:textId="5A070945" w:rsidR="007C3E70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p w14:paraId="5AFB8A36" w14:textId="3476DAC1" w:rsidR="007C3E70" w:rsidRPr="00C039CB" w:rsidRDefault="007C3E70" w:rsidP="00C039CB">
      <w:pPr>
        <w:rPr>
          <w:rFonts w:ascii="Arial" w:hAnsi="Arial" w:cs="Arial"/>
          <w:sz w:val="20"/>
          <w:szCs w:val="20"/>
        </w:rPr>
      </w:pPr>
      <w:r w:rsidRPr="00C039CB">
        <w:rPr>
          <w:rFonts w:ascii="Arial" w:hAnsi="Arial" w:cs="Arial"/>
          <w:sz w:val="20"/>
          <w:szCs w:val="20"/>
        </w:rPr>
        <w:t>Stosownie do postanowień art. 439 ust. 1 ustawy Pzp, Zamawiający przewiduje możliwość zmiany wysokości wynagrodzenia</w:t>
      </w:r>
      <w:r w:rsidR="00FE5224" w:rsidRPr="00C039CB">
        <w:rPr>
          <w:rFonts w:ascii="Arial" w:hAnsi="Arial" w:cs="Arial"/>
          <w:sz w:val="20"/>
          <w:szCs w:val="20"/>
        </w:rPr>
        <w:t xml:space="preserve"> </w:t>
      </w:r>
      <w:r w:rsidRPr="00C039CB">
        <w:rPr>
          <w:rFonts w:ascii="Arial" w:hAnsi="Arial" w:cs="Arial"/>
          <w:sz w:val="20"/>
          <w:szCs w:val="20"/>
        </w:rPr>
        <w:t>należnego wykonawcy</w:t>
      </w:r>
      <w:r w:rsidR="00FE5224" w:rsidRPr="00C039CB">
        <w:rPr>
          <w:rFonts w:ascii="Arial" w:hAnsi="Arial" w:cs="Arial"/>
          <w:sz w:val="20"/>
          <w:szCs w:val="20"/>
        </w:rPr>
        <w:t>,</w:t>
      </w:r>
      <w:r w:rsidRPr="00C039CB">
        <w:rPr>
          <w:rFonts w:ascii="Arial" w:hAnsi="Arial" w:cs="Arial"/>
          <w:sz w:val="20"/>
          <w:szCs w:val="20"/>
        </w:rPr>
        <w:t xml:space="preserve"> </w:t>
      </w:r>
      <w:r w:rsidR="00FE5224" w:rsidRPr="00C039CB">
        <w:rPr>
          <w:rFonts w:ascii="Arial" w:hAnsi="Arial" w:cs="Arial"/>
          <w:sz w:val="20"/>
          <w:szCs w:val="20"/>
        </w:rPr>
        <w:t xml:space="preserve">określonego w § 4 </w:t>
      </w:r>
      <w:r w:rsidRPr="00C039CB">
        <w:rPr>
          <w:rFonts w:ascii="Arial" w:hAnsi="Arial" w:cs="Arial"/>
          <w:sz w:val="20"/>
          <w:szCs w:val="20"/>
        </w:rPr>
        <w:t xml:space="preserve">w przypadku zmiany ceny materiałów lub kosztów związanych z realizacją zamówienia, </w:t>
      </w:r>
      <w:r w:rsidR="00960B7E" w:rsidRPr="00C039CB">
        <w:rPr>
          <w:rFonts w:ascii="Arial" w:hAnsi="Arial" w:cs="Arial"/>
          <w:sz w:val="20"/>
          <w:szCs w:val="20"/>
        </w:rPr>
        <w:t>na następujących zasadach:</w:t>
      </w:r>
    </w:p>
    <w:p w14:paraId="79A3B51D" w14:textId="43D160C3" w:rsidR="00960B7E" w:rsidRDefault="00FE5224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60B7E">
        <w:rPr>
          <w:rFonts w:ascii="Arial" w:hAnsi="Arial" w:cs="Arial"/>
          <w:sz w:val="20"/>
          <w:szCs w:val="20"/>
        </w:rPr>
        <w:t xml:space="preserve">oziom zmiany ceny materiałów lub kosztów, o których mowa w art. 439 ust. 1 ustawy Pzp uprawniający strony umowy do żądania zmiany wynagrodzenia wynosi </w:t>
      </w:r>
      <w:r w:rsidR="00960B7E" w:rsidRPr="00FE5224">
        <w:rPr>
          <w:rFonts w:ascii="Arial" w:hAnsi="Arial" w:cs="Arial"/>
          <w:b/>
          <w:bCs/>
          <w:sz w:val="20"/>
          <w:szCs w:val="20"/>
        </w:rPr>
        <w:t>minimum</w:t>
      </w:r>
      <w:r w:rsidR="00E5047B">
        <w:rPr>
          <w:rFonts w:ascii="Arial" w:hAnsi="Arial" w:cs="Arial"/>
          <w:b/>
          <w:bCs/>
          <w:sz w:val="20"/>
          <w:szCs w:val="20"/>
        </w:rPr>
        <w:t xml:space="preserve"> 20</w:t>
      </w:r>
      <w:r w:rsidR="00960B7E" w:rsidRPr="00FE5224">
        <w:rPr>
          <w:rFonts w:ascii="Arial" w:hAnsi="Arial" w:cs="Arial"/>
          <w:b/>
          <w:bCs/>
          <w:sz w:val="20"/>
          <w:szCs w:val="20"/>
        </w:rPr>
        <w:t>%</w:t>
      </w:r>
      <w:r w:rsidR="00960B7E">
        <w:rPr>
          <w:rFonts w:ascii="Arial" w:hAnsi="Arial" w:cs="Arial"/>
          <w:sz w:val="20"/>
          <w:szCs w:val="20"/>
        </w:rPr>
        <w:t xml:space="preserve"> względem ceny lub kosztów przyjętych w celu ustalenia wynagrodzenia Wykonawcy zawartego w ofercie. </w:t>
      </w:r>
    </w:p>
    <w:p w14:paraId="06747B97" w14:textId="3E491496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Początkowy termin ustalenia zmiany wynagrodzenia przypada na dzień otwarcia ofert.</w:t>
      </w:r>
    </w:p>
    <w:p w14:paraId="14A79F9A" w14:textId="6C3298E9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wynagrodzenia dokonana zostanie z użyciem odesłania do wskaźnika zmiany cen </w:t>
      </w:r>
      <w:r w:rsidR="00C039CB">
        <w:rPr>
          <w:rFonts w:ascii="Arial" w:hAnsi="Arial" w:cs="Arial"/>
          <w:sz w:val="20"/>
          <w:szCs w:val="20"/>
        </w:rPr>
        <w:t>towarów i usług konsumpcyjnych</w:t>
      </w:r>
      <w:r>
        <w:rPr>
          <w:rFonts w:ascii="Arial" w:hAnsi="Arial" w:cs="Arial"/>
          <w:sz w:val="20"/>
          <w:szCs w:val="20"/>
        </w:rPr>
        <w:t xml:space="preserve"> ogłaszanego w komunikacie Prezesa Głównego Urzędu Statystycznego.</w:t>
      </w:r>
    </w:p>
    <w:p w14:paraId="5075CD25" w14:textId="7EACD374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4738F902" w14:textId="3E044B60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zmianę wysokości wynagrodzenia należnego z tytułu realizacji przedmiotu zamówienia nie może być złożony wcześniej niż po </w:t>
      </w:r>
      <w:r w:rsidRPr="00FE5224">
        <w:rPr>
          <w:rFonts w:ascii="Arial" w:hAnsi="Arial" w:cs="Arial"/>
          <w:b/>
          <w:bCs/>
          <w:sz w:val="20"/>
          <w:szCs w:val="20"/>
        </w:rPr>
        <w:t>180 dniach</w:t>
      </w:r>
      <w:r>
        <w:rPr>
          <w:rFonts w:ascii="Arial" w:hAnsi="Arial" w:cs="Arial"/>
          <w:sz w:val="20"/>
          <w:szCs w:val="20"/>
        </w:rPr>
        <w:t xml:space="preserve"> od dnia otwarcia ofert, a każdy kolejny nie może być złożony wcześniej niż 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po </w:t>
      </w:r>
      <w:r w:rsidR="00E5047B">
        <w:rPr>
          <w:rFonts w:ascii="Arial" w:hAnsi="Arial" w:cs="Arial"/>
          <w:b/>
          <w:bCs/>
          <w:sz w:val="20"/>
          <w:szCs w:val="20"/>
        </w:rPr>
        <w:t xml:space="preserve">180 </w:t>
      </w:r>
      <w:r w:rsidRPr="00FE5224">
        <w:rPr>
          <w:rFonts w:ascii="Arial" w:hAnsi="Arial" w:cs="Arial"/>
          <w:b/>
          <w:bCs/>
          <w:sz w:val="20"/>
          <w:szCs w:val="20"/>
        </w:rPr>
        <w:t>dniach</w:t>
      </w:r>
      <w:r>
        <w:rPr>
          <w:rFonts w:ascii="Arial" w:hAnsi="Arial" w:cs="Arial"/>
          <w:sz w:val="20"/>
          <w:szCs w:val="20"/>
        </w:rPr>
        <w:t xml:space="preserve"> od daty ostatniej zmiany wysokości wynagrodzenia.</w:t>
      </w:r>
    </w:p>
    <w:p w14:paraId="628301C1" w14:textId="2CD79F55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wartość zmiany wynagrodzenia, jaką dopuszcza Zamawiający w efekcie zastosowania postanowień o zasadach wprowadzania zmian wysokości wynagrodzenia </w:t>
      </w:r>
      <w:r w:rsidR="00E5047B">
        <w:rPr>
          <w:rFonts w:ascii="Arial" w:hAnsi="Arial" w:cs="Arial"/>
          <w:b/>
          <w:bCs/>
          <w:sz w:val="20"/>
          <w:szCs w:val="20"/>
        </w:rPr>
        <w:t>20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względem ceny lub kosztu przyjętych w celu ustalenia wynagrodzenia Wykonawcy zawartego w ofercie.</w:t>
      </w:r>
    </w:p>
    <w:p w14:paraId="4230C50C" w14:textId="513E7C26" w:rsidR="00960B7E" w:rsidRDefault="00960B7E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umowy na podstawie ust. 1 wymaga złożenia drugiej stronie pisemnego wniosku, o którym mowa w ust. 1 pkt 5 niniejszego paragrafu, w którym wykazany </w:t>
      </w:r>
      <w:r w:rsidR="00D047C7">
        <w:rPr>
          <w:rFonts w:ascii="Arial" w:hAnsi="Arial" w:cs="Arial"/>
          <w:sz w:val="20"/>
          <w:szCs w:val="20"/>
        </w:rPr>
        <w:t xml:space="preserve"> zostanie związek zmiany ceny materiałów lub kosztów z realizacją przedmiotu zamówienia i z wysokością wynagrodzenia, o którym mowa w </w:t>
      </w:r>
      <w:r w:rsidR="00D047C7" w:rsidRPr="00A16707">
        <w:rPr>
          <w:rFonts w:ascii="Arial" w:hAnsi="Arial" w:cs="Arial"/>
          <w:sz w:val="20"/>
          <w:szCs w:val="20"/>
        </w:rPr>
        <w:t>§</w:t>
      </w:r>
      <w:r w:rsidR="00D047C7">
        <w:rPr>
          <w:rFonts w:ascii="Arial" w:hAnsi="Arial" w:cs="Arial"/>
          <w:sz w:val="20"/>
          <w:szCs w:val="20"/>
        </w:rPr>
        <w:t xml:space="preserve"> 4 niniejszej umowy.</w:t>
      </w:r>
    </w:p>
    <w:p w14:paraId="652DA92D" w14:textId="475DD067" w:rsidR="00D047C7" w:rsidRDefault="00D047C7" w:rsidP="00960B7E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niniejszym paragrafem zastosowanie znajdują przepisy ustawy Prawo zamówień publicznych regulujące możliwość zmiany umowy.</w:t>
      </w:r>
    </w:p>
    <w:p w14:paraId="31AAEE8B" w14:textId="5BBD1414" w:rsidR="007C3E70" w:rsidRPr="00FE5224" w:rsidRDefault="00D047C7" w:rsidP="00FE5224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</w:t>
      </w:r>
      <w:r w:rsidR="00FE5224">
        <w:rPr>
          <w:rFonts w:ascii="Arial" w:hAnsi="Arial" w:cs="Arial"/>
          <w:sz w:val="20"/>
          <w:szCs w:val="20"/>
        </w:rPr>
        <w:t>możliwa i na jakich warunkach może nastąpić.</w:t>
      </w:r>
    </w:p>
    <w:p w14:paraId="07D60A93" w14:textId="43D46358" w:rsidR="007C3E70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p w14:paraId="2B4486D3" w14:textId="77777777" w:rsidR="007C3E70" w:rsidRPr="00A16707" w:rsidRDefault="007C3E70" w:rsidP="007C3E7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12</w:t>
      </w:r>
    </w:p>
    <w:p w14:paraId="45F40B13" w14:textId="77777777" w:rsidR="007C3E70" w:rsidRPr="00A16707" w:rsidRDefault="007C3E70" w:rsidP="002F4F40">
      <w:pPr>
        <w:jc w:val="center"/>
        <w:rPr>
          <w:rFonts w:ascii="Arial" w:hAnsi="Arial" w:cs="Arial"/>
          <w:sz w:val="20"/>
          <w:szCs w:val="20"/>
        </w:rPr>
      </w:pPr>
    </w:p>
    <w:bookmarkEnd w:id="4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2ACB377C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1D17A9DB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7C3E70">
        <w:rPr>
          <w:rFonts w:ascii="Arial" w:hAnsi="Arial" w:cs="Arial"/>
          <w:sz w:val="20"/>
          <w:szCs w:val="20"/>
        </w:rPr>
        <w:t>3</w:t>
      </w: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2285EEC1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7C3E70">
        <w:rPr>
          <w:rFonts w:ascii="Arial" w:hAnsi="Arial" w:cs="Arial"/>
          <w:sz w:val="20"/>
          <w:szCs w:val="20"/>
        </w:rPr>
        <w:t>4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378E72F0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7C3E70">
        <w:rPr>
          <w:rFonts w:ascii="Arial" w:hAnsi="Arial" w:cs="Arial"/>
          <w:sz w:val="20"/>
          <w:szCs w:val="20"/>
        </w:rPr>
        <w:t>5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lastRenderedPageBreak/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115892A6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7C3E70">
        <w:rPr>
          <w:rFonts w:ascii="Arial" w:hAnsi="Arial" w:cs="Arial"/>
          <w:sz w:val="20"/>
          <w:szCs w:val="20"/>
        </w:rPr>
        <w:t>6</w:t>
      </w:r>
    </w:p>
    <w:p w14:paraId="560BA365" w14:textId="4CE2FFD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  <w:r w:rsidR="000858A6">
        <w:rPr>
          <w:rFonts w:ascii="Arial" w:hAnsi="Arial" w:cs="Arial"/>
          <w:sz w:val="20"/>
          <w:szCs w:val="20"/>
        </w:rPr>
        <w:t xml:space="preserve"> (RODO)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41622F"/>
    <w:multiLevelType w:val="hybridMultilevel"/>
    <w:tmpl w:val="D6D093E4"/>
    <w:lvl w:ilvl="0" w:tplc="861E9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F300F"/>
    <w:multiLevelType w:val="hybridMultilevel"/>
    <w:tmpl w:val="1E8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128948">
    <w:abstractNumId w:val="12"/>
  </w:num>
  <w:num w:numId="2" w16cid:durableId="579799080">
    <w:abstractNumId w:val="8"/>
  </w:num>
  <w:num w:numId="3" w16cid:durableId="1192960060">
    <w:abstractNumId w:val="1"/>
  </w:num>
  <w:num w:numId="4" w16cid:durableId="330766485">
    <w:abstractNumId w:val="21"/>
  </w:num>
  <w:num w:numId="5" w16cid:durableId="1762722655">
    <w:abstractNumId w:val="16"/>
  </w:num>
  <w:num w:numId="6" w16cid:durableId="457263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532070">
    <w:abstractNumId w:val="23"/>
  </w:num>
  <w:num w:numId="8" w16cid:durableId="1143617381">
    <w:abstractNumId w:val="11"/>
  </w:num>
  <w:num w:numId="9" w16cid:durableId="2146576855">
    <w:abstractNumId w:val="14"/>
  </w:num>
  <w:num w:numId="10" w16cid:durableId="173305400">
    <w:abstractNumId w:val="20"/>
  </w:num>
  <w:num w:numId="11" w16cid:durableId="877399550">
    <w:abstractNumId w:val="5"/>
  </w:num>
  <w:num w:numId="12" w16cid:durableId="128671050">
    <w:abstractNumId w:val="13"/>
  </w:num>
  <w:num w:numId="13" w16cid:durableId="1241987777">
    <w:abstractNumId w:val="2"/>
  </w:num>
  <w:num w:numId="14" w16cid:durableId="1075400891">
    <w:abstractNumId w:val="6"/>
  </w:num>
  <w:num w:numId="15" w16cid:durableId="444933426">
    <w:abstractNumId w:val="4"/>
  </w:num>
  <w:num w:numId="16" w16cid:durableId="954598456">
    <w:abstractNumId w:val="7"/>
  </w:num>
  <w:num w:numId="17" w16cid:durableId="2029985352">
    <w:abstractNumId w:val="3"/>
  </w:num>
  <w:num w:numId="18" w16cid:durableId="2008945625">
    <w:abstractNumId w:val="15"/>
  </w:num>
  <w:num w:numId="19" w16cid:durableId="717313617">
    <w:abstractNumId w:val="17"/>
  </w:num>
  <w:num w:numId="20" w16cid:durableId="2135325636">
    <w:abstractNumId w:val="19"/>
  </w:num>
  <w:num w:numId="21" w16cid:durableId="1628075259">
    <w:abstractNumId w:val="18"/>
  </w:num>
  <w:num w:numId="22" w16cid:durableId="1764296138">
    <w:abstractNumId w:val="10"/>
  </w:num>
  <w:num w:numId="23" w16cid:durableId="901016563">
    <w:abstractNumId w:val="0"/>
  </w:num>
  <w:num w:numId="24" w16cid:durableId="1758819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61704"/>
    <w:rsid w:val="000858A6"/>
    <w:rsid w:val="00096D31"/>
    <w:rsid w:val="00110052"/>
    <w:rsid w:val="001F3622"/>
    <w:rsid w:val="001F39D1"/>
    <w:rsid w:val="001F5547"/>
    <w:rsid w:val="00201BC1"/>
    <w:rsid w:val="00213B9B"/>
    <w:rsid w:val="00214DDC"/>
    <w:rsid w:val="0025400E"/>
    <w:rsid w:val="00287A19"/>
    <w:rsid w:val="002B3BF1"/>
    <w:rsid w:val="002F252C"/>
    <w:rsid w:val="002F4F40"/>
    <w:rsid w:val="00301B45"/>
    <w:rsid w:val="003A727F"/>
    <w:rsid w:val="003E2673"/>
    <w:rsid w:val="003E5222"/>
    <w:rsid w:val="003F422D"/>
    <w:rsid w:val="004110A6"/>
    <w:rsid w:val="00443C63"/>
    <w:rsid w:val="00464CBD"/>
    <w:rsid w:val="004807DC"/>
    <w:rsid w:val="004A65CA"/>
    <w:rsid w:val="004D3602"/>
    <w:rsid w:val="004E2533"/>
    <w:rsid w:val="004F1CD2"/>
    <w:rsid w:val="00525366"/>
    <w:rsid w:val="0057523D"/>
    <w:rsid w:val="00586A0F"/>
    <w:rsid w:val="005B2B50"/>
    <w:rsid w:val="005C004E"/>
    <w:rsid w:val="005E2C76"/>
    <w:rsid w:val="005E7821"/>
    <w:rsid w:val="00632F69"/>
    <w:rsid w:val="00640358"/>
    <w:rsid w:val="00653072"/>
    <w:rsid w:val="00657C12"/>
    <w:rsid w:val="00676B6A"/>
    <w:rsid w:val="006C3E0F"/>
    <w:rsid w:val="0073432F"/>
    <w:rsid w:val="00751468"/>
    <w:rsid w:val="007658D3"/>
    <w:rsid w:val="007A1EDC"/>
    <w:rsid w:val="007A4F54"/>
    <w:rsid w:val="007C3E70"/>
    <w:rsid w:val="007F1766"/>
    <w:rsid w:val="00806F76"/>
    <w:rsid w:val="00811B88"/>
    <w:rsid w:val="00814A37"/>
    <w:rsid w:val="008202CC"/>
    <w:rsid w:val="00822705"/>
    <w:rsid w:val="008670D9"/>
    <w:rsid w:val="009035B7"/>
    <w:rsid w:val="00916DA1"/>
    <w:rsid w:val="00943656"/>
    <w:rsid w:val="00960B7E"/>
    <w:rsid w:val="009904CC"/>
    <w:rsid w:val="009B7EF0"/>
    <w:rsid w:val="009D3CF9"/>
    <w:rsid w:val="009F20F0"/>
    <w:rsid w:val="00A06A7B"/>
    <w:rsid w:val="00AA3056"/>
    <w:rsid w:val="00AB30A8"/>
    <w:rsid w:val="00AC0BE1"/>
    <w:rsid w:val="00B16C10"/>
    <w:rsid w:val="00B314A5"/>
    <w:rsid w:val="00B327B0"/>
    <w:rsid w:val="00B37A7F"/>
    <w:rsid w:val="00B44314"/>
    <w:rsid w:val="00B64EDF"/>
    <w:rsid w:val="00BB0C50"/>
    <w:rsid w:val="00BB237B"/>
    <w:rsid w:val="00BE7617"/>
    <w:rsid w:val="00C039CB"/>
    <w:rsid w:val="00C25981"/>
    <w:rsid w:val="00C4533E"/>
    <w:rsid w:val="00C53F60"/>
    <w:rsid w:val="00CA426D"/>
    <w:rsid w:val="00CC3931"/>
    <w:rsid w:val="00CC39CB"/>
    <w:rsid w:val="00CE5E8F"/>
    <w:rsid w:val="00CE6E07"/>
    <w:rsid w:val="00CF1A5F"/>
    <w:rsid w:val="00D00AF8"/>
    <w:rsid w:val="00D047C7"/>
    <w:rsid w:val="00D24AC1"/>
    <w:rsid w:val="00D308C2"/>
    <w:rsid w:val="00D77671"/>
    <w:rsid w:val="00D85D37"/>
    <w:rsid w:val="00D97D28"/>
    <w:rsid w:val="00E13416"/>
    <w:rsid w:val="00E21976"/>
    <w:rsid w:val="00E3228F"/>
    <w:rsid w:val="00E5047B"/>
    <w:rsid w:val="00E508C1"/>
    <w:rsid w:val="00E53784"/>
    <w:rsid w:val="00E95397"/>
    <w:rsid w:val="00EA0838"/>
    <w:rsid w:val="00ED2CD8"/>
    <w:rsid w:val="00F43228"/>
    <w:rsid w:val="00F7502F"/>
    <w:rsid w:val="00FD1702"/>
    <w:rsid w:val="00FE5224"/>
    <w:rsid w:val="00FE7941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0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EA93-C67A-4B0F-B54A-FF5316E4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2433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wbkpwik02</cp:lastModifiedBy>
  <cp:revision>66</cp:revision>
  <cp:lastPrinted>2022-12-15T07:41:00Z</cp:lastPrinted>
  <dcterms:created xsi:type="dcterms:W3CDTF">2020-12-29T10:13:00Z</dcterms:created>
  <dcterms:modified xsi:type="dcterms:W3CDTF">2024-11-25T09:49:00Z</dcterms:modified>
</cp:coreProperties>
</file>