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0" w:type="pct"/>
        <w:jc w:val="center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7058"/>
        <w:gridCol w:w="1996"/>
      </w:tblGrid>
      <w:tr w:rsidR="001F3902" w:rsidTr="001F3902">
        <w:trPr>
          <w:trHeight w:val="1626"/>
          <w:jc w:val="center"/>
        </w:trPr>
        <w:tc>
          <w:tcPr>
            <w:tcW w:w="7058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:rsidR="001F3902" w:rsidRDefault="001F3902" w:rsidP="001F3902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Calibri" w:hAnsi="Arial Narrow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t xml:space="preserve">SPRAWOZDANIE BURMISTRZA MIASTA I GMINY </w:t>
            </w:r>
            <w:r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br/>
              <w:t xml:space="preserve">NAKŁO NAD NOTECIĄ Z DZIAŁALNOŚCI </w:t>
            </w:r>
            <w:r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br/>
              <w:t xml:space="preserve">MIĘDZY SESJAMI RADY MIEJSKIEJ  </w:t>
            </w:r>
            <w:r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br/>
              <w:t xml:space="preserve">od 25 lutego do 25 marca  </w:t>
            </w:r>
            <w:r>
              <w:rPr>
                <w:rFonts w:ascii="Arial Narrow" w:eastAsia="Calibri" w:hAnsi="Arial Narrow" w:cs="Tahoma"/>
                <w:b/>
                <w:bCs/>
                <w:color w:val="FF0000"/>
                <w:sz w:val="28"/>
                <w:szCs w:val="28"/>
              </w:rPr>
              <w:t xml:space="preserve">     </w:t>
            </w:r>
          </w:p>
        </w:tc>
        <w:tc>
          <w:tcPr>
            <w:tcW w:w="1996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</w:tcPr>
          <w:p w:rsidR="001F3902" w:rsidRDefault="001F3902">
            <w:pPr>
              <w:spacing w:before="200"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42"/>
                <w:szCs w:val="42"/>
              </w:rPr>
              <w:t>2021</w:t>
            </w:r>
          </w:p>
          <w:p w:rsidR="001F3902" w:rsidRDefault="001F3902">
            <w:pPr>
              <w:spacing w:after="200" w:line="240" w:lineRule="auto"/>
              <w:jc w:val="both"/>
              <w:rPr>
                <w:rFonts w:ascii="Arial Narrow" w:eastAsia="Times New Roman" w:hAnsi="Arial Narrow" w:cs="Tahoma"/>
                <w:b/>
                <w:bCs/>
                <w:color w:val="000000" w:themeColor="text1"/>
                <w:sz w:val="24"/>
                <w:szCs w:val="24"/>
              </w:rPr>
            </w:pPr>
          </w:p>
          <w:p w:rsidR="001F3902" w:rsidRDefault="001F3902" w:rsidP="001F3902">
            <w:pPr>
              <w:spacing w:after="200" w:line="240" w:lineRule="auto"/>
              <w:jc w:val="both"/>
              <w:rPr>
                <w:rFonts w:ascii="Arial Narrow" w:eastAsia="Times New Roman" w:hAnsi="Arial Narrow" w:cs="Tahom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 w:themeColor="text1"/>
                <w:sz w:val="24"/>
                <w:szCs w:val="24"/>
              </w:rPr>
              <w:t>SEK 0057.03.2021</w:t>
            </w:r>
          </w:p>
        </w:tc>
      </w:tr>
    </w:tbl>
    <w:p w:rsidR="004047D0" w:rsidRPr="004D6F0F" w:rsidRDefault="001F3902" w:rsidP="00222BE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D6F0F">
        <w:rPr>
          <w:rFonts w:ascii="Times New Roman" w:eastAsia="Times New Roman" w:hAnsi="Times New Roman" w:cs="Times New Roman"/>
          <w:color w:val="000000" w:themeColor="text1"/>
        </w:rPr>
        <w:t>Uchwały podjęt</w:t>
      </w:r>
      <w:r w:rsidR="007864E0" w:rsidRPr="004D6F0F">
        <w:rPr>
          <w:rFonts w:ascii="Times New Roman" w:eastAsia="Times New Roman" w:hAnsi="Times New Roman" w:cs="Times New Roman"/>
          <w:color w:val="000000" w:themeColor="text1"/>
        </w:rPr>
        <w:t>e na XXX sesji w dniu 25 lutego, XXXI sesji w dniu 11 marca oraz XXXII w dniu 18</w:t>
      </w:r>
      <w:r w:rsidR="00134281">
        <w:rPr>
          <w:rFonts w:ascii="Times New Roman" w:eastAsia="Times New Roman" w:hAnsi="Times New Roman" w:cs="Times New Roman"/>
          <w:color w:val="000000" w:themeColor="text1"/>
        </w:rPr>
        <w:t> </w:t>
      </w:r>
      <w:bookmarkStart w:id="0" w:name="_GoBack"/>
      <w:bookmarkEnd w:id="0"/>
      <w:r w:rsidR="007864E0" w:rsidRPr="004D6F0F">
        <w:rPr>
          <w:rFonts w:ascii="Times New Roman" w:eastAsia="Times New Roman" w:hAnsi="Times New Roman" w:cs="Times New Roman"/>
          <w:color w:val="000000" w:themeColor="text1"/>
        </w:rPr>
        <w:t>marca</w:t>
      </w:r>
      <w:r w:rsidRPr="004D6F0F">
        <w:rPr>
          <w:rFonts w:ascii="Times New Roman" w:eastAsia="Times New Roman" w:hAnsi="Times New Roman" w:cs="Times New Roman"/>
          <w:color w:val="000000" w:themeColor="text1"/>
        </w:rPr>
        <w:t xml:space="preserve"> są w trakcie realizacji.</w:t>
      </w:r>
    </w:p>
    <w:p w:rsidR="004159E6" w:rsidRDefault="009971A6" w:rsidP="00A319B9">
      <w:pPr>
        <w:pStyle w:val="NormalnyWeb"/>
        <w:spacing w:line="360" w:lineRule="auto"/>
        <w:jc w:val="both"/>
        <w:rPr>
          <w:sz w:val="26"/>
          <w:szCs w:val="26"/>
        </w:rPr>
      </w:pPr>
      <w:r w:rsidRPr="003146B5">
        <w:rPr>
          <w:b/>
          <w:sz w:val="26"/>
          <w:szCs w:val="26"/>
        </w:rPr>
        <w:t xml:space="preserve">1 marca </w:t>
      </w:r>
      <w:r w:rsidR="006A3B12" w:rsidRPr="003146B5">
        <w:rPr>
          <w:sz w:val="26"/>
          <w:szCs w:val="26"/>
        </w:rPr>
        <w:t xml:space="preserve">na nakielskim Rynku </w:t>
      </w:r>
      <w:r w:rsidR="00393F4F" w:rsidRPr="003146B5">
        <w:rPr>
          <w:sz w:val="26"/>
          <w:szCs w:val="26"/>
        </w:rPr>
        <w:t xml:space="preserve">wraz z </w:t>
      </w:r>
      <w:r w:rsidR="004159E6">
        <w:rPr>
          <w:sz w:val="26"/>
          <w:szCs w:val="26"/>
        </w:rPr>
        <w:t>Wiceprzewodniczącą Rady Miejskiej Panią</w:t>
      </w:r>
      <w:r w:rsidR="00225B2F">
        <w:rPr>
          <w:sz w:val="26"/>
          <w:szCs w:val="26"/>
        </w:rPr>
        <w:t> </w:t>
      </w:r>
      <w:r w:rsidR="004159E6">
        <w:rPr>
          <w:sz w:val="26"/>
          <w:szCs w:val="26"/>
        </w:rPr>
        <w:t xml:space="preserve">Jolantą </w:t>
      </w:r>
      <w:proofErr w:type="spellStart"/>
      <w:r w:rsidR="004159E6">
        <w:rPr>
          <w:sz w:val="26"/>
          <w:szCs w:val="26"/>
        </w:rPr>
        <w:t>Tadych</w:t>
      </w:r>
      <w:proofErr w:type="spellEnd"/>
      <w:r w:rsidR="004159E6">
        <w:rPr>
          <w:sz w:val="26"/>
          <w:szCs w:val="26"/>
        </w:rPr>
        <w:t>, Starostą Panem Tadeuszem Sobol, Dyrektorem Muzeum Ziemi Krajeńskiej Panem Tomaszem Pasieka</w:t>
      </w:r>
      <w:r w:rsidR="006A3B12" w:rsidRPr="003146B5">
        <w:rPr>
          <w:sz w:val="26"/>
          <w:szCs w:val="26"/>
        </w:rPr>
        <w:t>,</w:t>
      </w:r>
      <w:r w:rsidR="00225B2F">
        <w:rPr>
          <w:sz w:val="26"/>
          <w:szCs w:val="26"/>
        </w:rPr>
        <w:t xml:space="preserve"> </w:t>
      </w:r>
      <w:r w:rsidR="004159E6">
        <w:rPr>
          <w:sz w:val="26"/>
          <w:szCs w:val="26"/>
        </w:rPr>
        <w:t>przedstawicielami o</w:t>
      </w:r>
      <w:r w:rsidR="006A3B12" w:rsidRPr="003146B5">
        <w:rPr>
          <w:sz w:val="26"/>
          <w:szCs w:val="26"/>
        </w:rPr>
        <w:t xml:space="preserve">rganizacji </w:t>
      </w:r>
      <w:r w:rsidR="00393F4F" w:rsidRPr="003146B5">
        <w:rPr>
          <w:sz w:val="26"/>
          <w:szCs w:val="26"/>
        </w:rPr>
        <w:t>politycznych</w:t>
      </w:r>
      <w:r w:rsidR="006A3B12" w:rsidRPr="003146B5">
        <w:rPr>
          <w:sz w:val="26"/>
          <w:szCs w:val="26"/>
        </w:rPr>
        <w:t xml:space="preserve"> i</w:t>
      </w:r>
      <w:r w:rsidR="00225B2F">
        <w:rPr>
          <w:sz w:val="26"/>
          <w:szCs w:val="26"/>
        </w:rPr>
        <w:t> </w:t>
      </w:r>
      <w:r w:rsidR="006A3B12" w:rsidRPr="003146B5">
        <w:rPr>
          <w:sz w:val="26"/>
          <w:szCs w:val="26"/>
        </w:rPr>
        <w:t xml:space="preserve">religijnych </w:t>
      </w:r>
      <w:r w:rsidR="00393F4F" w:rsidRPr="003146B5">
        <w:rPr>
          <w:sz w:val="26"/>
          <w:szCs w:val="26"/>
        </w:rPr>
        <w:t>złoży</w:t>
      </w:r>
      <w:r w:rsidR="004159E6">
        <w:rPr>
          <w:sz w:val="26"/>
          <w:szCs w:val="26"/>
        </w:rPr>
        <w:t>liśmy</w:t>
      </w:r>
      <w:r w:rsidR="00393F4F" w:rsidRPr="003146B5">
        <w:rPr>
          <w:sz w:val="26"/>
          <w:szCs w:val="26"/>
        </w:rPr>
        <w:t xml:space="preserve"> wiązanki kwiatów</w:t>
      </w:r>
      <w:r w:rsidR="004159E6">
        <w:rPr>
          <w:sz w:val="26"/>
          <w:szCs w:val="26"/>
        </w:rPr>
        <w:t xml:space="preserve"> i zapaliliśmy</w:t>
      </w:r>
      <w:r w:rsidR="00D65BE3">
        <w:rPr>
          <w:sz w:val="26"/>
          <w:szCs w:val="26"/>
        </w:rPr>
        <w:t xml:space="preserve"> </w:t>
      </w:r>
      <w:r w:rsidR="004159E6">
        <w:rPr>
          <w:sz w:val="26"/>
          <w:szCs w:val="26"/>
        </w:rPr>
        <w:t>znicze</w:t>
      </w:r>
      <w:r w:rsidR="00393F4F" w:rsidRPr="003146B5">
        <w:rPr>
          <w:sz w:val="26"/>
          <w:szCs w:val="26"/>
        </w:rPr>
        <w:t xml:space="preserve">  by upamiętnić Narodowy Dzień Pamięci Żołnierzy Wyklętych. Obecnym </w:t>
      </w:r>
      <w:r w:rsidR="003146B5" w:rsidRPr="003146B5">
        <w:rPr>
          <w:sz w:val="26"/>
          <w:szCs w:val="26"/>
        </w:rPr>
        <w:t>okolicznościowe słowo wygłosił dyrektor Muzeum Ziemi Krajeńskiej Pan Tomasz Pasieka.</w:t>
      </w:r>
      <w:r w:rsidR="003146B5">
        <w:rPr>
          <w:sz w:val="26"/>
          <w:szCs w:val="26"/>
        </w:rPr>
        <w:t xml:space="preserve"> </w:t>
      </w:r>
      <w:r w:rsidR="004C72A9" w:rsidRPr="003146B5">
        <w:rPr>
          <w:sz w:val="26"/>
          <w:szCs w:val="26"/>
        </w:rPr>
        <w:t>Z okazji święta na</w:t>
      </w:r>
      <w:r w:rsidR="0051690C">
        <w:rPr>
          <w:sz w:val="26"/>
          <w:szCs w:val="26"/>
        </w:rPr>
        <w:t> </w:t>
      </w:r>
      <w:r w:rsidR="004C72A9" w:rsidRPr="003146B5">
        <w:rPr>
          <w:sz w:val="26"/>
          <w:szCs w:val="26"/>
        </w:rPr>
        <w:t>płycie Rynku stanęła wystawa "Zapomniane ogniwo. Konspiracyjne organizacje młodzieżowe na ziemiach polskich w latach 1944/45-1956", przygotowana przez Instytut Pami</w:t>
      </w:r>
      <w:r w:rsidR="00314F47">
        <w:rPr>
          <w:sz w:val="26"/>
          <w:szCs w:val="26"/>
        </w:rPr>
        <w:t>ęci Narodowej. Jest to jedna z dwóch</w:t>
      </w:r>
      <w:r w:rsidR="004C72A9" w:rsidRPr="003146B5">
        <w:rPr>
          <w:sz w:val="26"/>
          <w:szCs w:val="26"/>
        </w:rPr>
        <w:t xml:space="preserve"> wystaw upamiętniających Niezłomnych, bowiem w oknie wystawowym filii bibliotecznej przy</w:t>
      </w:r>
      <w:r w:rsidR="00314F47">
        <w:rPr>
          <w:sz w:val="26"/>
          <w:szCs w:val="26"/>
        </w:rPr>
        <w:t> </w:t>
      </w:r>
      <w:r w:rsidR="004C72A9" w:rsidRPr="003146B5">
        <w:rPr>
          <w:sz w:val="26"/>
          <w:szCs w:val="26"/>
        </w:rPr>
        <w:t>ul. Dąbrowskiego można oglądać kolejną przygotowaną przez Powiatową i</w:t>
      </w:r>
      <w:r w:rsidR="00314F47">
        <w:rPr>
          <w:sz w:val="26"/>
          <w:szCs w:val="26"/>
        </w:rPr>
        <w:t> </w:t>
      </w:r>
      <w:r w:rsidR="004C72A9" w:rsidRPr="003146B5">
        <w:rPr>
          <w:sz w:val="26"/>
          <w:szCs w:val="26"/>
        </w:rPr>
        <w:t>Miejską Bibliote</w:t>
      </w:r>
      <w:r w:rsidR="004159E6">
        <w:rPr>
          <w:sz w:val="26"/>
          <w:szCs w:val="26"/>
        </w:rPr>
        <w:t>kę Publiczną w Nakle nad Notecią .</w:t>
      </w:r>
    </w:p>
    <w:p w:rsidR="005B5E9D" w:rsidRDefault="005B5E9D" w:rsidP="00A319B9">
      <w:pPr>
        <w:pStyle w:val="NormalnyWeb"/>
        <w:spacing w:line="360" w:lineRule="auto"/>
        <w:jc w:val="both"/>
        <w:rPr>
          <w:sz w:val="26"/>
          <w:szCs w:val="26"/>
        </w:rPr>
      </w:pPr>
      <w:r w:rsidRPr="005B5E9D">
        <w:rPr>
          <w:rStyle w:val="Pogrubienie"/>
          <w:sz w:val="26"/>
          <w:szCs w:val="26"/>
        </w:rPr>
        <w:t xml:space="preserve">1 marca </w:t>
      </w:r>
      <w:r>
        <w:rPr>
          <w:rStyle w:val="Pogrubienie"/>
          <w:b w:val="0"/>
          <w:sz w:val="26"/>
          <w:szCs w:val="26"/>
        </w:rPr>
        <w:t>wraz z radną Rady</w:t>
      </w:r>
      <w:r w:rsidR="00187256">
        <w:rPr>
          <w:rStyle w:val="Pogrubienie"/>
          <w:b w:val="0"/>
          <w:sz w:val="26"/>
          <w:szCs w:val="26"/>
        </w:rPr>
        <w:t xml:space="preserve"> Miejskiej Panią Haliną Mnichowską oraz</w:t>
      </w:r>
      <w:r w:rsidR="009339E6">
        <w:rPr>
          <w:rStyle w:val="Pogrubienie"/>
          <w:b w:val="0"/>
          <w:sz w:val="26"/>
          <w:szCs w:val="26"/>
        </w:rPr>
        <w:t> </w:t>
      </w:r>
      <w:r w:rsidR="00187256">
        <w:rPr>
          <w:rStyle w:val="Pogrubienie"/>
          <w:b w:val="0"/>
          <w:sz w:val="26"/>
          <w:szCs w:val="26"/>
        </w:rPr>
        <w:t>Dyrektorem Powiatowej i Miejskiej Biblioteki Publicznej Panem Mariuszem Skoczek</w:t>
      </w:r>
      <w:r w:rsidR="00A319B9">
        <w:rPr>
          <w:rStyle w:val="Pogrubienie"/>
          <w:b w:val="0"/>
          <w:sz w:val="26"/>
          <w:szCs w:val="26"/>
        </w:rPr>
        <w:t>,</w:t>
      </w:r>
      <w:r w:rsidR="00187256">
        <w:rPr>
          <w:rStyle w:val="Pogrubienie"/>
          <w:b w:val="0"/>
          <w:sz w:val="26"/>
          <w:szCs w:val="26"/>
        </w:rPr>
        <w:t xml:space="preserve"> </w:t>
      </w:r>
      <w:r>
        <w:rPr>
          <w:rStyle w:val="Pogrubienie"/>
          <w:b w:val="0"/>
          <w:sz w:val="26"/>
          <w:szCs w:val="26"/>
        </w:rPr>
        <w:t xml:space="preserve"> </w:t>
      </w:r>
      <w:r w:rsidR="00A319B9">
        <w:rPr>
          <w:rStyle w:val="Pogrubienie"/>
          <w:b w:val="0"/>
          <w:sz w:val="26"/>
          <w:szCs w:val="26"/>
        </w:rPr>
        <w:t xml:space="preserve">uczestniczyłem </w:t>
      </w:r>
      <w:r w:rsidRPr="005B5E9D">
        <w:rPr>
          <w:rStyle w:val="Pogrubienie"/>
          <w:b w:val="0"/>
          <w:sz w:val="26"/>
          <w:szCs w:val="26"/>
        </w:rPr>
        <w:t>w oficjalnym otwarciu</w:t>
      </w:r>
      <w:r>
        <w:rPr>
          <w:rStyle w:val="Pogrubienie"/>
          <w:sz w:val="26"/>
          <w:szCs w:val="26"/>
        </w:rPr>
        <w:t xml:space="preserve"> </w:t>
      </w:r>
      <w:r w:rsidRPr="005B5E9D">
        <w:rPr>
          <w:rStyle w:val="Pogrubienie"/>
          <w:b w:val="0"/>
          <w:sz w:val="26"/>
          <w:szCs w:val="26"/>
        </w:rPr>
        <w:t>filii Biblioteki Publicznej w Ślesinie.</w:t>
      </w:r>
      <w:r w:rsidRPr="005B5E9D">
        <w:rPr>
          <w:rStyle w:val="Pogrubienie"/>
          <w:sz w:val="26"/>
          <w:szCs w:val="26"/>
        </w:rPr>
        <w:t xml:space="preserve"> </w:t>
      </w:r>
      <w:r>
        <w:rPr>
          <w:sz w:val="26"/>
          <w:szCs w:val="26"/>
        </w:rPr>
        <w:t>Biblioteka mieści się</w:t>
      </w:r>
      <w:r w:rsidR="009339E6">
        <w:rPr>
          <w:sz w:val="26"/>
          <w:szCs w:val="26"/>
        </w:rPr>
        <w:t> w </w:t>
      </w:r>
      <w:r w:rsidRPr="005B5E9D">
        <w:rPr>
          <w:sz w:val="26"/>
          <w:szCs w:val="26"/>
        </w:rPr>
        <w:t>budynku W</w:t>
      </w:r>
      <w:r w:rsidR="002422F3">
        <w:rPr>
          <w:sz w:val="26"/>
          <w:szCs w:val="26"/>
        </w:rPr>
        <w:t xml:space="preserve">iejskiego </w:t>
      </w:r>
      <w:r w:rsidRPr="005B5E9D">
        <w:rPr>
          <w:sz w:val="26"/>
          <w:szCs w:val="26"/>
        </w:rPr>
        <w:t>D</w:t>
      </w:r>
      <w:r w:rsidR="002422F3">
        <w:rPr>
          <w:sz w:val="26"/>
          <w:szCs w:val="26"/>
        </w:rPr>
        <w:t xml:space="preserve">omu </w:t>
      </w:r>
      <w:r w:rsidRPr="005B5E9D">
        <w:rPr>
          <w:sz w:val="26"/>
          <w:szCs w:val="26"/>
        </w:rPr>
        <w:t>K</w:t>
      </w:r>
      <w:r w:rsidR="002422F3">
        <w:rPr>
          <w:sz w:val="26"/>
          <w:szCs w:val="26"/>
        </w:rPr>
        <w:t>ultury</w:t>
      </w:r>
      <w:r w:rsidRPr="005B5E9D">
        <w:rPr>
          <w:sz w:val="26"/>
          <w:szCs w:val="26"/>
        </w:rPr>
        <w:t xml:space="preserve">, który już pod koniec minionego roku przeszedł proces termomodernizacji. </w:t>
      </w:r>
    </w:p>
    <w:p w:rsidR="00B53DC6" w:rsidRDefault="005605CB" w:rsidP="00A319B9">
      <w:pPr>
        <w:pStyle w:val="NormalnyWeb"/>
        <w:spacing w:line="360" w:lineRule="auto"/>
        <w:jc w:val="both"/>
        <w:rPr>
          <w:rStyle w:val="Pogrubienie"/>
          <w:b w:val="0"/>
          <w:sz w:val="26"/>
          <w:szCs w:val="26"/>
        </w:rPr>
      </w:pPr>
      <w:r>
        <w:rPr>
          <w:rStyle w:val="Pogrubienie"/>
          <w:sz w:val="26"/>
          <w:szCs w:val="26"/>
        </w:rPr>
        <w:t>9</w:t>
      </w:r>
      <w:r w:rsidR="00B53DC6" w:rsidRPr="005B5E9D">
        <w:rPr>
          <w:rStyle w:val="Pogrubienie"/>
          <w:sz w:val="26"/>
          <w:szCs w:val="26"/>
        </w:rPr>
        <w:t xml:space="preserve"> marca </w:t>
      </w:r>
      <w:r w:rsidRPr="005605CB">
        <w:rPr>
          <w:rStyle w:val="Pogrubienie"/>
          <w:b w:val="0"/>
          <w:sz w:val="26"/>
          <w:szCs w:val="26"/>
        </w:rPr>
        <w:t>na zaproszenie</w:t>
      </w:r>
      <w:r>
        <w:rPr>
          <w:rStyle w:val="Pogrubienie"/>
          <w:sz w:val="26"/>
          <w:szCs w:val="26"/>
        </w:rPr>
        <w:t xml:space="preserve"> </w:t>
      </w:r>
      <w:r w:rsidRPr="005605CB">
        <w:rPr>
          <w:rStyle w:val="Pogrubienie"/>
          <w:b w:val="0"/>
          <w:sz w:val="26"/>
          <w:szCs w:val="26"/>
        </w:rPr>
        <w:t xml:space="preserve"> Marszałka </w:t>
      </w:r>
      <w:r>
        <w:rPr>
          <w:rStyle w:val="Pogrubienie"/>
          <w:b w:val="0"/>
          <w:sz w:val="26"/>
          <w:szCs w:val="26"/>
        </w:rPr>
        <w:t xml:space="preserve">Pana Piotra </w:t>
      </w:r>
      <w:proofErr w:type="spellStart"/>
      <w:r>
        <w:rPr>
          <w:rStyle w:val="Pogrubienie"/>
          <w:b w:val="0"/>
          <w:sz w:val="26"/>
          <w:szCs w:val="26"/>
        </w:rPr>
        <w:t>Całbeckiego</w:t>
      </w:r>
      <w:proofErr w:type="spellEnd"/>
      <w:r>
        <w:rPr>
          <w:rStyle w:val="Pogrubienie"/>
          <w:b w:val="0"/>
          <w:sz w:val="26"/>
          <w:szCs w:val="26"/>
        </w:rPr>
        <w:t>, przedstawiciela Województwa Kujawsko-Pomorskiego w Europejskim Komitecie Regionów, Zastępca Pan Krzysztof Błoński uczestniczył w debacie on-line poświęconej realizacji samorządowego wojewódzkiego prog</w:t>
      </w:r>
      <w:r w:rsidR="00380DDE">
        <w:rPr>
          <w:rStyle w:val="Pogrubienie"/>
          <w:b w:val="0"/>
          <w:sz w:val="26"/>
          <w:szCs w:val="26"/>
        </w:rPr>
        <w:t>ramu przeciwdziałania epidemii C</w:t>
      </w:r>
      <w:r>
        <w:rPr>
          <w:rStyle w:val="Pogrubienie"/>
          <w:b w:val="0"/>
          <w:sz w:val="26"/>
          <w:szCs w:val="26"/>
        </w:rPr>
        <w:t xml:space="preserve">ovid-19. Spotkanie dotyczyło łagodzenia jej skutków w sferze społecznej i </w:t>
      </w:r>
      <w:r w:rsidR="00380DDE">
        <w:rPr>
          <w:rStyle w:val="Pogrubienie"/>
          <w:b w:val="0"/>
          <w:sz w:val="26"/>
          <w:szCs w:val="26"/>
        </w:rPr>
        <w:t xml:space="preserve">w </w:t>
      </w:r>
      <w:r>
        <w:rPr>
          <w:rStyle w:val="Pogrubienie"/>
          <w:b w:val="0"/>
          <w:sz w:val="26"/>
          <w:szCs w:val="26"/>
        </w:rPr>
        <w:t>gospodarc</w:t>
      </w:r>
      <w:r w:rsidR="005B5DBD">
        <w:rPr>
          <w:rStyle w:val="Pogrubienie"/>
          <w:b w:val="0"/>
          <w:sz w:val="26"/>
          <w:szCs w:val="26"/>
        </w:rPr>
        <w:t>e a</w:t>
      </w:r>
      <w:r>
        <w:rPr>
          <w:rStyle w:val="Pogrubienie"/>
          <w:b w:val="0"/>
          <w:sz w:val="26"/>
          <w:szCs w:val="26"/>
        </w:rPr>
        <w:t xml:space="preserve"> </w:t>
      </w:r>
      <w:r w:rsidR="00256AB8">
        <w:rPr>
          <w:rStyle w:val="Pogrubienie"/>
          <w:b w:val="0"/>
          <w:sz w:val="26"/>
          <w:szCs w:val="26"/>
        </w:rPr>
        <w:t>także unijnej polityce spójności</w:t>
      </w:r>
      <w:r w:rsidR="00380DDE">
        <w:rPr>
          <w:rStyle w:val="Pogrubienie"/>
          <w:b w:val="0"/>
          <w:sz w:val="26"/>
          <w:szCs w:val="26"/>
        </w:rPr>
        <w:t xml:space="preserve"> i priorytetom inwestycyjnym Europejskiego Funduszu Społecznego </w:t>
      </w:r>
      <w:r w:rsidR="00256AB8">
        <w:rPr>
          <w:rStyle w:val="Pogrubienie"/>
          <w:b w:val="0"/>
          <w:sz w:val="26"/>
          <w:szCs w:val="26"/>
        </w:rPr>
        <w:t>w perspektywie 2021-2027.</w:t>
      </w:r>
      <w:r>
        <w:rPr>
          <w:rStyle w:val="Pogrubienie"/>
          <w:b w:val="0"/>
          <w:sz w:val="26"/>
          <w:szCs w:val="26"/>
        </w:rPr>
        <w:t xml:space="preserve"> </w:t>
      </w:r>
    </w:p>
    <w:p w:rsidR="00B80792" w:rsidRPr="00B80792" w:rsidRDefault="00B80792" w:rsidP="00B80792">
      <w:pPr>
        <w:pStyle w:val="NormalnyWeb"/>
        <w:spacing w:line="360" w:lineRule="auto"/>
        <w:jc w:val="both"/>
        <w:rPr>
          <w:sz w:val="26"/>
          <w:szCs w:val="26"/>
        </w:rPr>
      </w:pPr>
      <w:r w:rsidRPr="00B80792">
        <w:rPr>
          <w:rStyle w:val="Pogrubienie"/>
          <w:sz w:val="26"/>
          <w:szCs w:val="26"/>
        </w:rPr>
        <w:lastRenderedPageBreak/>
        <w:t xml:space="preserve">11 marca </w:t>
      </w:r>
      <w:r w:rsidRPr="00B80792">
        <w:rPr>
          <w:rStyle w:val="Pogrubienie"/>
          <w:b w:val="0"/>
          <w:sz w:val="26"/>
          <w:szCs w:val="26"/>
        </w:rPr>
        <w:t>obchodzimy Ogólnopolski Dzień Sołtysa</w:t>
      </w:r>
      <w:r>
        <w:rPr>
          <w:rStyle w:val="Pogrubienie"/>
          <w:b w:val="0"/>
          <w:sz w:val="26"/>
          <w:szCs w:val="26"/>
        </w:rPr>
        <w:t>.</w:t>
      </w:r>
      <w:r w:rsidR="0094049D">
        <w:rPr>
          <w:rStyle w:val="Pogrubienie"/>
          <w:b w:val="0"/>
          <w:sz w:val="26"/>
          <w:szCs w:val="26"/>
        </w:rPr>
        <w:t xml:space="preserve"> </w:t>
      </w:r>
      <w:r w:rsidRPr="00B80792">
        <w:rPr>
          <w:sz w:val="26"/>
          <w:szCs w:val="26"/>
        </w:rPr>
        <w:t>Począwszy od czwartku 11 marca do wtorku 16 marca, w ramach cyklu spotkań, w nakielskim ratuszu gościli</w:t>
      </w:r>
      <w:r>
        <w:rPr>
          <w:sz w:val="26"/>
          <w:szCs w:val="26"/>
        </w:rPr>
        <w:t>śmy</w:t>
      </w:r>
      <w:r w:rsidRPr="00B80792">
        <w:rPr>
          <w:sz w:val="26"/>
          <w:szCs w:val="26"/>
        </w:rPr>
        <w:t xml:space="preserve"> sołtys</w:t>
      </w:r>
      <w:r>
        <w:rPr>
          <w:sz w:val="26"/>
          <w:szCs w:val="26"/>
        </w:rPr>
        <w:t>ów</w:t>
      </w:r>
      <w:r w:rsidRPr="00B80792">
        <w:rPr>
          <w:sz w:val="26"/>
          <w:szCs w:val="26"/>
        </w:rPr>
        <w:t xml:space="preserve"> Gminy Nakło nad Notecią. Spotkanie w pełnym gronie nie było możliwe w</w:t>
      </w:r>
      <w:r w:rsidR="007929AB">
        <w:rPr>
          <w:sz w:val="26"/>
          <w:szCs w:val="26"/>
        </w:rPr>
        <w:t> </w:t>
      </w:r>
      <w:r w:rsidRPr="00B80792">
        <w:rPr>
          <w:sz w:val="26"/>
          <w:szCs w:val="26"/>
        </w:rPr>
        <w:t>związku z panującą pandemią i obostrzeniami, dlatego też w każdym ze</w:t>
      </w:r>
      <w:r w:rsidR="0094049D">
        <w:rPr>
          <w:sz w:val="26"/>
          <w:szCs w:val="26"/>
        </w:rPr>
        <w:t> </w:t>
      </w:r>
      <w:r w:rsidRPr="00B80792">
        <w:rPr>
          <w:sz w:val="26"/>
          <w:szCs w:val="26"/>
        </w:rPr>
        <w:t xml:space="preserve">spotkań uczestniczyło maksymalnie 3 sołtysów. </w:t>
      </w:r>
      <w:r>
        <w:rPr>
          <w:sz w:val="26"/>
          <w:szCs w:val="26"/>
        </w:rPr>
        <w:t>Po</w:t>
      </w:r>
      <w:r w:rsidRPr="00B80792">
        <w:rPr>
          <w:sz w:val="26"/>
          <w:szCs w:val="26"/>
        </w:rPr>
        <w:t>dziękował</w:t>
      </w:r>
      <w:r>
        <w:rPr>
          <w:sz w:val="26"/>
          <w:szCs w:val="26"/>
        </w:rPr>
        <w:t>em</w:t>
      </w:r>
      <w:r w:rsidRPr="00B80792">
        <w:rPr>
          <w:sz w:val="26"/>
          <w:szCs w:val="26"/>
        </w:rPr>
        <w:t xml:space="preserve"> przedstawicielom lokalnej społeczności wiejskiej za wkład pracy na rzecz gminy. Za </w:t>
      </w:r>
      <w:r w:rsidR="0094049D">
        <w:rPr>
          <w:sz w:val="26"/>
          <w:szCs w:val="26"/>
        </w:rPr>
        <w:t xml:space="preserve">moim </w:t>
      </w:r>
      <w:r w:rsidRPr="00B80792">
        <w:rPr>
          <w:sz w:val="26"/>
          <w:szCs w:val="26"/>
        </w:rPr>
        <w:t xml:space="preserve">pośrednictwem życzenia złożył również Wojewoda Kujawsko-Pomorski </w:t>
      </w:r>
      <w:r w:rsidR="0094049D">
        <w:rPr>
          <w:sz w:val="26"/>
          <w:szCs w:val="26"/>
        </w:rPr>
        <w:t xml:space="preserve">Pan </w:t>
      </w:r>
      <w:r w:rsidRPr="0094049D">
        <w:rPr>
          <w:rStyle w:val="Pogrubienie"/>
          <w:b w:val="0"/>
          <w:sz w:val="26"/>
          <w:szCs w:val="26"/>
        </w:rPr>
        <w:t>Mikołaj Bogdanowicz</w:t>
      </w:r>
      <w:r w:rsidRPr="0094049D">
        <w:rPr>
          <w:b/>
          <w:sz w:val="26"/>
          <w:szCs w:val="26"/>
        </w:rPr>
        <w:t>.</w:t>
      </w:r>
      <w:r w:rsidRPr="0094049D">
        <w:rPr>
          <w:sz w:val="26"/>
          <w:szCs w:val="26"/>
        </w:rPr>
        <w:t xml:space="preserve"> </w:t>
      </w:r>
      <w:r w:rsidRPr="00B80792">
        <w:rPr>
          <w:sz w:val="26"/>
          <w:szCs w:val="26"/>
        </w:rPr>
        <w:t>Oprócz życzeń i kwiatów nie zabrakło też rozmów o potrzebach i</w:t>
      </w:r>
      <w:r w:rsidR="0094049D">
        <w:rPr>
          <w:sz w:val="26"/>
          <w:szCs w:val="26"/>
        </w:rPr>
        <w:t> </w:t>
      </w:r>
      <w:r w:rsidRPr="00B80792">
        <w:rPr>
          <w:sz w:val="26"/>
          <w:szCs w:val="26"/>
        </w:rPr>
        <w:t>problemach poszczególnych miejscowości, a także podsumowano to co udało się</w:t>
      </w:r>
      <w:r w:rsidR="0094049D">
        <w:rPr>
          <w:sz w:val="26"/>
          <w:szCs w:val="26"/>
        </w:rPr>
        <w:t> </w:t>
      </w:r>
      <w:r w:rsidRPr="00B80792">
        <w:rPr>
          <w:sz w:val="26"/>
          <w:szCs w:val="26"/>
        </w:rPr>
        <w:t>zrobić w roku ubiegłym.</w:t>
      </w:r>
    </w:p>
    <w:p w:rsidR="00A65D1C" w:rsidRPr="0068456E" w:rsidRDefault="00A65D1C" w:rsidP="00A319B9">
      <w:pPr>
        <w:pStyle w:val="NormalnyWeb"/>
        <w:spacing w:line="360" w:lineRule="auto"/>
        <w:jc w:val="both"/>
        <w:rPr>
          <w:rStyle w:val="Pogrubienie"/>
          <w:b w:val="0"/>
          <w:sz w:val="26"/>
          <w:szCs w:val="26"/>
        </w:rPr>
      </w:pPr>
      <w:r w:rsidRPr="00A65D1C">
        <w:rPr>
          <w:rStyle w:val="Pogrubienie"/>
          <w:sz w:val="26"/>
          <w:szCs w:val="26"/>
        </w:rPr>
        <w:t xml:space="preserve">11 marca </w:t>
      </w:r>
      <w:r w:rsidR="0068456E">
        <w:rPr>
          <w:sz w:val="26"/>
          <w:szCs w:val="26"/>
        </w:rPr>
        <w:t>przewodniczyłem posiedzeniu Zarządu Konwentu</w:t>
      </w:r>
      <w:r w:rsidR="0068456E" w:rsidRPr="00BC5BF2">
        <w:rPr>
          <w:sz w:val="26"/>
          <w:szCs w:val="26"/>
        </w:rPr>
        <w:t xml:space="preserve"> </w:t>
      </w:r>
      <w:r w:rsidR="0068456E" w:rsidRPr="00461EC1">
        <w:rPr>
          <w:sz w:val="26"/>
          <w:szCs w:val="26"/>
        </w:rPr>
        <w:t>Burmistrzów Województwa Kujawsko-Pomorskiego</w:t>
      </w:r>
      <w:r w:rsidR="0068456E">
        <w:rPr>
          <w:sz w:val="26"/>
          <w:szCs w:val="26"/>
        </w:rPr>
        <w:t>,</w:t>
      </w:r>
      <w:r w:rsidR="0068456E" w:rsidRPr="0038625E">
        <w:rPr>
          <w:sz w:val="26"/>
          <w:szCs w:val="26"/>
        </w:rPr>
        <w:t xml:space="preserve"> </w:t>
      </w:r>
      <w:r w:rsidR="0068456E">
        <w:rPr>
          <w:sz w:val="26"/>
          <w:szCs w:val="26"/>
        </w:rPr>
        <w:t>w którym uczestniczyli członkowie Zarządu, tj.</w:t>
      </w:r>
      <w:r w:rsidR="007929AB">
        <w:rPr>
          <w:sz w:val="26"/>
          <w:szCs w:val="26"/>
        </w:rPr>
        <w:t> </w:t>
      </w:r>
      <w:r w:rsidR="0068456E" w:rsidRPr="00B506AD">
        <w:rPr>
          <w:sz w:val="26"/>
          <w:szCs w:val="26"/>
        </w:rPr>
        <w:t>Sławomir Bogucki</w:t>
      </w:r>
      <w:r w:rsidR="0068456E">
        <w:rPr>
          <w:sz w:val="26"/>
          <w:szCs w:val="26"/>
        </w:rPr>
        <w:t xml:space="preserve"> -</w:t>
      </w:r>
      <w:r w:rsidR="0068456E" w:rsidRPr="00B506AD">
        <w:rPr>
          <w:sz w:val="26"/>
          <w:szCs w:val="26"/>
        </w:rPr>
        <w:t xml:space="preserve"> Burmistrz Piotrkowa Kujawskiego</w:t>
      </w:r>
      <w:r w:rsidR="0068456E">
        <w:rPr>
          <w:sz w:val="26"/>
          <w:szCs w:val="26"/>
        </w:rPr>
        <w:t xml:space="preserve">, </w:t>
      </w:r>
      <w:r w:rsidR="0068456E" w:rsidRPr="00B506AD">
        <w:rPr>
          <w:sz w:val="26"/>
          <w:szCs w:val="26"/>
        </w:rPr>
        <w:t>Mariusz Piątkowski</w:t>
      </w:r>
      <w:r w:rsidR="0068456E">
        <w:rPr>
          <w:sz w:val="26"/>
          <w:szCs w:val="26"/>
        </w:rPr>
        <w:t xml:space="preserve"> - </w:t>
      </w:r>
      <w:r w:rsidR="0068456E" w:rsidRPr="00B506AD">
        <w:rPr>
          <w:sz w:val="26"/>
          <w:szCs w:val="26"/>
        </w:rPr>
        <w:t>Burmistrz Golubia-Dobrzynia</w:t>
      </w:r>
      <w:r w:rsidR="0068456E">
        <w:rPr>
          <w:sz w:val="26"/>
          <w:szCs w:val="26"/>
        </w:rPr>
        <w:t xml:space="preserve">, </w:t>
      </w:r>
      <w:r w:rsidR="0068456E" w:rsidRPr="00B506AD">
        <w:rPr>
          <w:sz w:val="26"/>
          <w:szCs w:val="26"/>
        </w:rPr>
        <w:t xml:space="preserve">Waldemar </w:t>
      </w:r>
      <w:proofErr w:type="spellStart"/>
      <w:r w:rsidR="0068456E" w:rsidRPr="00B506AD">
        <w:rPr>
          <w:sz w:val="26"/>
          <w:szCs w:val="26"/>
        </w:rPr>
        <w:t>Stupałkowski</w:t>
      </w:r>
      <w:proofErr w:type="spellEnd"/>
      <w:r w:rsidR="0068456E">
        <w:rPr>
          <w:sz w:val="26"/>
          <w:szCs w:val="26"/>
        </w:rPr>
        <w:t xml:space="preserve"> - </w:t>
      </w:r>
      <w:r w:rsidR="0068456E" w:rsidRPr="00B506AD">
        <w:rPr>
          <w:sz w:val="26"/>
          <w:szCs w:val="26"/>
        </w:rPr>
        <w:t>Burmistrz Sępólna Krajeńskiego</w:t>
      </w:r>
      <w:r w:rsidR="0068456E">
        <w:rPr>
          <w:sz w:val="26"/>
          <w:szCs w:val="26"/>
        </w:rPr>
        <w:t xml:space="preserve">, </w:t>
      </w:r>
      <w:r w:rsidR="0068456E" w:rsidRPr="00B506AD">
        <w:t xml:space="preserve"> </w:t>
      </w:r>
      <w:r w:rsidR="0068456E" w:rsidRPr="00B506AD">
        <w:rPr>
          <w:sz w:val="26"/>
          <w:szCs w:val="26"/>
        </w:rPr>
        <w:t>Dariusz Witczak</w:t>
      </w:r>
      <w:r w:rsidR="0068456E">
        <w:rPr>
          <w:sz w:val="26"/>
          <w:szCs w:val="26"/>
        </w:rPr>
        <w:t xml:space="preserve"> - </w:t>
      </w:r>
      <w:r w:rsidR="0068456E" w:rsidRPr="00B506AD">
        <w:rPr>
          <w:sz w:val="26"/>
          <w:szCs w:val="26"/>
        </w:rPr>
        <w:t>Burmistrz Kruszwic</w:t>
      </w:r>
      <w:r w:rsidR="0068456E">
        <w:rPr>
          <w:sz w:val="26"/>
          <w:szCs w:val="26"/>
        </w:rPr>
        <w:t>y.</w:t>
      </w:r>
      <w:r w:rsidR="0068456E" w:rsidRPr="0038625E">
        <w:rPr>
          <w:sz w:val="26"/>
          <w:szCs w:val="26"/>
        </w:rPr>
        <w:t xml:space="preserve"> </w:t>
      </w:r>
      <w:r w:rsidR="0068456E">
        <w:rPr>
          <w:sz w:val="26"/>
          <w:szCs w:val="26"/>
        </w:rPr>
        <w:t>Zarząd pracował w</w:t>
      </w:r>
      <w:r w:rsidR="00550CF9">
        <w:rPr>
          <w:sz w:val="26"/>
          <w:szCs w:val="26"/>
        </w:rPr>
        <w:t> </w:t>
      </w:r>
      <w:r w:rsidR="0068456E">
        <w:rPr>
          <w:sz w:val="26"/>
          <w:szCs w:val="26"/>
        </w:rPr>
        <w:t>trybie zdalnym.</w:t>
      </w:r>
      <w:r w:rsidR="00550CF9">
        <w:rPr>
          <w:sz w:val="26"/>
          <w:szCs w:val="26"/>
        </w:rPr>
        <w:t xml:space="preserve"> </w:t>
      </w:r>
      <w:r w:rsidR="0068456E">
        <w:rPr>
          <w:sz w:val="26"/>
          <w:szCs w:val="26"/>
        </w:rPr>
        <w:t xml:space="preserve">Celem zwołania posiedzenia </w:t>
      </w:r>
      <w:r w:rsidR="0068456E" w:rsidRPr="00461EC1">
        <w:rPr>
          <w:sz w:val="26"/>
          <w:szCs w:val="26"/>
        </w:rPr>
        <w:t>był</w:t>
      </w:r>
      <w:r w:rsidR="0068456E">
        <w:rPr>
          <w:sz w:val="26"/>
          <w:szCs w:val="26"/>
        </w:rPr>
        <w:t>o</w:t>
      </w:r>
      <w:r w:rsidR="0068456E" w:rsidRPr="00461EC1">
        <w:rPr>
          <w:sz w:val="26"/>
          <w:szCs w:val="26"/>
        </w:rPr>
        <w:t xml:space="preserve"> </w:t>
      </w:r>
      <w:r w:rsidR="0068456E">
        <w:rPr>
          <w:sz w:val="26"/>
          <w:szCs w:val="26"/>
        </w:rPr>
        <w:t>przygotowanie tematów i spraw dotyczących samorządów z terenu naszego województwa, które znajdą się w porządku obrad najbliższego posiedzenia Konwentu w dniu 26 marca br. w formie wideokonferencji.</w:t>
      </w:r>
      <w:r w:rsidR="00550CF9">
        <w:rPr>
          <w:sz w:val="26"/>
          <w:szCs w:val="26"/>
        </w:rPr>
        <w:t xml:space="preserve"> </w:t>
      </w:r>
      <w:r w:rsidR="0068456E">
        <w:rPr>
          <w:sz w:val="26"/>
          <w:szCs w:val="26"/>
        </w:rPr>
        <w:t>Gościem posiedzenia Zarządu była Przewodnicząca Prezydium Sieci Lokalnych Grup Działania p. Dorota Stanek. Wcześniej tj. 9 marca br. do Biura Konwentu wpłynęła prośba z Lokalnej Grupy Działania o wsparcie przez Konwent Burmistrzów starań dotyczących zwiększenia alokacji przewidzianej na Rozwój Lokalny Kierowany przez Społeczność w ramach RPO Woj</w:t>
      </w:r>
      <w:r w:rsidR="006A0BA4">
        <w:rPr>
          <w:sz w:val="26"/>
          <w:szCs w:val="26"/>
        </w:rPr>
        <w:t>ewództwa</w:t>
      </w:r>
      <w:r w:rsidR="0068456E">
        <w:rPr>
          <w:sz w:val="26"/>
          <w:szCs w:val="26"/>
        </w:rPr>
        <w:t xml:space="preserve"> Kujawsko – Pomorskiego w nowej perspektywie finansowej na lata 2021-2027. Przewodnicząca przedstawiła podczas posiedzenia Zarządu zakres działań prowadzonych przez LGD na</w:t>
      </w:r>
      <w:r w:rsidR="006A0BA4">
        <w:rPr>
          <w:sz w:val="26"/>
          <w:szCs w:val="26"/>
        </w:rPr>
        <w:t> </w:t>
      </w:r>
      <w:r w:rsidR="0068456E">
        <w:rPr>
          <w:sz w:val="26"/>
          <w:szCs w:val="26"/>
        </w:rPr>
        <w:t>terenie naszego województwa  oraz perspektywy finansowe.</w:t>
      </w:r>
      <w:r w:rsidR="006A0BA4">
        <w:rPr>
          <w:sz w:val="26"/>
          <w:szCs w:val="26"/>
        </w:rPr>
        <w:t xml:space="preserve"> </w:t>
      </w:r>
      <w:r w:rsidR="0068456E">
        <w:rPr>
          <w:sz w:val="26"/>
          <w:szCs w:val="26"/>
        </w:rPr>
        <w:t xml:space="preserve">Powyższy temat będzie jednym z punktów najbliższego Konwentu, na którym omówione zostaną także inne ważne tematy dla samorządów, m in. aktualna sytuacja związana z COVID-19 na terenie naszego województwa, zasady i realizacja programu pn. </w:t>
      </w:r>
      <w:r w:rsidR="0068456E">
        <w:rPr>
          <w:i/>
          <w:iCs/>
          <w:sz w:val="26"/>
          <w:szCs w:val="26"/>
        </w:rPr>
        <w:t xml:space="preserve">Czyste powietrze, </w:t>
      </w:r>
      <w:r w:rsidR="0068456E" w:rsidRPr="008C3229">
        <w:rPr>
          <w:sz w:val="26"/>
          <w:szCs w:val="26"/>
        </w:rPr>
        <w:lastRenderedPageBreak/>
        <w:t>czy</w:t>
      </w:r>
      <w:r w:rsidR="007E41A1">
        <w:rPr>
          <w:sz w:val="26"/>
          <w:szCs w:val="26"/>
        </w:rPr>
        <w:t> </w:t>
      </w:r>
      <w:r w:rsidR="0068456E" w:rsidRPr="008C3229">
        <w:rPr>
          <w:sz w:val="26"/>
          <w:szCs w:val="26"/>
        </w:rPr>
        <w:t>też</w:t>
      </w:r>
      <w:r w:rsidR="005A5F5F">
        <w:rPr>
          <w:sz w:val="26"/>
          <w:szCs w:val="26"/>
        </w:rPr>
        <w:t> </w:t>
      </w:r>
      <w:r w:rsidR="0068456E">
        <w:rPr>
          <w:sz w:val="26"/>
          <w:szCs w:val="26"/>
        </w:rPr>
        <w:t xml:space="preserve">kwestia wsparcia dla samorządów w ramach </w:t>
      </w:r>
      <w:r w:rsidR="0068456E">
        <w:rPr>
          <w:i/>
          <w:iCs/>
          <w:sz w:val="26"/>
          <w:szCs w:val="26"/>
        </w:rPr>
        <w:t xml:space="preserve">Rządowego Funduszu Rozwoju Dróg. </w:t>
      </w:r>
    </w:p>
    <w:p w:rsidR="00202DD5" w:rsidRDefault="00202DD5" w:rsidP="00A319B9">
      <w:pPr>
        <w:pStyle w:val="NormalnyWeb"/>
        <w:spacing w:line="360" w:lineRule="auto"/>
        <w:jc w:val="both"/>
        <w:rPr>
          <w:rStyle w:val="Pogrubienie"/>
          <w:b w:val="0"/>
          <w:sz w:val="26"/>
          <w:szCs w:val="26"/>
        </w:rPr>
      </w:pPr>
      <w:r w:rsidRPr="00202DD5">
        <w:rPr>
          <w:rStyle w:val="Pogrubienie"/>
          <w:sz w:val="26"/>
          <w:szCs w:val="26"/>
        </w:rPr>
        <w:t>15 marca</w:t>
      </w:r>
      <w:r>
        <w:rPr>
          <w:rStyle w:val="Pogrubienie"/>
          <w:b w:val="0"/>
          <w:sz w:val="26"/>
          <w:szCs w:val="26"/>
        </w:rPr>
        <w:t xml:space="preserve"> Zastępca Pan Krzysztof Błoński </w:t>
      </w:r>
      <w:r w:rsidR="00852F5D">
        <w:rPr>
          <w:rStyle w:val="Pogrubienie"/>
          <w:b w:val="0"/>
          <w:sz w:val="26"/>
          <w:szCs w:val="26"/>
        </w:rPr>
        <w:t>uczestniczył w spotkaniu on-line,</w:t>
      </w:r>
      <w:r w:rsidR="009F0662">
        <w:rPr>
          <w:rStyle w:val="Pogrubienie"/>
          <w:b w:val="0"/>
          <w:sz w:val="26"/>
          <w:szCs w:val="26"/>
        </w:rPr>
        <w:t xml:space="preserve"> </w:t>
      </w:r>
      <w:r>
        <w:rPr>
          <w:rStyle w:val="Pogrubienie"/>
          <w:b w:val="0"/>
          <w:sz w:val="26"/>
          <w:szCs w:val="26"/>
        </w:rPr>
        <w:t>które dotyczyło poparcia idei uwzględnienia zagospodarowania Wisły w Krajowym Planie Odbudowy, głównie wypracowaniem wspólnego Apelu skierowanego do Prezesa Rady Ministró</w:t>
      </w:r>
      <w:r w:rsidR="00FC4F12">
        <w:rPr>
          <w:rStyle w:val="Pogrubienie"/>
          <w:b w:val="0"/>
          <w:sz w:val="26"/>
          <w:szCs w:val="26"/>
        </w:rPr>
        <w:t xml:space="preserve">w Pana Mateusza Morawieckiego, a dotyczącego włączenia inwestycji związanych z gospodarką wodną. </w:t>
      </w:r>
    </w:p>
    <w:p w:rsidR="003D25B9" w:rsidRDefault="003D25B9" w:rsidP="00224987">
      <w:pPr>
        <w:pStyle w:val="NormalnyWeb"/>
        <w:spacing w:line="360" w:lineRule="auto"/>
        <w:jc w:val="both"/>
        <w:rPr>
          <w:sz w:val="26"/>
          <w:szCs w:val="26"/>
        </w:rPr>
      </w:pPr>
      <w:r w:rsidRPr="00224987">
        <w:rPr>
          <w:b/>
          <w:sz w:val="26"/>
          <w:szCs w:val="26"/>
        </w:rPr>
        <w:t>16</w:t>
      </w:r>
      <w:r w:rsidR="00224987" w:rsidRPr="00224987">
        <w:rPr>
          <w:b/>
          <w:sz w:val="26"/>
          <w:szCs w:val="26"/>
        </w:rPr>
        <w:t xml:space="preserve"> marca</w:t>
      </w:r>
      <w:r w:rsidR="00224987" w:rsidRPr="00224987">
        <w:rPr>
          <w:sz w:val="26"/>
          <w:szCs w:val="26"/>
        </w:rPr>
        <w:t xml:space="preserve"> </w:t>
      </w:r>
      <w:r w:rsidRPr="00224987">
        <w:rPr>
          <w:sz w:val="26"/>
          <w:szCs w:val="26"/>
        </w:rPr>
        <w:t xml:space="preserve"> </w:t>
      </w:r>
      <w:r w:rsidR="00224987">
        <w:rPr>
          <w:sz w:val="26"/>
          <w:szCs w:val="26"/>
        </w:rPr>
        <w:t>uczestniczyłem w  spotkaniu</w:t>
      </w:r>
      <w:r w:rsidRPr="00224987">
        <w:rPr>
          <w:sz w:val="26"/>
          <w:szCs w:val="26"/>
        </w:rPr>
        <w:t xml:space="preserve"> online pt. „wsparcie dla firm” z</w:t>
      </w:r>
      <w:r w:rsidR="006C207E">
        <w:rPr>
          <w:sz w:val="26"/>
          <w:szCs w:val="26"/>
        </w:rPr>
        <w:t> </w:t>
      </w:r>
      <w:r w:rsidRPr="00224987">
        <w:rPr>
          <w:sz w:val="26"/>
          <w:szCs w:val="26"/>
        </w:rPr>
        <w:t>przedstawicielami Pomorskiej Specjalnej Strefy Ekonomicznej, a dokładniej z</w:t>
      </w:r>
      <w:r w:rsidR="006C207E">
        <w:rPr>
          <w:sz w:val="26"/>
          <w:szCs w:val="26"/>
        </w:rPr>
        <w:t> </w:t>
      </w:r>
      <w:r w:rsidRPr="00224987">
        <w:rPr>
          <w:sz w:val="26"/>
          <w:szCs w:val="26"/>
        </w:rPr>
        <w:t>Katarzyną Adamską – Project Manager oraz Joanną Gasek – Zastępcą Dyrektora Działu Inwestycji Strefowych. Przedmiotowe spotkanie dotyczyło podsumowania działań i inwestycji gospodarczych w 2020 r., a także planów na</w:t>
      </w:r>
      <w:r w:rsidR="006C207E">
        <w:rPr>
          <w:sz w:val="26"/>
          <w:szCs w:val="26"/>
        </w:rPr>
        <w:t> </w:t>
      </w:r>
      <w:r w:rsidRPr="00224987">
        <w:rPr>
          <w:sz w:val="26"/>
          <w:szCs w:val="26"/>
        </w:rPr>
        <w:t>rok</w:t>
      </w:r>
      <w:r w:rsidR="006C207E">
        <w:rPr>
          <w:sz w:val="26"/>
          <w:szCs w:val="26"/>
        </w:rPr>
        <w:t> </w:t>
      </w:r>
      <w:r w:rsidRPr="00224987">
        <w:rPr>
          <w:sz w:val="26"/>
          <w:szCs w:val="26"/>
        </w:rPr>
        <w:t>2021. Podczas spotkania Pani Katarzyna Adamska szczegółowo omówiła obecnie panujące zasady uzyskania zezwolenia na prowadzenie działalności w „strefie”, a tym samym uzyskania przez przedsiębiorców zwolnienia z podatku dochodowego. Ponadto omówiono przyszłą współpracę z P</w:t>
      </w:r>
      <w:r w:rsidR="006C207E">
        <w:rPr>
          <w:sz w:val="26"/>
          <w:szCs w:val="26"/>
        </w:rPr>
        <w:t xml:space="preserve">omorską </w:t>
      </w:r>
      <w:r w:rsidRPr="00224987">
        <w:rPr>
          <w:sz w:val="26"/>
          <w:szCs w:val="26"/>
        </w:rPr>
        <w:t>S</w:t>
      </w:r>
      <w:r w:rsidR="006C207E">
        <w:rPr>
          <w:sz w:val="26"/>
          <w:szCs w:val="26"/>
        </w:rPr>
        <w:t xml:space="preserve">pecjalną </w:t>
      </w:r>
      <w:r w:rsidRPr="00224987">
        <w:rPr>
          <w:sz w:val="26"/>
          <w:szCs w:val="26"/>
        </w:rPr>
        <w:t>S</w:t>
      </w:r>
      <w:r w:rsidR="006C207E">
        <w:rPr>
          <w:sz w:val="26"/>
          <w:szCs w:val="26"/>
        </w:rPr>
        <w:t xml:space="preserve">trefą </w:t>
      </w:r>
      <w:r w:rsidRPr="00224987">
        <w:rPr>
          <w:sz w:val="26"/>
          <w:szCs w:val="26"/>
        </w:rPr>
        <w:t>E</w:t>
      </w:r>
      <w:r w:rsidR="006C207E">
        <w:rPr>
          <w:sz w:val="26"/>
          <w:szCs w:val="26"/>
        </w:rPr>
        <w:t>konomiczną</w:t>
      </w:r>
      <w:r w:rsidRPr="00224987">
        <w:rPr>
          <w:sz w:val="26"/>
          <w:szCs w:val="26"/>
        </w:rPr>
        <w:t>, w</w:t>
      </w:r>
      <w:r w:rsidR="006C207E">
        <w:rPr>
          <w:sz w:val="26"/>
          <w:szCs w:val="26"/>
        </w:rPr>
        <w:t> </w:t>
      </w:r>
      <w:r w:rsidRPr="00224987">
        <w:rPr>
          <w:sz w:val="26"/>
          <w:szCs w:val="26"/>
        </w:rPr>
        <w:t xml:space="preserve">tym </w:t>
      </w:r>
      <w:r w:rsidR="0074347D">
        <w:rPr>
          <w:sz w:val="26"/>
          <w:szCs w:val="26"/>
        </w:rPr>
        <w:t>zasoby</w:t>
      </w:r>
      <w:r w:rsidRPr="00224987">
        <w:rPr>
          <w:sz w:val="26"/>
          <w:szCs w:val="26"/>
        </w:rPr>
        <w:t xml:space="preserve"> terenów inwestycyjnych. W spotkaniu udział brali również Zastępca</w:t>
      </w:r>
      <w:r w:rsidR="006C207E">
        <w:rPr>
          <w:sz w:val="26"/>
          <w:szCs w:val="26"/>
        </w:rPr>
        <w:t> </w:t>
      </w:r>
      <w:r w:rsidR="00723FF5">
        <w:rPr>
          <w:sz w:val="26"/>
          <w:szCs w:val="26"/>
        </w:rPr>
        <w:t xml:space="preserve">Pan </w:t>
      </w:r>
      <w:r w:rsidRPr="00224987">
        <w:rPr>
          <w:sz w:val="26"/>
          <w:szCs w:val="26"/>
        </w:rPr>
        <w:t>Krzysztof Błoński oraz</w:t>
      </w:r>
      <w:r w:rsidR="00224987">
        <w:rPr>
          <w:sz w:val="26"/>
          <w:szCs w:val="26"/>
        </w:rPr>
        <w:t xml:space="preserve"> Inspektor</w:t>
      </w:r>
      <w:r w:rsidR="00723FF5">
        <w:rPr>
          <w:sz w:val="26"/>
          <w:szCs w:val="26"/>
        </w:rPr>
        <w:t xml:space="preserve"> Pani</w:t>
      </w:r>
      <w:r w:rsidR="00224987">
        <w:rPr>
          <w:sz w:val="26"/>
          <w:szCs w:val="26"/>
        </w:rPr>
        <w:t xml:space="preserve"> </w:t>
      </w:r>
      <w:r w:rsidRPr="00224987">
        <w:rPr>
          <w:sz w:val="26"/>
          <w:szCs w:val="26"/>
        </w:rPr>
        <w:t>Anna Gill.</w:t>
      </w:r>
    </w:p>
    <w:p w:rsidR="004B3A86" w:rsidRPr="002E52B0" w:rsidRDefault="004B3A86" w:rsidP="002E52B0">
      <w:pPr>
        <w:pStyle w:val="NormalnyWeb"/>
        <w:spacing w:line="360" w:lineRule="auto"/>
        <w:jc w:val="both"/>
        <w:rPr>
          <w:color w:val="000000" w:themeColor="text1"/>
          <w:sz w:val="26"/>
          <w:szCs w:val="26"/>
        </w:rPr>
      </w:pPr>
      <w:r w:rsidRPr="002E52B0">
        <w:rPr>
          <w:b/>
          <w:bCs/>
          <w:color w:val="000000" w:themeColor="text1"/>
          <w:sz w:val="26"/>
          <w:szCs w:val="26"/>
        </w:rPr>
        <w:t>17 marca</w:t>
      </w:r>
      <w:r w:rsidRPr="002E52B0">
        <w:rPr>
          <w:bCs/>
          <w:color w:val="000000" w:themeColor="text1"/>
          <w:sz w:val="26"/>
          <w:szCs w:val="26"/>
        </w:rPr>
        <w:t xml:space="preserve"> wyjątkowy i piękny Jubileusz 106 urodzin, obchodziła mieszkanka Miasta i</w:t>
      </w:r>
      <w:r w:rsidR="002E52B0">
        <w:rPr>
          <w:bCs/>
          <w:color w:val="000000" w:themeColor="text1"/>
          <w:sz w:val="26"/>
          <w:szCs w:val="26"/>
        </w:rPr>
        <w:t> </w:t>
      </w:r>
      <w:r w:rsidRPr="002E52B0">
        <w:rPr>
          <w:bCs/>
          <w:color w:val="000000" w:themeColor="text1"/>
          <w:sz w:val="26"/>
          <w:szCs w:val="26"/>
        </w:rPr>
        <w:t>Gminy Nakło nad Notecią Pani Franciszka Gawłowicz. Ten dzień, to nie tylko wielki zaszczyt dla Jubilatki, ale również ważne wydarzenie w historii naszej Gminy. Z</w:t>
      </w:r>
      <w:r w:rsidR="002E52B0">
        <w:rPr>
          <w:bCs/>
          <w:color w:val="000000" w:themeColor="text1"/>
          <w:sz w:val="26"/>
          <w:szCs w:val="26"/>
        </w:rPr>
        <w:t> </w:t>
      </w:r>
      <w:r w:rsidRPr="002E52B0">
        <w:rPr>
          <w:bCs/>
          <w:color w:val="000000" w:themeColor="text1"/>
          <w:sz w:val="26"/>
          <w:szCs w:val="26"/>
        </w:rPr>
        <w:t>tej</w:t>
      </w:r>
      <w:r w:rsidR="002E52B0">
        <w:rPr>
          <w:bCs/>
          <w:color w:val="000000" w:themeColor="text1"/>
          <w:sz w:val="26"/>
          <w:szCs w:val="26"/>
        </w:rPr>
        <w:t> </w:t>
      </w:r>
      <w:r w:rsidRPr="002E52B0">
        <w:rPr>
          <w:bCs/>
          <w:color w:val="000000" w:themeColor="text1"/>
          <w:sz w:val="26"/>
          <w:szCs w:val="26"/>
        </w:rPr>
        <w:t xml:space="preserve">okazji moc życzeń, dalszych lat w zdrowiu i niegasnącej pogody ducha przekazałem w rozmowie telefonicznej z Panią Franciszką. Dodatkowo wraz z Dyrektor Wydziału Spraw Obywatelskich </w:t>
      </w:r>
      <w:r w:rsidR="002E52B0">
        <w:rPr>
          <w:bCs/>
          <w:color w:val="000000" w:themeColor="text1"/>
          <w:sz w:val="26"/>
          <w:szCs w:val="26"/>
        </w:rPr>
        <w:t xml:space="preserve">Panią Magdaleną Dankowską </w:t>
      </w:r>
      <w:r w:rsidRPr="002E52B0">
        <w:rPr>
          <w:bCs/>
          <w:color w:val="000000" w:themeColor="text1"/>
          <w:sz w:val="26"/>
          <w:szCs w:val="26"/>
        </w:rPr>
        <w:t>życzenia przekazaliśmy również za pośrednictwem Radia Nakło.  </w:t>
      </w:r>
    </w:p>
    <w:p w:rsidR="00D7022A" w:rsidRPr="00D7022A" w:rsidRDefault="00A65D1C" w:rsidP="00D7022A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022A">
        <w:rPr>
          <w:rFonts w:ascii="Times New Roman" w:hAnsi="Times New Roman" w:cs="Times New Roman"/>
          <w:b/>
          <w:sz w:val="26"/>
          <w:szCs w:val="26"/>
        </w:rPr>
        <w:t xml:space="preserve">18 marca </w:t>
      </w:r>
      <w:r w:rsidR="00D7022A" w:rsidRPr="00D7022A">
        <w:rPr>
          <w:rFonts w:ascii="Times New Roman" w:hAnsi="Times New Roman" w:cs="Times New Roman"/>
          <w:sz w:val="26"/>
          <w:szCs w:val="26"/>
        </w:rPr>
        <w:t xml:space="preserve">uczestniczyłem w posiedzeniu Zarządu Związku Miast i Gmin Nadnoteckich, które odbyło się w formule online. </w:t>
      </w:r>
    </w:p>
    <w:p w:rsidR="00D7022A" w:rsidRPr="00D7022A" w:rsidRDefault="00D7022A" w:rsidP="00D7022A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022A">
        <w:rPr>
          <w:rFonts w:ascii="Times New Roman" w:hAnsi="Times New Roman" w:cs="Times New Roman"/>
          <w:sz w:val="26"/>
          <w:szCs w:val="26"/>
        </w:rPr>
        <w:lastRenderedPageBreak/>
        <w:t>Zgodnie z przyjętym porządkiem obrad przedstawiona została informacja nt. odbytej w</w:t>
      </w:r>
      <w:r w:rsidR="000D2470">
        <w:rPr>
          <w:rFonts w:ascii="Times New Roman" w:hAnsi="Times New Roman" w:cs="Times New Roman"/>
          <w:sz w:val="26"/>
          <w:szCs w:val="26"/>
        </w:rPr>
        <w:t> </w:t>
      </w:r>
      <w:r w:rsidRPr="00D7022A">
        <w:rPr>
          <w:rFonts w:ascii="Times New Roman" w:hAnsi="Times New Roman" w:cs="Times New Roman"/>
          <w:sz w:val="26"/>
          <w:szCs w:val="26"/>
        </w:rPr>
        <w:t>dniu 5 marca br. kontroli finansowo- merytorycznej. Kontrolę za rok 2020 przeprowadzono pod względem formalnym i merytorycznym, podejmując na</w:t>
      </w:r>
      <w:r w:rsidR="000D2470">
        <w:rPr>
          <w:rFonts w:ascii="Times New Roman" w:hAnsi="Times New Roman" w:cs="Times New Roman"/>
          <w:sz w:val="26"/>
          <w:szCs w:val="26"/>
        </w:rPr>
        <w:t> </w:t>
      </w:r>
      <w:r w:rsidRPr="00D7022A">
        <w:rPr>
          <w:rFonts w:ascii="Times New Roman" w:hAnsi="Times New Roman" w:cs="Times New Roman"/>
          <w:sz w:val="26"/>
          <w:szCs w:val="26"/>
        </w:rPr>
        <w:t>zakończenie obrad Stanowisko w sprawie udzielenia absolutorium Zarządowi Związku Miast i Gmin Nadnoteckich za rok 2020, które zostanie przedstawione pod</w:t>
      </w:r>
      <w:r w:rsidR="000D2470">
        <w:rPr>
          <w:rFonts w:ascii="Times New Roman" w:hAnsi="Times New Roman" w:cs="Times New Roman"/>
          <w:sz w:val="26"/>
          <w:szCs w:val="26"/>
        </w:rPr>
        <w:t> </w:t>
      </w:r>
      <w:r w:rsidRPr="00D7022A">
        <w:rPr>
          <w:rFonts w:ascii="Times New Roman" w:hAnsi="Times New Roman" w:cs="Times New Roman"/>
          <w:sz w:val="26"/>
          <w:szCs w:val="26"/>
        </w:rPr>
        <w:t xml:space="preserve">obrady XXXIX Walnego Zebrania Członków Związku Miast i Gmin Nadnoteckich w dniu 30 marca br.  </w:t>
      </w:r>
    </w:p>
    <w:p w:rsidR="00D7022A" w:rsidRPr="00D7022A" w:rsidRDefault="00D7022A" w:rsidP="00D7022A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022A">
        <w:rPr>
          <w:rFonts w:ascii="Times New Roman" w:hAnsi="Times New Roman" w:cs="Times New Roman"/>
          <w:sz w:val="26"/>
          <w:szCs w:val="26"/>
        </w:rPr>
        <w:t xml:space="preserve">Następnie dyrektor Biura Związku p. Hanna </w:t>
      </w:r>
      <w:proofErr w:type="spellStart"/>
      <w:r w:rsidRPr="00D7022A">
        <w:rPr>
          <w:rFonts w:ascii="Times New Roman" w:hAnsi="Times New Roman" w:cs="Times New Roman"/>
          <w:sz w:val="26"/>
          <w:szCs w:val="26"/>
        </w:rPr>
        <w:t>Forbrich</w:t>
      </w:r>
      <w:proofErr w:type="spellEnd"/>
      <w:r w:rsidRPr="00D7022A">
        <w:rPr>
          <w:rFonts w:ascii="Times New Roman" w:hAnsi="Times New Roman" w:cs="Times New Roman"/>
          <w:sz w:val="26"/>
          <w:szCs w:val="26"/>
        </w:rPr>
        <w:t xml:space="preserve"> przedstawiła harmonogramu prac przygotowanego przez </w:t>
      </w:r>
      <w:r w:rsidRPr="00D7022A">
        <w:rPr>
          <w:rFonts w:ascii="Times New Roman" w:hAnsi="Times New Roman" w:cs="Times New Roman"/>
          <w:i/>
          <w:sz w:val="26"/>
          <w:szCs w:val="26"/>
        </w:rPr>
        <w:t>Stowarzyszenie Wspierania Inicjatyw Gospodarczych</w:t>
      </w:r>
      <w:r w:rsidRPr="00D7022A">
        <w:rPr>
          <w:rFonts w:ascii="Times New Roman" w:hAnsi="Times New Roman" w:cs="Times New Roman"/>
          <w:sz w:val="26"/>
          <w:szCs w:val="26"/>
        </w:rPr>
        <w:t xml:space="preserve"> </w:t>
      </w:r>
      <w:r w:rsidRPr="00D7022A">
        <w:rPr>
          <w:rFonts w:ascii="Times New Roman" w:hAnsi="Times New Roman" w:cs="Times New Roman"/>
          <w:i/>
          <w:sz w:val="26"/>
          <w:szCs w:val="26"/>
        </w:rPr>
        <w:t>Delta Partner</w:t>
      </w:r>
      <w:r w:rsidRPr="00D7022A">
        <w:rPr>
          <w:rFonts w:ascii="Times New Roman" w:hAnsi="Times New Roman" w:cs="Times New Roman"/>
          <w:sz w:val="26"/>
          <w:szCs w:val="26"/>
        </w:rPr>
        <w:t xml:space="preserve"> dot. opracowania Strategii Rozwoju Związku Miast i Gmin Nadnoteckich, zgodnie z zawartą Umową. Harmonogram przewiduje dwa etapy, zakończenie I etapu (30.06.2021 r.) oraz zakończenie II etapu (29.10.2021 r.). Opracowanie będzie sprawozdawane podczas Zarządów i prezentowane Delegatom Walnego Zebrania Członków Związku Miast i Gmin Nadnoteckich, ponieważ jest to zadanie priorytetowe w </w:t>
      </w:r>
      <w:r w:rsidR="000D2470" w:rsidRPr="00D7022A">
        <w:rPr>
          <w:rFonts w:ascii="Times New Roman" w:hAnsi="Times New Roman" w:cs="Times New Roman"/>
          <w:sz w:val="26"/>
          <w:szCs w:val="26"/>
        </w:rPr>
        <w:t>przyjętym</w:t>
      </w:r>
      <w:r w:rsidRPr="00D7022A">
        <w:rPr>
          <w:rFonts w:ascii="Times New Roman" w:hAnsi="Times New Roman" w:cs="Times New Roman"/>
          <w:sz w:val="26"/>
          <w:szCs w:val="26"/>
        </w:rPr>
        <w:t xml:space="preserve"> planie pracy. </w:t>
      </w:r>
    </w:p>
    <w:p w:rsidR="00D7022A" w:rsidRPr="00D7022A" w:rsidRDefault="00D7022A" w:rsidP="00D7022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022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dalszych punktach posiedzenia </w:t>
      </w:r>
      <w:r w:rsidRPr="00D7022A">
        <w:rPr>
          <w:rFonts w:ascii="Times New Roman" w:hAnsi="Times New Roman" w:cs="Times New Roman"/>
          <w:sz w:val="26"/>
          <w:szCs w:val="26"/>
        </w:rPr>
        <w:t xml:space="preserve">znalazła się kwestia objęcia patronatem honorowym                           V Ogólnopolskiej Olimpiady Wiedzy o Żegludze i Drogach Wodnych, na wniosek Dyrektora Instytutu Geografii UKW w Bydgoszczy, dr hab. Zbigniewa Podgórskiego, prof. </w:t>
      </w:r>
      <w:proofErr w:type="spellStart"/>
      <w:r w:rsidRPr="00D7022A">
        <w:rPr>
          <w:rFonts w:ascii="Times New Roman" w:hAnsi="Times New Roman" w:cs="Times New Roman"/>
          <w:sz w:val="26"/>
          <w:szCs w:val="26"/>
        </w:rPr>
        <w:t>nadzw</w:t>
      </w:r>
      <w:proofErr w:type="spellEnd"/>
      <w:r w:rsidRPr="00D7022A">
        <w:rPr>
          <w:rFonts w:ascii="Times New Roman" w:hAnsi="Times New Roman" w:cs="Times New Roman"/>
          <w:sz w:val="26"/>
          <w:szCs w:val="26"/>
        </w:rPr>
        <w:t>. (Katedra Rewitalizacji Dróg Wodnych). Omówiono także projekty uchwał XXXIX Walnego Zebrania Członków Związku Miast i Gmin Nadnoteckich, zaplanowanego na 30 marca.</w:t>
      </w:r>
    </w:p>
    <w:p w:rsidR="00D7022A" w:rsidRPr="00D7022A" w:rsidRDefault="00D7022A" w:rsidP="00D7022A">
      <w:pPr>
        <w:autoSpaceDE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7022A">
        <w:rPr>
          <w:rFonts w:ascii="Times New Roman" w:hAnsi="Times New Roman" w:cs="Times New Roman"/>
          <w:sz w:val="26"/>
          <w:szCs w:val="26"/>
        </w:rPr>
        <w:t>Na uwagę zasługuje informacja o rozpoczęciu przez</w:t>
      </w:r>
      <w:r w:rsidRPr="00D7022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Powiat Pilski</w:t>
      </w:r>
      <w:r w:rsidRPr="00D7022A">
        <w:rPr>
          <w:rFonts w:ascii="Times New Roman" w:hAnsi="Times New Roman" w:cs="Times New Roman"/>
          <w:sz w:val="26"/>
          <w:szCs w:val="26"/>
        </w:rPr>
        <w:t xml:space="preserve"> procedury przystąpienia </w:t>
      </w:r>
      <w:r w:rsidRPr="00D7022A">
        <w:rPr>
          <w:rFonts w:ascii="Times New Roman" w:eastAsia="Times New Roman" w:hAnsi="Times New Roman" w:cs="Times New Roman"/>
          <w:sz w:val="26"/>
          <w:szCs w:val="26"/>
          <w:lang w:eastAsia="pl-PL"/>
        </w:rPr>
        <w:t>w poczet członków wspierających Związku Miast i Gmin Nadnoteckich</w:t>
      </w:r>
      <w:r w:rsidRPr="00D7022A">
        <w:rPr>
          <w:rFonts w:ascii="Times New Roman" w:hAnsi="Times New Roman" w:cs="Times New Roman"/>
          <w:sz w:val="26"/>
          <w:szCs w:val="26"/>
        </w:rPr>
        <w:t xml:space="preserve">  </w:t>
      </w:r>
      <w:r w:rsidRPr="00D7022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siedzibą w Nakle nad Notecią. </w:t>
      </w:r>
    </w:p>
    <w:p w:rsidR="00A65D1C" w:rsidRPr="000D2470" w:rsidRDefault="00D7022A" w:rsidP="000D2470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7022A">
        <w:rPr>
          <w:rFonts w:ascii="Times New Roman" w:eastAsia="Times New Roman" w:hAnsi="Times New Roman" w:cs="Times New Roman"/>
          <w:sz w:val="26"/>
          <w:szCs w:val="26"/>
          <w:lang w:eastAsia="pl-PL"/>
        </w:rPr>
        <w:t>Poinformowałem również wszystkich obecnych o otrzymanej korespondencji - "Apel</w:t>
      </w:r>
      <w:r w:rsidR="000D2470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7022A">
        <w:rPr>
          <w:rFonts w:ascii="Times New Roman" w:eastAsia="Times New Roman" w:hAnsi="Times New Roman" w:cs="Times New Roman"/>
          <w:sz w:val="26"/>
          <w:szCs w:val="26"/>
          <w:lang w:eastAsia="pl-PL"/>
        </w:rPr>
        <w:t>Marszałka Województwa Kujawsko- Pomorskiego do Prezesa Rady Ministrów z</w:t>
      </w:r>
      <w:r w:rsidR="000D2470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7022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dnia 15 marca 2021 r. w sprawie uwzględnienia kompleksowego zagospodarowania dolnej Wisły i budowy stopnia wodnego Siarzewo przy formułowaniu strategicznych projektów dotyczących kraju". Po </w:t>
      </w:r>
      <w:proofErr w:type="spellStart"/>
      <w:r w:rsidRPr="00D7022A">
        <w:rPr>
          <w:rFonts w:ascii="Times New Roman" w:eastAsia="Times New Roman" w:hAnsi="Times New Roman" w:cs="Times New Roman"/>
          <w:sz w:val="26"/>
          <w:szCs w:val="26"/>
          <w:lang w:eastAsia="pl-PL"/>
        </w:rPr>
        <w:t>zasiegnieciu</w:t>
      </w:r>
      <w:proofErr w:type="spellEnd"/>
      <w:r w:rsidRPr="00D7022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opinii członków Zarządu Związku uzgodniono, że temat tego "Apelu" o poparcie idei uwzględnienia zagospodarowania </w:t>
      </w:r>
      <w:r w:rsidRPr="00D7022A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Wisły zostanie poddany dyskusji w szerszym niż Zarząd gronie tj. Na najbliższym Walnym </w:t>
      </w:r>
      <w:r w:rsidR="00F500A4" w:rsidRPr="00D7022A">
        <w:rPr>
          <w:rFonts w:ascii="Times New Roman" w:eastAsia="Times New Roman" w:hAnsi="Times New Roman" w:cs="Times New Roman"/>
          <w:sz w:val="26"/>
          <w:szCs w:val="26"/>
          <w:lang w:eastAsia="pl-PL"/>
        </w:rPr>
        <w:t>Zgromadzeniu</w:t>
      </w:r>
      <w:r w:rsidRPr="00D7022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Członków Związku i rozpatrzony poprzez podjęcie Stanowiska Związku Miast i Gmin Nadnoteckich w przedmiotowej sprawie.</w:t>
      </w:r>
    </w:p>
    <w:p w:rsidR="003F139E" w:rsidRDefault="00D505DC" w:rsidP="00304DC7">
      <w:pPr>
        <w:pStyle w:val="NormalnyWeb"/>
        <w:spacing w:line="360" w:lineRule="auto"/>
        <w:jc w:val="both"/>
        <w:rPr>
          <w:sz w:val="26"/>
          <w:szCs w:val="26"/>
        </w:rPr>
      </w:pPr>
      <w:r w:rsidRPr="00D505DC">
        <w:rPr>
          <w:b/>
          <w:sz w:val="26"/>
          <w:szCs w:val="26"/>
        </w:rPr>
        <w:t>23 marca</w:t>
      </w:r>
      <w:r w:rsidR="00304DC7">
        <w:rPr>
          <w:b/>
          <w:sz w:val="26"/>
          <w:szCs w:val="26"/>
        </w:rPr>
        <w:t xml:space="preserve"> </w:t>
      </w:r>
      <w:r w:rsidR="00304DC7" w:rsidRPr="00304DC7">
        <w:rPr>
          <w:sz w:val="26"/>
          <w:szCs w:val="26"/>
        </w:rPr>
        <w:t>w odpowiedzi na zaproszenie Zarządu Gminnej Spółki Wodnej</w:t>
      </w:r>
      <w:r w:rsidR="00304DC7">
        <w:rPr>
          <w:sz w:val="26"/>
          <w:szCs w:val="26"/>
        </w:rPr>
        <w:t>,</w:t>
      </w:r>
      <w:r w:rsidR="00304DC7" w:rsidRPr="00304DC7">
        <w:rPr>
          <w:sz w:val="26"/>
          <w:szCs w:val="26"/>
        </w:rPr>
        <w:t xml:space="preserve"> Zastępca</w:t>
      </w:r>
      <w:r w:rsidR="00304DC7">
        <w:rPr>
          <w:sz w:val="26"/>
          <w:szCs w:val="26"/>
        </w:rPr>
        <w:t> </w:t>
      </w:r>
      <w:r w:rsidR="00304DC7" w:rsidRPr="00304DC7">
        <w:rPr>
          <w:sz w:val="26"/>
          <w:szCs w:val="26"/>
        </w:rPr>
        <w:t>Pan</w:t>
      </w:r>
      <w:r w:rsidR="00304DC7">
        <w:rPr>
          <w:sz w:val="26"/>
          <w:szCs w:val="26"/>
        </w:rPr>
        <w:t> </w:t>
      </w:r>
      <w:r w:rsidR="00304DC7" w:rsidRPr="00304DC7">
        <w:rPr>
          <w:sz w:val="26"/>
          <w:szCs w:val="26"/>
        </w:rPr>
        <w:t xml:space="preserve">Piotr </w:t>
      </w:r>
      <w:proofErr w:type="spellStart"/>
      <w:r w:rsidR="00304DC7" w:rsidRPr="00304DC7">
        <w:rPr>
          <w:sz w:val="26"/>
          <w:szCs w:val="26"/>
        </w:rPr>
        <w:t>Kalamon</w:t>
      </w:r>
      <w:proofErr w:type="spellEnd"/>
      <w:r w:rsidR="00304DC7" w:rsidRPr="00304DC7">
        <w:rPr>
          <w:sz w:val="26"/>
          <w:szCs w:val="26"/>
        </w:rPr>
        <w:t xml:space="preserve"> uczestniczył w Walnym Zgromadzeniu Delegatów Sprawozdawczym za rok 2020.</w:t>
      </w:r>
    </w:p>
    <w:p w:rsidR="004D1519" w:rsidRDefault="004D1519" w:rsidP="004D15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Zgodnie z zapisami Statutu Miasta i Gminy Nakło nad Notecią, na bieżąco informuję Państwa o wszystkich ważniejszych sprawach z zakresu kadr:</w:t>
      </w:r>
    </w:p>
    <w:p w:rsidR="000E5B63" w:rsidRDefault="000E5B63" w:rsidP="000E5B63">
      <w:pPr>
        <w:pStyle w:val="v1msonormal"/>
        <w:spacing w:line="360" w:lineRule="auto"/>
        <w:jc w:val="both"/>
        <w:rPr>
          <w:sz w:val="26"/>
          <w:szCs w:val="26"/>
        </w:rPr>
      </w:pPr>
      <w:r w:rsidRPr="00B12BA1">
        <w:rPr>
          <w:sz w:val="26"/>
          <w:szCs w:val="26"/>
        </w:rPr>
        <w:t>W wyniku otwartego i konkurencyjnego naboru na stanowisk</w:t>
      </w:r>
      <w:r>
        <w:rPr>
          <w:sz w:val="26"/>
          <w:szCs w:val="26"/>
        </w:rPr>
        <w:t>a</w:t>
      </w:r>
      <w:r w:rsidRPr="00B12BA1">
        <w:rPr>
          <w:sz w:val="26"/>
          <w:szCs w:val="26"/>
        </w:rPr>
        <w:t xml:space="preserve"> urzędnicze</w:t>
      </w:r>
      <w:r>
        <w:rPr>
          <w:sz w:val="26"/>
          <w:szCs w:val="26"/>
        </w:rPr>
        <w:t>:</w:t>
      </w:r>
      <w:r w:rsidRPr="00B12BA1">
        <w:rPr>
          <w:sz w:val="26"/>
          <w:szCs w:val="26"/>
        </w:rPr>
        <w:t xml:space="preserve"> </w:t>
      </w:r>
    </w:p>
    <w:p w:rsidR="000E5B63" w:rsidRDefault="000E5B63" w:rsidP="0022059E">
      <w:pPr>
        <w:pStyle w:val="v1msonormal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Inspektora </w:t>
      </w:r>
      <w:r w:rsidRPr="00B12BA1">
        <w:rPr>
          <w:sz w:val="26"/>
          <w:szCs w:val="26"/>
        </w:rPr>
        <w:t xml:space="preserve">w Wydziale </w:t>
      </w:r>
      <w:r>
        <w:rPr>
          <w:sz w:val="26"/>
          <w:szCs w:val="26"/>
        </w:rPr>
        <w:t xml:space="preserve">Gospodarki Komunalnej i Ochrony Środowiska </w:t>
      </w:r>
      <w:r w:rsidRPr="00B12BA1">
        <w:rPr>
          <w:sz w:val="26"/>
          <w:szCs w:val="26"/>
        </w:rPr>
        <w:t xml:space="preserve"> zatrudniona (od  </w:t>
      </w:r>
      <w:r>
        <w:rPr>
          <w:sz w:val="26"/>
          <w:szCs w:val="26"/>
        </w:rPr>
        <w:t xml:space="preserve">15 marca </w:t>
      </w:r>
      <w:r w:rsidRPr="00B12BA1">
        <w:rPr>
          <w:sz w:val="26"/>
          <w:szCs w:val="26"/>
        </w:rPr>
        <w:t xml:space="preserve"> 2021.r) został</w:t>
      </w:r>
      <w:r>
        <w:rPr>
          <w:sz w:val="26"/>
          <w:szCs w:val="26"/>
        </w:rPr>
        <w:t>a</w:t>
      </w:r>
      <w:r w:rsidRPr="00B12BA1">
        <w:rPr>
          <w:sz w:val="26"/>
          <w:szCs w:val="26"/>
        </w:rPr>
        <w:t xml:space="preserve"> Pan</w:t>
      </w:r>
      <w:r>
        <w:rPr>
          <w:sz w:val="26"/>
          <w:szCs w:val="26"/>
        </w:rPr>
        <w:t>i Anna Oleś ,</w:t>
      </w:r>
    </w:p>
    <w:p w:rsidR="0022059E" w:rsidRPr="00304DC7" w:rsidRDefault="0022059E" w:rsidP="0022059E">
      <w:pPr>
        <w:pStyle w:val="v1msonormal"/>
        <w:spacing w:line="360" w:lineRule="auto"/>
        <w:jc w:val="both"/>
        <w:rPr>
          <w:rStyle w:val="Pogrubienie"/>
          <w:b w:val="0"/>
          <w:bCs w:val="0"/>
          <w:sz w:val="26"/>
          <w:szCs w:val="26"/>
        </w:rPr>
      </w:pPr>
    </w:p>
    <w:p w:rsidR="005A0F6D" w:rsidRPr="005A0F6D" w:rsidRDefault="005A0F6D" w:rsidP="005A0F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0F6D">
        <w:rPr>
          <w:rFonts w:ascii="Times New Roman" w:hAnsi="Times New Roman" w:cs="Times New Roman"/>
          <w:b/>
          <w:bCs/>
          <w:sz w:val="26"/>
          <w:szCs w:val="26"/>
        </w:rPr>
        <w:t>SRAWOZDANIE Z PODJĘTYCH DZIAŁAŃ PRZEZ SŁUŻBY PODLEGŁE BURMISTRZOWI W ZWIĄZKU Z ZAPOBIEGANIEM, PRZECIWDZIAŁANIEM I ZWALCZANIEM CHOROBY ZAKAŹNEJ COVID-19 WYWOŁANEJ WIRUSEM</w:t>
      </w:r>
    </w:p>
    <w:p w:rsidR="005A0F6D" w:rsidRPr="005A0F6D" w:rsidRDefault="005A0F6D" w:rsidP="005A0F6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0F6D" w:rsidRDefault="005A0F6D" w:rsidP="009128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A0F6D">
        <w:rPr>
          <w:rFonts w:ascii="Times New Roman" w:eastAsia="Times New Roman" w:hAnsi="Times New Roman" w:cs="Times New Roman"/>
          <w:b/>
          <w:bCs/>
          <w:sz w:val="26"/>
          <w:szCs w:val="26"/>
        </w:rPr>
        <w:t>Sprawozdanie z realizacji działań Referatu Zarządzania Kryzysowego i Ochrony Przeciwpożarowej w zakresie zapobiegania COVID-19</w:t>
      </w:r>
    </w:p>
    <w:p w:rsidR="003F6E41" w:rsidRDefault="003F6E41" w:rsidP="009128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Sprawozdanie z realizacji działań Referatu Zarządzania Kryzysowego i Ochrony Przeciwpożarowej w zakresie zapobiegania COVID-19</w:t>
      </w:r>
    </w:p>
    <w:p w:rsidR="003F6E41" w:rsidRDefault="003F6E41" w:rsidP="003F6E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E41" w:rsidRPr="003F6E41" w:rsidRDefault="003F6E41" w:rsidP="003F6E4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E41">
        <w:rPr>
          <w:rFonts w:ascii="Times New Roman" w:eastAsia="Times New Roman" w:hAnsi="Times New Roman" w:cs="Times New Roman"/>
          <w:sz w:val="26"/>
          <w:szCs w:val="26"/>
        </w:rPr>
        <w:t xml:space="preserve">Gmina Nakło nad Notecią w dalszym ciągu realizuje zadnia związane z zapobieganiem, przeciwdziałaniem i zwalczaniem choroby zakaźnej COVID-19. </w:t>
      </w:r>
    </w:p>
    <w:p w:rsidR="003F6E41" w:rsidRPr="003F6E41" w:rsidRDefault="003F6E41" w:rsidP="003F6E41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</w:rPr>
      </w:pPr>
      <w:r w:rsidRPr="003F6E41">
        <w:rPr>
          <w:rFonts w:ascii="Times New Roman" w:eastAsia="Times New Roman" w:hAnsi="Times New Roman" w:cs="Times New Roman"/>
          <w:sz w:val="26"/>
          <w:szCs w:val="26"/>
        </w:rPr>
        <w:t>Gminne Centrum Zarządzania Kryzysowego pełni całodobowy dyżur telefoniczny. Na</w:t>
      </w:r>
      <w:r w:rsidR="00F759A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F6E41">
        <w:rPr>
          <w:rFonts w:ascii="Times New Roman" w:eastAsia="Times New Roman" w:hAnsi="Times New Roman" w:cs="Times New Roman"/>
          <w:sz w:val="26"/>
          <w:szCs w:val="26"/>
        </w:rPr>
        <w:t xml:space="preserve">bieżąco monitorowana jest sytuacja w kraju i gminie oraz dystrybuowane są środki ochrony osobistej. </w:t>
      </w:r>
      <w:r w:rsidRPr="003F6E41">
        <w:rPr>
          <w:rFonts w:ascii="Times New Roman" w:hAnsi="Times New Roman" w:cs="Times New Roman"/>
          <w:color w:val="000000"/>
          <w:sz w:val="26"/>
          <w:szCs w:val="26"/>
        </w:rPr>
        <w:t xml:space="preserve">Komunikaty i informacje związane z aktualną sytuacją w naszej </w:t>
      </w:r>
      <w:r w:rsidRPr="003F6E41">
        <w:rPr>
          <w:rFonts w:ascii="Times New Roman" w:hAnsi="Times New Roman" w:cs="Times New Roman"/>
          <w:color w:val="000000"/>
          <w:sz w:val="26"/>
          <w:szCs w:val="26"/>
        </w:rPr>
        <w:lastRenderedPageBreak/>
        <w:t>gminie publikowane są na bieżąco na stronie internetowej Urzędu (</w:t>
      </w:r>
      <w:hyperlink r:id="rId7" w:history="1">
        <w:r w:rsidRPr="003F6E41">
          <w:rPr>
            <w:rStyle w:val="Hipercze"/>
            <w:rFonts w:ascii="Times New Roman" w:hAnsi="Times New Roman" w:cs="Times New Roman"/>
            <w:sz w:val="26"/>
            <w:szCs w:val="26"/>
          </w:rPr>
          <w:t>www.naklo.pl</w:t>
        </w:r>
      </w:hyperlink>
      <w:r w:rsidRPr="003F6E41">
        <w:rPr>
          <w:rFonts w:ascii="Times New Roman" w:hAnsi="Times New Roman" w:cs="Times New Roman"/>
          <w:color w:val="000000"/>
          <w:sz w:val="26"/>
          <w:szCs w:val="26"/>
        </w:rPr>
        <w:t xml:space="preserve">), profilu społecznościowym </w:t>
      </w:r>
      <w:proofErr w:type="spellStart"/>
      <w:r w:rsidRPr="003F6E41">
        <w:rPr>
          <w:rFonts w:ascii="Times New Roman" w:hAnsi="Times New Roman" w:cs="Times New Roman"/>
          <w:color w:val="000000"/>
          <w:sz w:val="26"/>
          <w:szCs w:val="26"/>
        </w:rPr>
        <w:t>facebook</w:t>
      </w:r>
      <w:proofErr w:type="spellEnd"/>
      <w:r w:rsidRPr="003F6E41">
        <w:rPr>
          <w:rFonts w:ascii="Times New Roman" w:hAnsi="Times New Roman" w:cs="Times New Roman"/>
          <w:color w:val="000000"/>
          <w:sz w:val="26"/>
          <w:szCs w:val="26"/>
        </w:rPr>
        <w:t xml:space="preserve"> oraz na antenie Radia Nakło.</w:t>
      </w:r>
    </w:p>
    <w:p w:rsidR="003F6E41" w:rsidRPr="003F6E41" w:rsidRDefault="003F6E41" w:rsidP="003F6E4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E41">
        <w:rPr>
          <w:rFonts w:ascii="Times New Roman" w:eastAsia="Times New Roman" w:hAnsi="Times New Roman" w:cs="Times New Roman"/>
          <w:sz w:val="26"/>
          <w:szCs w:val="26"/>
        </w:rPr>
        <w:t>Od początku trwania pandemii do dnia  23 marca 2021 r. kwarantanną domową na</w:t>
      </w:r>
      <w:r w:rsidR="00F759A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F6E41">
        <w:rPr>
          <w:rFonts w:ascii="Times New Roman" w:eastAsia="Times New Roman" w:hAnsi="Times New Roman" w:cs="Times New Roman"/>
          <w:sz w:val="26"/>
          <w:szCs w:val="26"/>
        </w:rPr>
        <w:t xml:space="preserve">terenie gminy łącznie objętych zostało 5992 osoby. Obecnie w kwarantannie przebywa  456 osób w 313 punktach. Od 27 stycznia 2021 rozpoczęto akcję dowozów osób na szczepienia przeciwko </w:t>
      </w:r>
      <w:proofErr w:type="spellStart"/>
      <w:r w:rsidRPr="003F6E41">
        <w:rPr>
          <w:rFonts w:ascii="Times New Roman" w:eastAsia="Times New Roman" w:hAnsi="Times New Roman" w:cs="Times New Roman"/>
          <w:sz w:val="26"/>
          <w:szCs w:val="26"/>
        </w:rPr>
        <w:t>Covid</w:t>
      </w:r>
      <w:proofErr w:type="spellEnd"/>
      <w:r w:rsidRPr="003F6E41">
        <w:rPr>
          <w:rFonts w:ascii="Times New Roman" w:eastAsia="Times New Roman" w:hAnsi="Times New Roman" w:cs="Times New Roman"/>
          <w:sz w:val="26"/>
          <w:szCs w:val="26"/>
        </w:rPr>
        <w:t xml:space="preserve"> 19. Transport do miejsca szczepień organizowany przez gminę dotyczy tylko szczególnych przypadków np.: osób niesamodzielnych lub</w:t>
      </w:r>
      <w:r w:rsidR="00F759A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F6E41">
        <w:rPr>
          <w:rFonts w:ascii="Times New Roman" w:eastAsia="Times New Roman" w:hAnsi="Times New Roman" w:cs="Times New Roman"/>
          <w:sz w:val="26"/>
          <w:szCs w:val="26"/>
        </w:rPr>
        <w:t>niepełnosprawnych w stopniu znacznym, nie mających możliwości samodzielnego zorganizowania transportu. Transport obejmuję trasę od miejsca zamieszkania do</w:t>
      </w:r>
      <w:r w:rsidR="00F759A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F6E41">
        <w:rPr>
          <w:rFonts w:ascii="Times New Roman" w:eastAsia="Times New Roman" w:hAnsi="Times New Roman" w:cs="Times New Roman"/>
          <w:sz w:val="26"/>
          <w:szCs w:val="26"/>
        </w:rPr>
        <w:t xml:space="preserve">punktu szczepień i z powrotem. Dowozem osób na szczepienia zajmuję się Miejsko Gminny Ośrodek Pomocy Społecznej w Nakle wspierany przez Ochotnicze Straże Pożarne. Do dnia 25 marca 2021 r.  18 osób zgłosiło potrzebę dowozu do punktów szczepień. Do tego dnia zorganizowano 24 dowozy ( na I </w:t>
      </w:r>
      <w:proofErr w:type="spellStart"/>
      <w:r w:rsidRPr="003F6E41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r w:rsidRPr="003F6E41">
        <w:rPr>
          <w:rFonts w:ascii="Times New Roman" w:eastAsia="Times New Roman" w:hAnsi="Times New Roman" w:cs="Times New Roman"/>
          <w:sz w:val="26"/>
          <w:szCs w:val="26"/>
        </w:rPr>
        <w:t xml:space="preserve"> II dawkę). Zgłoszenia wpływały z miejscowości Gorzeń, Paterek, Trzeciewnica oraz Nakło nad Notecią. Punkty szczepień do których dowożeni są pacjenci to: PROFIL-MED w Nakle nad</w:t>
      </w:r>
      <w:r w:rsidR="00F759A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F6E41">
        <w:rPr>
          <w:rFonts w:ascii="Times New Roman" w:eastAsia="Times New Roman" w:hAnsi="Times New Roman" w:cs="Times New Roman"/>
          <w:sz w:val="26"/>
          <w:szCs w:val="26"/>
        </w:rPr>
        <w:t>Notecią, MEDICUS w Nakle nad Notecią, NOWY SZPITAL W NAKLE I</w:t>
      </w:r>
      <w:r w:rsidR="00F759A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F6E41">
        <w:rPr>
          <w:rFonts w:ascii="Times New Roman" w:eastAsia="Times New Roman" w:hAnsi="Times New Roman" w:cs="Times New Roman"/>
          <w:sz w:val="26"/>
          <w:szCs w:val="26"/>
        </w:rPr>
        <w:t xml:space="preserve">SZUBINIE punkt szczepień w Szubinie. Referat Zarządzania Kryzysowego i Ochrony Przeciwpożarowej jest w stałym kontakcie z pełnomocnikiem wojewody do spraw szczepień z Panem Krzysztofem </w:t>
      </w:r>
      <w:proofErr w:type="spellStart"/>
      <w:r w:rsidRPr="003F6E41">
        <w:rPr>
          <w:rFonts w:ascii="Times New Roman" w:eastAsia="Times New Roman" w:hAnsi="Times New Roman" w:cs="Times New Roman"/>
          <w:sz w:val="26"/>
          <w:szCs w:val="26"/>
        </w:rPr>
        <w:t>Poskrop</w:t>
      </w:r>
      <w:proofErr w:type="spellEnd"/>
      <w:r w:rsidRPr="003F6E41">
        <w:rPr>
          <w:rFonts w:ascii="Times New Roman" w:eastAsia="Times New Roman" w:hAnsi="Times New Roman" w:cs="Times New Roman"/>
          <w:sz w:val="26"/>
          <w:szCs w:val="26"/>
        </w:rPr>
        <w:t xml:space="preserve"> w Kujawsko-Pomorskim Urzędzie Wojewódzkim w Bydgoszczy.</w:t>
      </w:r>
    </w:p>
    <w:p w:rsidR="003F6E41" w:rsidRPr="003F6E41" w:rsidRDefault="003F6E41" w:rsidP="003F6E4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1DC7" w:rsidRDefault="00F500A4" w:rsidP="00AF50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Informacja dotycząca</w:t>
      </w:r>
      <w:r w:rsidR="003F6E41" w:rsidRPr="003F6E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działań podjętych przez Komunalne Przedsiębiorstwo Wodociągów i Kanalizacji Sp. z o.o. w Nakle nad Notecią w związku    z</w:t>
      </w:r>
      <w:r w:rsidR="00F759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 </w:t>
      </w:r>
      <w:r w:rsidR="003F6E41" w:rsidRPr="003F6E41">
        <w:rPr>
          <w:rFonts w:ascii="Times New Roman" w:eastAsia="Times New Roman" w:hAnsi="Times New Roman" w:cs="Times New Roman"/>
          <w:b/>
          <w:bCs/>
          <w:sz w:val="26"/>
          <w:szCs w:val="26"/>
        </w:rPr>
        <w:t>rozprzestrzenianiem się wirusa SARS CoV2</w:t>
      </w:r>
      <w:r w:rsidR="003F6E41" w:rsidRPr="003F6E4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F6E41" w:rsidRDefault="003F6E41" w:rsidP="00241D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6E41">
        <w:rPr>
          <w:rFonts w:ascii="Times New Roman" w:eastAsia="Times New Roman" w:hAnsi="Times New Roman" w:cs="Times New Roman"/>
          <w:b/>
          <w:bCs/>
          <w:sz w:val="26"/>
          <w:szCs w:val="26"/>
        </w:rPr>
        <w:t>W zakresie gospodarki odpadami:</w:t>
      </w:r>
    </w:p>
    <w:p w:rsidR="00527A7C" w:rsidRPr="003F6E41" w:rsidRDefault="00527A7C" w:rsidP="003F6E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F6E41" w:rsidRDefault="003F6E41" w:rsidP="003F6E4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E41">
        <w:rPr>
          <w:rFonts w:ascii="Times New Roman" w:eastAsia="Times New Roman" w:hAnsi="Times New Roman" w:cs="Times New Roman"/>
          <w:sz w:val="26"/>
          <w:szCs w:val="26"/>
        </w:rPr>
        <w:t xml:space="preserve">W zakresie gospodarki odpadami Spółka oprócz zwykłej działalności, realizuje odbiór odpadów od osób znajdujących się na kwarantannie, śmieci te odbierane są w dni robocze z terenu całej Gminy. Odbywa się to zgodnie  z wdrożonymi przez naszą Spółkę procedurami zaleconymi przez GIS. Do odbioru wyżej wymienionych odpadów przeznaczony jest osobny pojazd, który podlega regularnej dezynfekcji. </w:t>
      </w:r>
      <w:r w:rsidRPr="003F6E41">
        <w:rPr>
          <w:rFonts w:ascii="Times New Roman" w:eastAsia="Times New Roman" w:hAnsi="Times New Roman" w:cs="Times New Roman"/>
          <w:sz w:val="26"/>
          <w:szCs w:val="26"/>
        </w:rPr>
        <w:lastRenderedPageBreak/>
        <w:t>Osoby</w:t>
      </w:r>
      <w:r w:rsidR="00CF101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F6E41">
        <w:rPr>
          <w:rFonts w:ascii="Times New Roman" w:eastAsia="Times New Roman" w:hAnsi="Times New Roman" w:cs="Times New Roman"/>
          <w:sz w:val="26"/>
          <w:szCs w:val="26"/>
        </w:rPr>
        <w:t>odbierające są odpowiednio zabezpieczone. Zostały one wyposażone w szczelne kombinezony, okulary ochronne, półmaski filtrujące i rękawice. Oznakowane worki  z</w:t>
      </w:r>
      <w:r w:rsidR="007A165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F6E41">
        <w:rPr>
          <w:rFonts w:ascii="Times New Roman" w:eastAsia="Times New Roman" w:hAnsi="Times New Roman" w:cs="Times New Roman"/>
          <w:sz w:val="26"/>
          <w:szCs w:val="26"/>
        </w:rPr>
        <w:t xml:space="preserve">zachowaniem najwyższej ostrożności są transportowane do wyznaczonych miejsc kwarantanny i utylizacji. </w:t>
      </w:r>
    </w:p>
    <w:p w:rsidR="00527A7C" w:rsidRPr="003F6E41" w:rsidRDefault="00527A7C" w:rsidP="003F6E4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3F6E41" w:rsidRDefault="003F6E41" w:rsidP="007A165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6E41">
        <w:rPr>
          <w:rFonts w:ascii="Times New Roman" w:eastAsia="Times New Roman" w:hAnsi="Times New Roman" w:cs="Times New Roman"/>
          <w:b/>
          <w:bCs/>
          <w:sz w:val="26"/>
          <w:szCs w:val="26"/>
        </w:rPr>
        <w:t>W zakresie dostarczania wody i odbioru ścieków</w:t>
      </w:r>
    </w:p>
    <w:p w:rsidR="007A1659" w:rsidRPr="003F6E41" w:rsidRDefault="007A1659" w:rsidP="007A165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F6E41" w:rsidRPr="003F6E41" w:rsidRDefault="003F6E41" w:rsidP="007A16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6E41">
        <w:rPr>
          <w:rFonts w:ascii="Times New Roman" w:eastAsia="Times New Roman" w:hAnsi="Times New Roman" w:cs="Times New Roman"/>
          <w:sz w:val="26"/>
          <w:szCs w:val="26"/>
        </w:rPr>
        <w:t xml:space="preserve">Według Światowej Organizacji Zdrowia </w:t>
      </w:r>
      <w:r w:rsidR="00DF7F02">
        <w:rPr>
          <w:rFonts w:ascii="Times New Roman" w:eastAsia="Times New Roman" w:hAnsi="Times New Roman" w:cs="Times New Roman"/>
          <w:sz w:val="26"/>
          <w:szCs w:val="26"/>
        </w:rPr>
        <w:t xml:space="preserve">wirus SARS CoV2 </w:t>
      </w:r>
      <w:r w:rsidRPr="003F6E41">
        <w:rPr>
          <w:rFonts w:ascii="Times New Roman" w:eastAsia="Times New Roman" w:hAnsi="Times New Roman" w:cs="Times New Roman"/>
          <w:sz w:val="26"/>
          <w:szCs w:val="26"/>
        </w:rPr>
        <w:t>nie rozprzestrzenia się</w:t>
      </w:r>
      <w:r w:rsidR="000F79E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F6E41">
        <w:rPr>
          <w:rFonts w:ascii="Times New Roman" w:eastAsia="Times New Roman" w:hAnsi="Times New Roman" w:cs="Times New Roman"/>
          <w:sz w:val="26"/>
          <w:szCs w:val="26"/>
        </w:rPr>
        <w:t>poprzez systemy wodociągowe. To oznacza, że nie stanowi on zagrożenia ani dla</w:t>
      </w:r>
      <w:r w:rsidR="000F79E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F6E41">
        <w:rPr>
          <w:rFonts w:ascii="Times New Roman" w:eastAsia="Times New Roman" w:hAnsi="Times New Roman" w:cs="Times New Roman"/>
          <w:sz w:val="26"/>
          <w:szCs w:val="26"/>
        </w:rPr>
        <w:t>tych systemów, ani dla jakości wody przeznaczonej do picia.</w:t>
      </w:r>
    </w:p>
    <w:p w:rsidR="003F6E41" w:rsidRPr="003F6E41" w:rsidRDefault="003F6E41" w:rsidP="007A165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E41">
        <w:rPr>
          <w:rFonts w:ascii="Times New Roman" w:eastAsia="Times New Roman" w:hAnsi="Times New Roman" w:cs="Times New Roman"/>
          <w:sz w:val="26"/>
          <w:szCs w:val="26"/>
        </w:rPr>
        <w:t xml:space="preserve">W opinii WHO, proces dezynfekcji wody zapewnia skuteczną likwidację tego wirusa                      i nie są potrzebne żadne dodatkowe środki gwarantujące bezpieczeństwo wody. </w:t>
      </w:r>
    </w:p>
    <w:p w:rsidR="003F6E41" w:rsidRPr="003F6E41" w:rsidRDefault="003F6E41" w:rsidP="007A16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6E41">
        <w:rPr>
          <w:rFonts w:ascii="Times New Roman" w:eastAsia="Times New Roman" w:hAnsi="Times New Roman" w:cs="Times New Roman"/>
          <w:sz w:val="26"/>
          <w:szCs w:val="26"/>
        </w:rPr>
        <w:t>Woda, którą dostarcza Komunalne Przedsiębiorstwo Wodociągów i Kanalizacji w</w:t>
      </w:r>
      <w:r w:rsidR="007A165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F6E41">
        <w:rPr>
          <w:rFonts w:ascii="Times New Roman" w:eastAsia="Times New Roman" w:hAnsi="Times New Roman" w:cs="Times New Roman"/>
          <w:sz w:val="26"/>
          <w:szCs w:val="26"/>
        </w:rPr>
        <w:t xml:space="preserve"> Nakle  nad Notecią jest całkowicie bezpieczna - zarówno u źródeł, z których jest</w:t>
      </w:r>
      <w:r w:rsidR="00B2671B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F6E41">
        <w:rPr>
          <w:rFonts w:ascii="Times New Roman" w:eastAsia="Times New Roman" w:hAnsi="Times New Roman" w:cs="Times New Roman"/>
          <w:sz w:val="26"/>
          <w:szCs w:val="26"/>
        </w:rPr>
        <w:t>czerpana, jak również w kranie, u mieszkańców.</w:t>
      </w:r>
    </w:p>
    <w:p w:rsidR="003F6E41" w:rsidRPr="003F6E41" w:rsidRDefault="003F6E41" w:rsidP="007A165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E41">
        <w:rPr>
          <w:rFonts w:ascii="Times New Roman" w:eastAsia="Times New Roman" w:hAnsi="Times New Roman" w:cs="Times New Roman"/>
          <w:sz w:val="26"/>
          <w:szCs w:val="26"/>
        </w:rPr>
        <w:t>Woda z nakielskich Wodociągów jest nieustannie monitorowana i badana. Jej jakość badana jest regularnie przez akredytowane laboratorium. Bezpieczeństwo wody do</w:t>
      </w:r>
      <w:r w:rsidR="00223B4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F6E41">
        <w:rPr>
          <w:rFonts w:ascii="Times New Roman" w:eastAsia="Times New Roman" w:hAnsi="Times New Roman" w:cs="Times New Roman"/>
          <w:sz w:val="26"/>
          <w:szCs w:val="26"/>
        </w:rPr>
        <w:t>spożycia kontroluje również Sanepid, badając jej jakość w wybranych punktach na</w:t>
      </w:r>
      <w:r w:rsidR="00223B4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F6E41">
        <w:rPr>
          <w:rFonts w:ascii="Times New Roman" w:eastAsia="Times New Roman" w:hAnsi="Times New Roman" w:cs="Times New Roman"/>
          <w:sz w:val="26"/>
          <w:szCs w:val="26"/>
        </w:rPr>
        <w:t xml:space="preserve">stacjach uzdatniania wody i na sieci. </w:t>
      </w:r>
    </w:p>
    <w:p w:rsidR="003F6E41" w:rsidRPr="003F6E41" w:rsidRDefault="003F6E41" w:rsidP="003F6E4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E41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3F6E41" w:rsidRPr="003F6E41" w:rsidRDefault="003F6E41" w:rsidP="003F6E4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6E41" w:rsidRPr="003F6E41" w:rsidRDefault="003F6E41" w:rsidP="00AF50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F6E41">
        <w:rPr>
          <w:rFonts w:ascii="Times New Roman" w:eastAsia="Times New Roman" w:hAnsi="Times New Roman" w:cs="Times New Roman"/>
          <w:b/>
          <w:bCs/>
          <w:sz w:val="26"/>
          <w:szCs w:val="26"/>
        </w:rPr>
        <w:t>Informacja dot</w:t>
      </w:r>
      <w:r w:rsidR="007C0912">
        <w:rPr>
          <w:rFonts w:ascii="Times New Roman" w:eastAsia="Times New Roman" w:hAnsi="Times New Roman" w:cs="Times New Roman"/>
          <w:b/>
          <w:bCs/>
          <w:sz w:val="26"/>
          <w:szCs w:val="26"/>
        </w:rPr>
        <w:t>ycząca</w:t>
      </w:r>
      <w:r w:rsidRPr="003F6E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działań podjętych przez Miejsko Gminny Ośrodek Pomocy Społecznej w Nakle nad Notecią w związku z rozprzestrzenianiem się wirusa SARS CoV2.</w:t>
      </w:r>
    </w:p>
    <w:p w:rsidR="003F6E41" w:rsidRPr="003F6E41" w:rsidRDefault="003F6E41" w:rsidP="003F6E4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6E41" w:rsidRPr="003F6E41" w:rsidRDefault="003F6E41" w:rsidP="003F6E4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E41">
        <w:rPr>
          <w:rFonts w:ascii="Times New Roman" w:eastAsia="Times New Roman" w:hAnsi="Times New Roman" w:cs="Times New Roman"/>
          <w:sz w:val="26"/>
          <w:szCs w:val="26"/>
        </w:rPr>
        <w:t>Miejsko Gminny Ośrodek Pomocy Społecznej w Nakle w ramach pomocy związanych z pandemią COVID-19 podejmował następujące działania w m-</w:t>
      </w:r>
      <w:proofErr w:type="spellStart"/>
      <w:r w:rsidRPr="003F6E41">
        <w:rPr>
          <w:rFonts w:ascii="Times New Roman" w:eastAsia="Times New Roman" w:hAnsi="Times New Roman" w:cs="Times New Roman"/>
          <w:sz w:val="26"/>
          <w:szCs w:val="26"/>
        </w:rPr>
        <w:t>cu</w:t>
      </w:r>
      <w:proofErr w:type="spellEnd"/>
      <w:r w:rsidRPr="003F6E41">
        <w:rPr>
          <w:rFonts w:ascii="Times New Roman" w:eastAsia="Times New Roman" w:hAnsi="Times New Roman" w:cs="Times New Roman"/>
          <w:sz w:val="26"/>
          <w:szCs w:val="26"/>
        </w:rPr>
        <w:t xml:space="preserve"> marcu: </w:t>
      </w:r>
    </w:p>
    <w:p w:rsidR="003F6E41" w:rsidRPr="003F6E41" w:rsidRDefault="003F6E41" w:rsidP="003F6E4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E41">
        <w:rPr>
          <w:rFonts w:ascii="Times New Roman" w:eastAsia="Times New Roman" w:hAnsi="Times New Roman" w:cs="Times New Roman"/>
          <w:sz w:val="26"/>
          <w:szCs w:val="26"/>
        </w:rPr>
        <w:t xml:space="preserve">1. Dostarczanie obiadów do domu-18 osobom. </w:t>
      </w:r>
    </w:p>
    <w:p w:rsidR="003F6E41" w:rsidRPr="003F6E41" w:rsidRDefault="003F6E41" w:rsidP="003F6E4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E41">
        <w:rPr>
          <w:rFonts w:ascii="Times New Roman" w:eastAsia="Times New Roman" w:hAnsi="Times New Roman" w:cs="Times New Roman"/>
          <w:sz w:val="26"/>
          <w:szCs w:val="26"/>
        </w:rPr>
        <w:t xml:space="preserve">2. Dowóz na szczepienia-8 osób. </w:t>
      </w:r>
    </w:p>
    <w:p w:rsidR="003F6E41" w:rsidRPr="003F6E41" w:rsidRDefault="003F6E41" w:rsidP="003F6E4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E41">
        <w:rPr>
          <w:rFonts w:ascii="Times New Roman" w:eastAsia="Times New Roman" w:hAnsi="Times New Roman" w:cs="Times New Roman"/>
          <w:sz w:val="26"/>
          <w:szCs w:val="26"/>
        </w:rPr>
        <w:t xml:space="preserve">3. Robienie zakupów w ramach kwarantanny-5 rodzinom zakup żywności i leków. </w:t>
      </w:r>
    </w:p>
    <w:p w:rsidR="003F6E41" w:rsidRPr="003F6E41" w:rsidRDefault="003F6E41" w:rsidP="003F6E4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E41">
        <w:rPr>
          <w:rFonts w:ascii="Times New Roman" w:eastAsia="Times New Roman" w:hAnsi="Times New Roman" w:cs="Times New Roman"/>
          <w:sz w:val="26"/>
          <w:szCs w:val="26"/>
        </w:rPr>
        <w:t xml:space="preserve">4. Zakupy seniorom i dostarczanie do miejsca zamieszkania-4 osoby. </w:t>
      </w:r>
    </w:p>
    <w:p w:rsidR="003F6E41" w:rsidRPr="003F6E41" w:rsidRDefault="003F6E41" w:rsidP="003F6E4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E4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5. Opłacanie rachunków przez pracowników ośrodka-5 osobom. </w:t>
      </w:r>
    </w:p>
    <w:p w:rsidR="003F6E41" w:rsidRPr="003F6E41" w:rsidRDefault="003F6E41" w:rsidP="003F6E4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E41">
        <w:rPr>
          <w:rFonts w:ascii="Times New Roman" w:eastAsia="Times New Roman" w:hAnsi="Times New Roman" w:cs="Times New Roman"/>
          <w:sz w:val="26"/>
          <w:szCs w:val="26"/>
        </w:rPr>
        <w:t>6. Codzienny kontakt telefoniczny  z osobami i rodzinami będącymi na kwarantannie.</w:t>
      </w:r>
    </w:p>
    <w:p w:rsidR="003F6E41" w:rsidRPr="003F6E41" w:rsidRDefault="003F6E41" w:rsidP="003F6E4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E41">
        <w:rPr>
          <w:rFonts w:ascii="Times New Roman" w:eastAsia="Times New Roman" w:hAnsi="Times New Roman" w:cs="Times New Roman"/>
          <w:sz w:val="26"/>
          <w:szCs w:val="26"/>
        </w:rPr>
        <w:t xml:space="preserve">7. Kontakt z seniorami - propozycje zgłoszenia na szczepienia. </w:t>
      </w:r>
    </w:p>
    <w:p w:rsidR="006C6D13" w:rsidRDefault="003F6E41" w:rsidP="005A0F6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E41">
        <w:rPr>
          <w:rFonts w:ascii="Times New Roman" w:eastAsia="Times New Roman" w:hAnsi="Times New Roman" w:cs="Times New Roman"/>
          <w:sz w:val="26"/>
          <w:szCs w:val="26"/>
        </w:rPr>
        <w:t>8. Rozmowy wspierające seniorów, osób będących w złym stanie psychicznym -30</w:t>
      </w:r>
      <w:r w:rsidR="0043319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F6E41">
        <w:rPr>
          <w:rFonts w:ascii="Times New Roman" w:eastAsia="Times New Roman" w:hAnsi="Times New Roman" w:cs="Times New Roman"/>
          <w:sz w:val="26"/>
          <w:szCs w:val="26"/>
        </w:rPr>
        <w:t>osób.</w:t>
      </w:r>
    </w:p>
    <w:p w:rsidR="007C0912" w:rsidRPr="00223B41" w:rsidRDefault="007C0912" w:rsidP="005A0F6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6105" w:rsidRPr="008B6105" w:rsidRDefault="006C6D13" w:rsidP="008B6105">
      <w:pPr>
        <w:spacing w:after="0" w:line="360" w:lineRule="auto"/>
        <w:jc w:val="center"/>
        <w:rPr>
          <w:b/>
          <w:bCs/>
        </w:rPr>
      </w:pPr>
      <w:r w:rsidRPr="006C6D13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Sprawozdanie z działalności Straży Miejskiej </w:t>
      </w:r>
      <w:r w:rsidRPr="006C6D13">
        <w:rPr>
          <w:rFonts w:ascii="Times New Roman" w:hAnsi="Times New Roman"/>
          <w:b/>
          <w:sz w:val="26"/>
          <w:szCs w:val="26"/>
          <w:lang w:eastAsia="pl-PL"/>
        </w:rPr>
        <w:t>w celu zwalczania i przeciwdziałania chorobie  zakaźnej COVID-19</w:t>
      </w:r>
      <w:r w:rsidRPr="006C6D13">
        <w:rPr>
          <w:b/>
          <w:bCs/>
        </w:rPr>
        <w:t> </w:t>
      </w:r>
      <w:r w:rsidR="008B6105">
        <w:rPr>
          <w:b/>
          <w:bCs/>
        </w:rPr>
        <w:t> </w:t>
      </w:r>
    </w:p>
    <w:p w:rsidR="008B6105" w:rsidRPr="008B6105" w:rsidRDefault="008B6105" w:rsidP="008B6105">
      <w:pPr>
        <w:pStyle w:val="v1msonormal"/>
        <w:spacing w:line="360" w:lineRule="auto"/>
        <w:jc w:val="both"/>
        <w:rPr>
          <w:sz w:val="26"/>
          <w:szCs w:val="26"/>
        </w:rPr>
      </w:pPr>
      <w:r w:rsidRPr="008B6105">
        <w:rPr>
          <w:sz w:val="26"/>
          <w:szCs w:val="26"/>
        </w:rPr>
        <w:t xml:space="preserve">Nakielska Straż Miejska prowadziła w okresie sprawozdawczym </w:t>
      </w:r>
      <w:r w:rsidRPr="006E14EC">
        <w:rPr>
          <w:bCs/>
          <w:sz w:val="26"/>
          <w:szCs w:val="26"/>
        </w:rPr>
        <w:t>52 działania</w:t>
      </w:r>
      <w:r w:rsidRPr="008B6105">
        <w:rPr>
          <w:sz w:val="26"/>
          <w:szCs w:val="26"/>
        </w:rPr>
        <w:t xml:space="preserve"> w celu zwalczania i przeciwdziałania chorobie zakaźnej Covid-19, w wyniku których strażnicy miejscy:</w:t>
      </w:r>
    </w:p>
    <w:p w:rsidR="008B6105" w:rsidRPr="008B6105" w:rsidRDefault="008B6105" w:rsidP="008B6105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8B6105">
        <w:rPr>
          <w:sz w:val="26"/>
          <w:szCs w:val="26"/>
        </w:rPr>
        <w:t>1.  Kontrolowali miejsca publiczne oraz placówki handlowe z uwaga na przestrzeganie wymogów reżimu sanitarnego.</w:t>
      </w:r>
    </w:p>
    <w:p w:rsidR="008B6105" w:rsidRPr="008B6105" w:rsidRDefault="008B6105" w:rsidP="008B6105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8B6105">
        <w:rPr>
          <w:sz w:val="26"/>
          <w:szCs w:val="26"/>
        </w:rPr>
        <w:t>2.  Podejmowali</w:t>
      </w:r>
      <w:r w:rsidRPr="008B6105">
        <w:rPr>
          <w:b/>
          <w:bCs/>
          <w:sz w:val="26"/>
          <w:szCs w:val="26"/>
        </w:rPr>
        <w:t xml:space="preserve"> </w:t>
      </w:r>
      <w:r w:rsidRPr="008B6105">
        <w:rPr>
          <w:sz w:val="26"/>
          <w:szCs w:val="26"/>
        </w:rPr>
        <w:t>interwencje</w:t>
      </w:r>
      <w:r w:rsidRPr="008B6105">
        <w:rPr>
          <w:b/>
          <w:bCs/>
          <w:sz w:val="26"/>
          <w:szCs w:val="26"/>
        </w:rPr>
        <w:t xml:space="preserve">, </w:t>
      </w:r>
      <w:r w:rsidRPr="008B6105">
        <w:rPr>
          <w:sz w:val="26"/>
          <w:szCs w:val="26"/>
        </w:rPr>
        <w:t>podczas których zwrócili uwagę</w:t>
      </w:r>
      <w:r w:rsidRPr="008B6105">
        <w:rPr>
          <w:b/>
          <w:bCs/>
          <w:sz w:val="26"/>
          <w:szCs w:val="26"/>
        </w:rPr>
        <w:t xml:space="preserve"> </w:t>
      </w:r>
      <w:r w:rsidRPr="008B6105">
        <w:rPr>
          <w:sz w:val="26"/>
          <w:szCs w:val="26"/>
        </w:rPr>
        <w:t>osobom o obowiązku zasłaniania ust i nosa. Nie nałożyli żadnego mandatu karnego.</w:t>
      </w:r>
    </w:p>
    <w:p w:rsidR="008B6105" w:rsidRPr="008B6105" w:rsidRDefault="008B6105" w:rsidP="008B6105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8B6105">
        <w:rPr>
          <w:sz w:val="26"/>
          <w:szCs w:val="26"/>
        </w:rPr>
        <w:t>3.  Kontrolowali miejsca przebywania osób bezdomnych.</w:t>
      </w:r>
    </w:p>
    <w:p w:rsidR="008B6105" w:rsidRPr="008B6105" w:rsidRDefault="008B6105" w:rsidP="008B6105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8B6105">
        <w:rPr>
          <w:sz w:val="26"/>
          <w:szCs w:val="26"/>
        </w:rPr>
        <w:t>4.  </w:t>
      </w:r>
      <w:r w:rsidR="00A3735D">
        <w:rPr>
          <w:sz w:val="26"/>
          <w:szCs w:val="26"/>
        </w:rPr>
        <w:t>D</w:t>
      </w:r>
      <w:r w:rsidRPr="008B6105">
        <w:rPr>
          <w:sz w:val="26"/>
          <w:szCs w:val="26"/>
        </w:rPr>
        <w:t xml:space="preserve">owieźli godz. (8:00-20:00) worki na odpady skażone do </w:t>
      </w:r>
      <w:r w:rsidRPr="00A3735D">
        <w:rPr>
          <w:bCs/>
          <w:sz w:val="26"/>
          <w:szCs w:val="26"/>
        </w:rPr>
        <w:t>357 rodzin</w:t>
      </w:r>
      <w:r w:rsidRPr="008B6105">
        <w:rPr>
          <w:sz w:val="26"/>
          <w:szCs w:val="26"/>
        </w:rPr>
        <w:t xml:space="preserve"> objętych kwarantanną domową na ternie Miasta i Gminy Nakło nad Notecią. Do realizacji tego zadania wykorzystywany jest w znacznej mierze samochód zakupiony do tego celu przez Urząd Miasta i Gminy w Nakle nad Notecią.</w:t>
      </w:r>
    </w:p>
    <w:p w:rsidR="008B6105" w:rsidRDefault="008B6105" w:rsidP="008B6105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8B6105">
        <w:rPr>
          <w:sz w:val="26"/>
          <w:szCs w:val="26"/>
        </w:rPr>
        <w:t>5.</w:t>
      </w:r>
      <w:r w:rsidR="00A3735D">
        <w:rPr>
          <w:sz w:val="26"/>
          <w:szCs w:val="26"/>
        </w:rPr>
        <w:t> </w:t>
      </w:r>
      <w:r w:rsidRPr="008B6105">
        <w:rPr>
          <w:sz w:val="26"/>
          <w:szCs w:val="26"/>
        </w:rPr>
        <w:t xml:space="preserve"> Dowieźli żywność dla </w:t>
      </w:r>
      <w:r w:rsidRPr="00A3735D">
        <w:rPr>
          <w:bCs/>
          <w:sz w:val="26"/>
          <w:szCs w:val="26"/>
        </w:rPr>
        <w:t>2 rodzin</w:t>
      </w:r>
      <w:r w:rsidRPr="008B6105">
        <w:rPr>
          <w:sz w:val="26"/>
          <w:szCs w:val="26"/>
        </w:rPr>
        <w:t xml:space="preserve"> objętych kwarantanną domową na terenie Gminy Nakło nad Notecią</w:t>
      </w:r>
      <w:r>
        <w:rPr>
          <w:sz w:val="26"/>
          <w:szCs w:val="26"/>
        </w:rPr>
        <w:t>.</w:t>
      </w:r>
    </w:p>
    <w:p w:rsidR="003812CF" w:rsidRPr="008B6105" w:rsidRDefault="003812CF" w:rsidP="00566F55">
      <w:pPr>
        <w:pStyle w:val="v1msonormal"/>
        <w:spacing w:before="0" w:beforeAutospacing="0" w:after="200" w:afterAutospacing="0" w:line="360" w:lineRule="auto"/>
        <w:contextualSpacing/>
        <w:jc w:val="both"/>
        <w:rPr>
          <w:sz w:val="26"/>
          <w:szCs w:val="26"/>
        </w:rPr>
      </w:pPr>
    </w:p>
    <w:p w:rsidR="008B6105" w:rsidRPr="008B6105" w:rsidRDefault="008B6105" w:rsidP="008B6105">
      <w:pPr>
        <w:pStyle w:val="v1msonormal"/>
        <w:spacing w:after="200" w:afterAutospacing="0" w:line="360" w:lineRule="auto"/>
        <w:ind w:left="708" w:firstLine="708"/>
        <w:jc w:val="both"/>
        <w:rPr>
          <w:sz w:val="26"/>
          <w:szCs w:val="26"/>
        </w:rPr>
      </w:pPr>
      <w:r w:rsidRPr="008B6105">
        <w:rPr>
          <w:b/>
          <w:bCs/>
          <w:sz w:val="26"/>
          <w:szCs w:val="26"/>
        </w:rPr>
        <w:t>DZIAŁANIA W ZAKRESIE ZWALCZANIA SMOGU</w:t>
      </w:r>
    </w:p>
    <w:p w:rsidR="008B6105" w:rsidRPr="008B6105" w:rsidRDefault="008C1159" w:rsidP="008B6105">
      <w:pPr>
        <w:pStyle w:val="v1msonormal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S</w:t>
      </w:r>
      <w:r w:rsidR="008B6105" w:rsidRPr="008B6105">
        <w:rPr>
          <w:sz w:val="26"/>
          <w:szCs w:val="26"/>
          <w:lang w:eastAsia="en-US"/>
        </w:rPr>
        <w:t>trażnicy miejscy podjęli plan działań krótkoterminowych polegający na zwiększeniu kontroli posesji w zakresie spalania odpadów w piecach C.O. oraz przestrzegania ograniczeń w stosowaniu paliw i urządzeń zgodnie z tzw. „</w:t>
      </w:r>
      <w:r w:rsidR="008B6105" w:rsidRPr="008B6105">
        <w:rPr>
          <w:i/>
          <w:iCs/>
          <w:sz w:val="26"/>
          <w:szCs w:val="26"/>
          <w:lang w:eastAsia="en-US"/>
        </w:rPr>
        <w:t>Uchwałą antysmogową</w:t>
      </w:r>
      <w:r w:rsidR="008B6105" w:rsidRPr="008B6105">
        <w:rPr>
          <w:sz w:val="26"/>
          <w:szCs w:val="26"/>
          <w:lang w:eastAsia="en-US"/>
        </w:rPr>
        <w:t xml:space="preserve">". </w:t>
      </w:r>
    </w:p>
    <w:p w:rsidR="00223B41" w:rsidRDefault="008B6105" w:rsidP="008B0D48">
      <w:pPr>
        <w:pStyle w:val="v1msonormal"/>
        <w:spacing w:after="200" w:afterAutospacing="0" w:line="360" w:lineRule="auto"/>
        <w:ind w:firstLine="708"/>
        <w:jc w:val="both"/>
        <w:rPr>
          <w:sz w:val="26"/>
          <w:szCs w:val="26"/>
        </w:rPr>
      </w:pPr>
      <w:r w:rsidRPr="008B6105">
        <w:rPr>
          <w:sz w:val="26"/>
          <w:szCs w:val="26"/>
          <w:lang w:eastAsia="en-US"/>
        </w:rPr>
        <w:lastRenderedPageBreak/>
        <w:t>Strażnicy miejscy prowadzą kontrole nieruchomości również w zakresie złożonych przez mieszkańców deklaracji o wysokości opłaty za gospodarowanie odpadami komunalnymi. Obowiązek ten wynika z art. 6m ust. 1 i 2 Ustawy z dnia 13</w:t>
      </w:r>
      <w:r w:rsidR="00E579EC">
        <w:rPr>
          <w:sz w:val="26"/>
          <w:szCs w:val="26"/>
          <w:lang w:eastAsia="en-US"/>
        </w:rPr>
        <w:t> </w:t>
      </w:r>
      <w:r w:rsidRPr="008B6105">
        <w:rPr>
          <w:sz w:val="26"/>
          <w:szCs w:val="26"/>
          <w:lang w:eastAsia="en-US"/>
        </w:rPr>
        <w:t>września 1996 roku o utrzymaniu czystości i porządku w gminach.</w:t>
      </w:r>
    </w:p>
    <w:p w:rsidR="008B6105" w:rsidRPr="008B6105" w:rsidRDefault="008B6105" w:rsidP="008B6105">
      <w:pPr>
        <w:pStyle w:val="v1msonormal"/>
        <w:spacing w:line="360" w:lineRule="auto"/>
        <w:jc w:val="both"/>
        <w:rPr>
          <w:sz w:val="26"/>
          <w:szCs w:val="26"/>
        </w:rPr>
      </w:pPr>
      <w:r w:rsidRPr="008B6105">
        <w:rPr>
          <w:sz w:val="26"/>
          <w:szCs w:val="26"/>
          <w:lang w:eastAsia="ar-SA"/>
        </w:rPr>
        <w:t>Ponadto podczas prowadzonych kontroli posesji strażnicy sprawdzają:</w:t>
      </w:r>
    </w:p>
    <w:p w:rsidR="008B6105" w:rsidRPr="008B6105" w:rsidRDefault="008B6105" w:rsidP="008B6105">
      <w:pPr>
        <w:pStyle w:val="v1msonormal"/>
        <w:spacing w:before="0" w:beforeAutospacing="0" w:after="200" w:afterAutospacing="0" w:line="360" w:lineRule="auto"/>
        <w:ind w:left="720" w:hanging="360"/>
        <w:jc w:val="both"/>
        <w:rPr>
          <w:sz w:val="26"/>
          <w:szCs w:val="26"/>
        </w:rPr>
      </w:pPr>
      <w:r w:rsidRPr="008B6105">
        <w:rPr>
          <w:sz w:val="26"/>
          <w:szCs w:val="26"/>
          <w:lang w:eastAsia="ar-SA"/>
        </w:rPr>
        <w:t>- wyposażenie posesji w numer porządkowy,</w:t>
      </w:r>
    </w:p>
    <w:p w:rsidR="008B6105" w:rsidRPr="008B6105" w:rsidRDefault="008B6105" w:rsidP="008B6105">
      <w:pPr>
        <w:pStyle w:val="v1msonormal"/>
        <w:spacing w:before="0" w:beforeAutospacing="0" w:after="200" w:afterAutospacing="0" w:line="360" w:lineRule="auto"/>
        <w:ind w:left="720" w:hanging="360"/>
        <w:jc w:val="both"/>
        <w:rPr>
          <w:sz w:val="26"/>
          <w:szCs w:val="26"/>
        </w:rPr>
      </w:pPr>
      <w:r w:rsidRPr="008B6105">
        <w:rPr>
          <w:sz w:val="26"/>
          <w:szCs w:val="26"/>
          <w:lang w:eastAsia="ar-SA"/>
        </w:rPr>
        <w:t>- udokumentowanie wywozu odpadów płynnych (zawarta umowa na wywóz i</w:t>
      </w:r>
      <w:r w:rsidR="00E579EC">
        <w:rPr>
          <w:sz w:val="26"/>
          <w:szCs w:val="26"/>
          <w:lang w:eastAsia="ar-SA"/>
        </w:rPr>
        <w:t> </w:t>
      </w:r>
      <w:r w:rsidRPr="008B6105">
        <w:rPr>
          <w:sz w:val="26"/>
          <w:szCs w:val="26"/>
          <w:lang w:eastAsia="ar-SA"/>
        </w:rPr>
        <w:t>przedstawienie rachunków),</w:t>
      </w:r>
    </w:p>
    <w:p w:rsidR="008B6105" w:rsidRPr="008B6105" w:rsidRDefault="008B6105" w:rsidP="008B6105">
      <w:pPr>
        <w:pStyle w:val="v1msonormal"/>
        <w:spacing w:before="0" w:beforeAutospacing="0" w:after="200" w:afterAutospacing="0" w:line="360" w:lineRule="auto"/>
        <w:ind w:left="720" w:hanging="360"/>
        <w:jc w:val="both"/>
        <w:rPr>
          <w:sz w:val="26"/>
          <w:szCs w:val="26"/>
        </w:rPr>
      </w:pPr>
      <w:r w:rsidRPr="008B6105">
        <w:rPr>
          <w:sz w:val="26"/>
          <w:szCs w:val="26"/>
          <w:lang w:eastAsia="ar-SA"/>
        </w:rPr>
        <w:t>- czystość w obrębie nieruchomości,</w:t>
      </w:r>
    </w:p>
    <w:p w:rsidR="008B6105" w:rsidRPr="0027113A" w:rsidRDefault="008B6105" w:rsidP="0027113A">
      <w:pPr>
        <w:pStyle w:val="v1msonormal"/>
        <w:spacing w:before="0" w:beforeAutospacing="0" w:after="200" w:afterAutospacing="0" w:line="360" w:lineRule="auto"/>
        <w:ind w:left="720" w:hanging="360"/>
        <w:jc w:val="both"/>
        <w:rPr>
          <w:sz w:val="26"/>
          <w:szCs w:val="26"/>
        </w:rPr>
      </w:pPr>
      <w:r w:rsidRPr="008B6105">
        <w:rPr>
          <w:sz w:val="26"/>
          <w:szCs w:val="26"/>
          <w:lang w:eastAsia="ar-SA"/>
        </w:rPr>
        <w:t xml:space="preserve">- opłacenie podatku za psa oraz zaświadczenie weterynaryjne obowiązkowego szczepienia psa przeciwko wściekliźnie. </w:t>
      </w:r>
    </w:p>
    <w:p w:rsidR="00476DAC" w:rsidRPr="006C6D13" w:rsidRDefault="00476DAC" w:rsidP="006C6D1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eastAsia="pl-PL"/>
        </w:rPr>
      </w:pPr>
    </w:p>
    <w:p w:rsidR="006C6D13" w:rsidRDefault="006C6D13" w:rsidP="006C6D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C6D1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INFORMACJE Z PRZEPROWADZONYCH PRZETARGÓW</w:t>
      </w:r>
    </w:p>
    <w:p w:rsidR="0027113A" w:rsidRPr="00556A8A" w:rsidRDefault="0027113A" w:rsidP="0027113A">
      <w:pPr>
        <w:spacing w:after="0"/>
        <w:contextualSpacing/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:rsidR="0027113A" w:rsidRPr="00AD4AD5" w:rsidRDefault="0027113A" w:rsidP="00AD4AD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113A">
        <w:rPr>
          <w:rFonts w:ascii="Times New Roman" w:hAnsi="Times New Roman" w:cs="Times New Roman"/>
          <w:b/>
          <w:sz w:val="26"/>
          <w:szCs w:val="26"/>
        </w:rPr>
        <w:t xml:space="preserve">2 marca </w:t>
      </w:r>
      <w:r w:rsidRPr="0027113A">
        <w:rPr>
          <w:rFonts w:ascii="Times New Roman" w:hAnsi="Times New Roman" w:cs="Times New Roman"/>
          <w:bCs/>
          <w:sz w:val="26"/>
          <w:szCs w:val="26"/>
        </w:rPr>
        <w:t>unieważnione zostało postępowanie przetargowe na realizację zadania „</w:t>
      </w:r>
      <w:r w:rsidRPr="0027113A">
        <w:rPr>
          <w:rFonts w:ascii="Times New Roman" w:eastAsia="Times New Roman" w:hAnsi="Times New Roman" w:cs="Times New Roman"/>
          <w:bCs/>
          <w:sz w:val="26"/>
          <w:szCs w:val="26"/>
        </w:rPr>
        <w:t>Przebudowa amfiteatru w Nakielskim Ośrodku Kultury – dokumentacja techniczna”, z uwagi na to, że złożone oferty przekraczały kwotę, która została zaplanowana na</w:t>
      </w:r>
      <w:r w:rsidR="00AD4AD5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27113A">
        <w:rPr>
          <w:rFonts w:ascii="Times New Roman" w:eastAsia="Times New Roman" w:hAnsi="Times New Roman" w:cs="Times New Roman"/>
          <w:bCs/>
          <w:sz w:val="26"/>
          <w:szCs w:val="26"/>
        </w:rPr>
        <w:t xml:space="preserve">sfinansowanie zamówienia. </w:t>
      </w:r>
      <w:r w:rsidRPr="0027113A">
        <w:rPr>
          <w:rFonts w:ascii="Times New Roman" w:hAnsi="Times New Roman" w:cs="Times New Roman"/>
          <w:bCs/>
          <w:sz w:val="26"/>
          <w:szCs w:val="26"/>
        </w:rPr>
        <w:t>Zamawiający</w:t>
      </w:r>
      <w:r w:rsidRPr="0027113A">
        <w:rPr>
          <w:rFonts w:ascii="Times New Roman" w:hAnsi="Times New Roman" w:cs="Times New Roman"/>
          <w:sz w:val="26"/>
          <w:szCs w:val="26"/>
        </w:rPr>
        <w:t xml:space="preserve"> zaplanował kwotę w  wysokości: 190.000,00 zł brutto, natomiast cena najtańszej oferty wynosiła 359.160,00 zł brutto.</w:t>
      </w:r>
    </w:p>
    <w:p w:rsidR="0027113A" w:rsidRPr="0027113A" w:rsidRDefault="0027113A" w:rsidP="0027113A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113A">
        <w:rPr>
          <w:rFonts w:ascii="Times New Roman" w:hAnsi="Times New Roman" w:cs="Times New Roman"/>
          <w:b/>
          <w:sz w:val="26"/>
          <w:szCs w:val="26"/>
        </w:rPr>
        <w:t xml:space="preserve">5 marca </w:t>
      </w:r>
      <w:r w:rsidR="0066401B">
        <w:rPr>
          <w:rFonts w:ascii="Times New Roman" w:hAnsi="Times New Roman" w:cs="Times New Roman"/>
          <w:bCs/>
          <w:sz w:val="26"/>
          <w:szCs w:val="26"/>
        </w:rPr>
        <w:t>zawarte zostały dwie</w:t>
      </w:r>
      <w:r w:rsidRPr="0027113A">
        <w:rPr>
          <w:rFonts w:ascii="Times New Roman" w:hAnsi="Times New Roman" w:cs="Times New Roman"/>
          <w:bCs/>
          <w:sz w:val="26"/>
          <w:szCs w:val="26"/>
        </w:rPr>
        <w:t xml:space="preserve"> umowy:</w:t>
      </w:r>
    </w:p>
    <w:p w:rsidR="0027113A" w:rsidRPr="0027113A" w:rsidRDefault="0027113A" w:rsidP="0027113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7113A">
        <w:rPr>
          <w:rFonts w:ascii="Times New Roman" w:hAnsi="Times New Roman"/>
          <w:bCs/>
          <w:sz w:val="26"/>
          <w:szCs w:val="26"/>
        </w:rPr>
        <w:t xml:space="preserve">w przetargu nieograniczonym na realizację zadania pn. „Utworzenie Centrum Rozwoju Społecznego w Nakle nad Notecią” z wykonawcą </w:t>
      </w:r>
      <w:r w:rsidRPr="0027113A">
        <w:rPr>
          <w:rFonts w:ascii="Times New Roman" w:hAnsi="Times New Roman"/>
          <w:sz w:val="26"/>
          <w:szCs w:val="26"/>
        </w:rPr>
        <w:t xml:space="preserve"> Zakład BUD – MAR Marek Żołecki z siedzibą w Olszewce. Wartość umowy wynosi 5.980.000,00 zł brutto, termin jej realizacji wyznaczony został do dnia 15 listopada 2021r.</w:t>
      </w:r>
    </w:p>
    <w:p w:rsidR="0027113A" w:rsidRPr="0027113A" w:rsidRDefault="0027113A" w:rsidP="0027113A">
      <w:pPr>
        <w:spacing w:line="36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27113A">
        <w:rPr>
          <w:rFonts w:ascii="Times New Roman" w:hAnsi="Times New Roman" w:cs="Times New Roman"/>
          <w:sz w:val="26"/>
          <w:szCs w:val="26"/>
        </w:rPr>
        <w:t xml:space="preserve">W postępowaniu przetargowym </w:t>
      </w:r>
      <w:r w:rsidRPr="002711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złożonych zostało 6 ofert. Najtańsza na kwotę </w:t>
      </w:r>
      <w:r w:rsidRPr="0027113A">
        <w:rPr>
          <w:rFonts w:ascii="Times New Roman" w:hAnsi="Times New Roman" w:cs="Times New Roman"/>
          <w:sz w:val="26"/>
          <w:szCs w:val="26"/>
        </w:rPr>
        <w:t>5 980 000,00</w:t>
      </w:r>
      <w:r w:rsidRPr="002711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zł brutto</w:t>
      </w:r>
      <w:r w:rsidRPr="0027113A">
        <w:rPr>
          <w:rFonts w:ascii="Times New Roman" w:hAnsi="Times New Roman" w:cs="Times New Roman"/>
          <w:sz w:val="26"/>
          <w:szCs w:val="26"/>
        </w:rPr>
        <w:t>, najdroższa z ceną 8 392 293,22 zł brutto.</w:t>
      </w:r>
      <w:r w:rsidRPr="0027113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:rsidR="0027113A" w:rsidRPr="0027113A" w:rsidRDefault="0027113A" w:rsidP="0027113A">
      <w:pPr>
        <w:spacing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7113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Zadanie</w:t>
      </w:r>
      <w:r w:rsidRPr="002711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inwestycyjne realizowane jest w ramach Regionalnego Programu Operacyjnego Województwa Kujawsko-Pomorskiego na lata 2014-2020 Oś</w:t>
      </w:r>
      <w:r w:rsidR="00AD4AD5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27113A">
        <w:rPr>
          <w:rFonts w:ascii="Times New Roman" w:hAnsi="Times New Roman" w:cs="Times New Roman"/>
          <w:color w:val="000000" w:themeColor="text1"/>
          <w:sz w:val="26"/>
          <w:szCs w:val="26"/>
        </w:rPr>
        <w:t>priorytetowa 6 – Solidarne społeczeństwo i konkurencyjne kadry, Działanie</w:t>
      </w:r>
      <w:r w:rsidR="00AD4AD5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27113A">
        <w:rPr>
          <w:rFonts w:ascii="Times New Roman" w:hAnsi="Times New Roman" w:cs="Times New Roman"/>
          <w:color w:val="000000" w:themeColor="text1"/>
          <w:sz w:val="26"/>
          <w:szCs w:val="26"/>
        </w:rPr>
        <w:t>6.4 – Rewitalizacja oraz inwestycje w infrastrukturę edukacyjną w</w:t>
      </w:r>
      <w:r w:rsidR="00AD4AD5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27113A">
        <w:rPr>
          <w:rFonts w:ascii="Times New Roman" w:hAnsi="Times New Roman" w:cs="Times New Roman"/>
          <w:color w:val="000000" w:themeColor="text1"/>
          <w:sz w:val="26"/>
          <w:szCs w:val="26"/>
        </w:rPr>
        <w:t>ramach ZIT, Poddziałanie 6.4.1 – Rewitalizacja obszarów miejskich i</w:t>
      </w:r>
      <w:r w:rsidR="00AD4AD5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27113A">
        <w:rPr>
          <w:rFonts w:ascii="Times New Roman" w:hAnsi="Times New Roman" w:cs="Times New Roman"/>
          <w:color w:val="000000" w:themeColor="text1"/>
          <w:sz w:val="26"/>
          <w:szCs w:val="26"/>
        </w:rPr>
        <w:t>ich</w:t>
      </w:r>
      <w:r w:rsidR="00AD4AD5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27113A">
        <w:rPr>
          <w:rFonts w:ascii="Times New Roman" w:hAnsi="Times New Roman" w:cs="Times New Roman"/>
          <w:color w:val="000000" w:themeColor="text1"/>
          <w:sz w:val="26"/>
          <w:szCs w:val="26"/>
        </w:rPr>
        <w:t>obszarów funkcjonalnych w ramach Zintegrowanych Inwestycji Terytorialnych (ZIT).</w:t>
      </w:r>
    </w:p>
    <w:p w:rsidR="0027113A" w:rsidRPr="0027113A" w:rsidRDefault="0027113A" w:rsidP="0027113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27113A">
        <w:rPr>
          <w:rFonts w:ascii="Times New Roman" w:hAnsi="Times New Roman"/>
          <w:sz w:val="26"/>
          <w:szCs w:val="26"/>
        </w:rPr>
        <w:t>na realizację zadania pn.: „Budowa ulic w Nakle nad Notecią: Miłosza i</w:t>
      </w:r>
      <w:r w:rsidR="009F7D87">
        <w:rPr>
          <w:rFonts w:ascii="Times New Roman" w:hAnsi="Times New Roman"/>
          <w:sz w:val="26"/>
          <w:szCs w:val="26"/>
        </w:rPr>
        <w:t> </w:t>
      </w:r>
      <w:r w:rsidRPr="0027113A">
        <w:rPr>
          <w:rFonts w:ascii="Times New Roman" w:hAnsi="Times New Roman"/>
          <w:sz w:val="26"/>
          <w:szCs w:val="26"/>
        </w:rPr>
        <w:t xml:space="preserve">Kucharskiego - opracowanie dokumentacji technicznej”, z wykonawcą AKROID Andrzej Kurda z siedzibą w Toruniu. Wartość umowy wynosi </w:t>
      </w:r>
      <w:r w:rsidRPr="0027113A">
        <w:rPr>
          <w:rFonts w:ascii="Times New Roman" w:hAnsi="Times New Roman"/>
          <w:bCs/>
          <w:sz w:val="26"/>
          <w:szCs w:val="26"/>
        </w:rPr>
        <w:t xml:space="preserve">113 467,50 zł brutto.  </w:t>
      </w:r>
      <w:r w:rsidRPr="0027113A">
        <w:rPr>
          <w:rFonts w:ascii="Times New Roman" w:hAnsi="Times New Roman"/>
          <w:sz w:val="26"/>
          <w:szCs w:val="26"/>
        </w:rPr>
        <w:t xml:space="preserve">W postępowaniu przetargowym wpłynęło 5 ofert, w tym najtańsza na kwotę 99 999,00 zł brutto, najdroższa na kwotę 188.190,00 zł brutto. Termin realizacji zamówienia wyznaczony został do dnia 30 września 2021r. </w:t>
      </w:r>
    </w:p>
    <w:p w:rsidR="0027113A" w:rsidRDefault="0027113A" w:rsidP="00921DCE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113A">
        <w:rPr>
          <w:rFonts w:ascii="Times New Roman" w:hAnsi="Times New Roman" w:cs="Times New Roman"/>
          <w:b/>
          <w:sz w:val="26"/>
          <w:szCs w:val="26"/>
        </w:rPr>
        <w:t xml:space="preserve">5 marca </w:t>
      </w:r>
      <w:r w:rsidRPr="0027113A">
        <w:rPr>
          <w:rFonts w:ascii="Times New Roman" w:hAnsi="Times New Roman" w:cs="Times New Roman"/>
          <w:bCs/>
          <w:sz w:val="26"/>
          <w:szCs w:val="26"/>
        </w:rPr>
        <w:t>ogłoszony został przetarg nieograniczony na zagospodarowanie odpadów komunalnych zbieranych selektywnie, pochodzących z nieruchomości zamieszkałych z</w:t>
      </w:r>
      <w:r w:rsidR="002A7166">
        <w:rPr>
          <w:rFonts w:ascii="Times New Roman" w:hAnsi="Times New Roman" w:cs="Times New Roman"/>
          <w:bCs/>
          <w:sz w:val="26"/>
          <w:szCs w:val="26"/>
        </w:rPr>
        <w:t> </w:t>
      </w:r>
      <w:r w:rsidRPr="0027113A">
        <w:rPr>
          <w:rFonts w:ascii="Times New Roman" w:hAnsi="Times New Roman" w:cs="Times New Roman"/>
          <w:bCs/>
          <w:sz w:val="26"/>
          <w:szCs w:val="26"/>
        </w:rPr>
        <w:t>terenu Miasta i Gminy Nakło nad Notecią, poprzez przetransportowanie ich z PSZOK w Rozwarzynie do miejsca zagospodarowania i ich zagospodarowanie. Termin</w:t>
      </w:r>
      <w:r w:rsidR="00A54EE6">
        <w:rPr>
          <w:rFonts w:ascii="Times New Roman" w:hAnsi="Times New Roman" w:cs="Times New Roman"/>
          <w:bCs/>
          <w:sz w:val="26"/>
          <w:szCs w:val="26"/>
        </w:rPr>
        <w:t> </w:t>
      </w:r>
      <w:r w:rsidRPr="0027113A">
        <w:rPr>
          <w:rFonts w:ascii="Times New Roman" w:hAnsi="Times New Roman" w:cs="Times New Roman"/>
          <w:bCs/>
          <w:sz w:val="26"/>
          <w:szCs w:val="26"/>
        </w:rPr>
        <w:t>składania ofert wyznaczony został do dnia 6 kwietnia 2021r.</w:t>
      </w:r>
    </w:p>
    <w:p w:rsidR="00921DCE" w:rsidRPr="00921DCE" w:rsidRDefault="00921DCE" w:rsidP="00921DCE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7113A" w:rsidRPr="0027113A" w:rsidRDefault="0027113A" w:rsidP="0027113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113A">
        <w:rPr>
          <w:rFonts w:ascii="Times New Roman" w:hAnsi="Times New Roman" w:cs="Times New Roman"/>
          <w:b/>
          <w:bCs/>
          <w:sz w:val="26"/>
          <w:szCs w:val="26"/>
        </w:rPr>
        <w:t xml:space="preserve"> 10 marca </w:t>
      </w:r>
      <w:r w:rsidRPr="0027113A">
        <w:rPr>
          <w:rFonts w:ascii="Times New Roman" w:hAnsi="Times New Roman" w:cs="Times New Roman"/>
          <w:sz w:val="26"/>
          <w:szCs w:val="26"/>
        </w:rPr>
        <w:t>odbyło się otwarcie ofert w trybie podstawowym bez negocjacji na</w:t>
      </w:r>
      <w:r w:rsidR="00921DCE">
        <w:rPr>
          <w:rFonts w:ascii="Times New Roman" w:hAnsi="Times New Roman" w:cs="Times New Roman"/>
          <w:sz w:val="26"/>
          <w:szCs w:val="26"/>
        </w:rPr>
        <w:t> </w:t>
      </w:r>
      <w:r w:rsidRPr="0027113A">
        <w:rPr>
          <w:rFonts w:ascii="Times New Roman" w:hAnsi="Times New Roman" w:cs="Times New Roman"/>
          <w:sz w:val="26"/>
          <w:szCs w:val="26"/>
        </w:rPr>
        <w:t>pełnienie nadzoru inwestorskiego przy realizacji zadania pn</w:t>
      </w:r>
      <w:r w:rsidRPr="0027113A">
        <w:rPr>
          <w:rFonts w:ascii="Times New Roman" w:eastAsia="Calibri" w:hAnsi="Times New Roman" w:cs="Times New Roman"/>
          <w:sz w:val="26"/>
          <w:szCs w:val="26"/>
        </w:rPr>
        <w:t>. „Utworzenie Centrum Rozwoju Społecznego w Nakle nad Notecią”.</w:t>
      </w:r>
      <w:r w:rsidRPr="0027113A">
        <w:rPr>
          <w:rFonts w:ascii="Times New Roman" w:hAnsi="Times New Roman" w:cs="Times New Roman"/>
          <w:sz w:val="26"/>
          <w:szCs w:val="26"/>
        </w:rPr>
        <w:t xml:space="preserve"> W postępowaniu złożonych zostało 12</w:t>
      </w:r>
      <w:r w:rsidR="00921DCE">
        <w:rPr>
          <w:rFonts w:ascii="Times New Roman" w:hAnsi="Times New Roman" w:cs="Times New Roman"/>
          <w:sz w:val="26"/>
          <w:szCs w:val="26"/>
        </w:rPr>
        <w:t> </w:t>
      </w:r>
      <w:r w:rsidRPr="0027113A">
        <w:rPr>
          <w:rFonts w:ascii="Times New Roman" w:hAnsi="Times New Roman" w:cs="Times New Roman"/>
          <w:sz w:val="26"/>
          <w:szCs w:val="26"/>
        </w:rPr>
        <w:t>ofert, w tym najtańsza na kwotę 34.932,00 zł brutto, najdroższa na kwotę 145.017,00 zł brutto. Obecnie trwa ich weryfikacja.</w:t>
      </w:r>
    </w:p>
    <w:p w:rsidR="0027113A" w:rsidRPr="0027113A" w:rsidRDefault="0027113A" w:rsidP="0027113A">
      <w:pPr>
        <w:spacing w:line="360" w:lineRule="auto"/>
        <w:ind w:right="-1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13A">
        <w:rPr>
          <w:rFonts w:ascii="Times New Roman" w:hAnsi="Times New Roman" w:cs="Times New Roman"/>
          <w:color w:val="000000"/>
          <w:sz w:val="26"/>
          <w:szCs w:val="26"/>
        </w:rPr>
        <w:t xml:space="preserve">Dnia </w:t>
      </w:r>
      <w:r w:rsidRPr="0027113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11 marca </w:t>
      </w:r>
      <w:r w:rsidRPr="0027113A">
        <w:rPr>
          <w:rFonts w:ascii="Times New Roman" w:hAnsi="Times New Roman" w:cs="Times New Roman"/>
          <w:color w:val="000000"/>
          <w:sz w:val="26"/>
          <w:szCs w:val="26"/>
        </w:rPr>
        <w:t>zostały zawarte dwie umowy.</w:t>
      </w:r>
    </w:p>
    <w:p w:rsidR="0027113A" w:rsidRPr="0027113A" w:rsidRDefault="0027113A" w:rsidP="002711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7113A">
        <w:rPr>
          <w:rFonts w:ascii="Times New Roman" w:hAnsi="Times New Roman"/>
          <w:sz w:val="26"/>
          <w:szCs w:val="26"/>
        </w:rPr>
        <w:t xml:space="preserve">na realizację zadania pn.: „Rozbudowa drogi gminnej nr 090817C ul. Ks. Ignacego Gepperta od km 0+000,00 do km 0+314,58 w Nakle nad Notecią” z Wykonawcą Kowalski Budownictwo Sp. z o. o. z siedzibą w Żninie. Wartość umowy wynosi 1.669.512,90 zł brutto. Termin realizacji zamówienia określony został na dzień 30 września 2021r. W przetargu złożonych zostało </w:t>
      </w:r>
      <w:r w:rsidRPr="0027113A">
        <w:rPr>
          <w:rFonts w:ascii="Times New Roman" w:hAnsi="Times New Roman"/>
          <w:sz w:val="26"/>
          <w:szCs w:val="26"/>
        </w:rPr>
        <w:lastRenderedPageBreak/>
        <w:t>5</w:t>
      </w:r>
      <w:r w:rsidR="00A54EE6">
        <w:rPr>
          <w:rFonts w:ascii="Times New Roman" w:hAnsi="Times New Roman"/>
          <w:sz w:val="26"/>
          <w:szCs w:val="26"/>
        </w:rPr>
        <w:t> </w:t>
      </w:r>
      <w:r w:rsidRPr="0027113A">
        <w:rPr>
          <w:rFonts w:ascii="Times New Roman" w:hAnsi="Times New Roman"/>
          <w:sz w:val="26"/>
          <w:szCs w:val="26"/>
        </w:rPr>
        <w:t>ofert, w tym najtańsza na kwotę 1.669.512,90 zł brutto, najdroższa na kwotę 1.865.740,08 zł brutto. Zadanie jest współfinansowane z Funduszu Inwestycji Lokalnych.</w:t>
      </w:r>
    </w:p>
    <w:p w:rsidR="0027113A" w:rsidRPr="00566F55" w:rsidRDefault="0027113A" w:rsidP="002711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7113A">
        <w:rPr>
          <w:rFonts w:ascii="Times New Roman" w:hAnsi="Times New Roman"/>
          <w:sz w:val="26"/>
          <w:szCs w:val="26"/>
        </w:rPr>
        <w:t xml:space="preserve">na realizację zadania pn.: „Przebudowa drogi gminnej od km 0+00 do km 0+242,76 w Lubaszczu” z wykonawcą Firma Robót Drogowych DROGPOL Marek </w:t>
      </w:r>
      <w:proofErr w:type="spellStart"/>
      <w:r w:rsidRPr="0027113A">
        <w:rPr>
          <w:rFonts w:ascii="Times New Roman" w:hAnsi="Times New Roman"/>
          <w:sz w:val="26"/>
          <w:szCs w:val="26"/>
        </w:rPr>
        <w:t>Knioła</w:t>
      </w:r>
      <w:proofErr w:type="spellEnd"/>
      <w:r w:rsidRPr="0027113A">
        <w:rPr>
          <w:rFonts w:ascii="Times New Roman" w:hAnsi="Times New Roman"/>
          <w:sz w:val="26"/>
          <w:szCs w:val="26"/>
        </w:rPr>
        <w:t>, z siedzibą w Nakle nad Notecią na kwotę 567 671,41 zł brutto. W postępowaniu przetargowym wpłynęło 6 ofert, najtańsza oferta zawierała kwotę 338 342,50 zł brutto, najdroższa 708 050,75 zł brutto. Termin realizacji zamówienia wyznaczony został do dnia 29 października 2021r. Zadanie jest finansowane z Funduszu Inwestycji Lokalnych.</w:t>
      </w:r>
    </w:p>
    <w:p w:rsidR="00476DAC" w:rsidRDefault="00921DCE" w:rsidP="00566F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DCE">
        <w:rPr>
          <w:rFonts w:ascii="Times New Roman" w:hAnsi="Times New Roman" w:cs="Times New Roman"/>
          <w:b/>
          <w:bCs/>
          <w:sz w:val="26"/>
          <w:szCs w:val="26"/>
        </w:rPr>
        <w:t>19 marca</w:t>
      </w:r>
      <w:r w:rsidR="0027113A" w:rsidRPr="0027113A">
        <w:rPr>
          <w:rFonts w:ascii="Times New Roman" w:hAnsi="Times New Roman" w:cs="Times New Roman"/>
          <w:bCs/>
          <w:sz w:val="26"/>
          <w:szCs w:val="26"/>
        </w:rPr>
        <w:t xml:space="preserve"> nastąpiło otwarcie ofert w postępowaniu prowadzonym w trybie podstawowym na realizację zadania pn.: "Przebudowa wejścia do budynku Urzędu Miasta i Gminy w Nakle nad Notecią". W terminie złożone zostały 3 oferty, w tym najtańsza na kwotę </w:t>
      </w:r>
      <w:r w:rsidR="0027113A" w:rsidRPr="0027113A">
        <w:rPr>
          <w:rFonts w:ascii="Times New Roman" w:hAnsi="Times New Roman" w:cs="Times New Roman"/>
          <w:sz w:val="26"/>
          <w:szCs w:val="26"/>
        </w:rPr>
        <w:t>132.000,00 zł brutto, najdroższa na kwotę 146.000,00 zł brutto. Obecnie trwa weryfikacja ofert.</w:t>
      </w:r>
    </w:p>
    <w:p w:rsidR="00641926" w:rsidRPr="00566F55" w:rsidRDefault="00641926" w:rsidP="00566F55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F281C" w:rsidRPr="004F281C" w:rsidRDefault="004F281C" w:rsidP="004F28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4F281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INFORMACJA Z REALIZACJI ZADAŃ INWESTYCYJNYCH</w:t>
      </w:r>
    </w:p>
    <w:p w:rsidR="003E49F0" w:rsidRPr="00D81F4D" w:rsidRDefault="003E49F0" w:rsidP="00D81F4D">
      <w:pPr>
        <w:pStyle w:val="v1msonormal"/>
        <w:spacing w:line="360" w:lineRule="auto"/>
        <w:jc w:val="both"/>
        <w:rPr>
          <w:sz w:val="26"/>
          <w:szCs w:val="26"/>
        </w:rPr>
      </w:pPr>
      <w:r w:rsidRPr="009B77B9">
        <w:rPr>
          <w:b/>
          <w:sz w:val="26"/>
          <w:szCs w:val="26"/>
        </w:rPr>
        <w:t>4</w:t>
      </w:r>
      <w:r w:rsidR="00D81F4D" w:rsidRPr="009B77B9">
        <w:rPr>
          <w:b/>
          <w:sz w:val="26"/>
          <w:szCs w:val="26"/>
        </w:rPr>
        <w:t xml:space="preserve"> marca</w:t>
      </w:r>
      <w:r w:rsidR="00D81F4D">
        <w:rPr>
          <w:sz w:val="26"/>
          <w:szCs w:val="26"/>
        </w:rPr>
        <w:t xml:space="preserve"> </w:t>
      </w:r>
      <w:r w:rsidRPr="00D81F4D">
        <w:rPr>
          <w:sz w:val="26"/>
          <w:szCs w:val="26"/>
        </w:rPr>
        <w:t xml:space="preserve"> dokonano odbioru końcowego zadania pn. „Budowa łącznika na działce nr</w:t>
      </w:r>
      <w:r w:rsidR="00D81F4D">
        <w:rPr>
          <w:sz w:val="26"/>
          <w:szCs w:val="26"/>
        </w:rPr>
        <w:t> </w:t>
      </w:r>
      <w:r w:rsidRPr="00D81F4D">
        <w:rPr>
          <w:sz w:val="26"/>
          <w:szCs w:val="26"/>
        </w:rPr>
        <w:t xml:space="preserve">29/3 pomiędzy drogą powiatową nr 1926C a działką nr 39/17 w Potulicach”. </w:t>
      </w:r>
    </w:p>
    <w:p w:rsidR="003E49F0" w:rsidRPr="00D81F4D" w:rsidRDefault="003E49F0" w:rsidP="00D81F4D">
      <w:pPr>
        <w:pStyle w:val="v1msonormal"/>
        <w:spacing w:line="360" w:lineRule="auto"/>
        <w:jc w:val="both"/>
        <w:rPr>
          <w:sz w:val="26"/>
          <w:szCs w:val="26"/>
        </w:rPr>
      </w:pPr>
      <w:r w:rsidRPr="00D81F4D">
        <w:rPr>
          <w:sz w:val="26"/>
          <w:szCs w:val="26"/>
        </w:rPr>
        <w:t>Zadanie obejmowało wykonanie odcinka drogi gminnej o długości ok.</w:t>
      </w:r>
      <w:r w:rsidR="00D81F4D">
        <w:rPr>
          <w:sz w:val="26"/>
          <w:szCs w:val="26"/>
        </w:rPr>
        <w:t> </w:t>
      </w:r>
      <w:r w:rsidRPr="00D81F4D">
        <w:rPr>
          <w:sz w:val="26"/>
          <w:szCs w:val="26"/>
        </w:rPr>
        <w:t>80</w:t>
      </w:r>
      <w:r w:rsidR="00D81F4D">
        <w:rPr>
          <w:sz w:val="26"/>
          <w:szCs w:val="26"/>
        </w:rPr>
        <w:t> </w:t>
      </w:r>
      <w:r w:rsidRPr="00D81F4D">
        <w:rPr>
          <w:sz w:val="26"/>
          <w:szCs w:val="26"/>
        </w:rPr>
        <w:t xml:space="preserve"> </w:t>
      </w:r>
      <w:proofErr w:type="spellStart"/>
      <w:r w:rsidRPr="00D81F4D">
        <w:rPr>
          <w:sz w:val="26"/>
          <w:szCs w:val="26"/>
        </w:rPr>
        <w:t>mb</w:t>
      </w:r>
      <w:proofErr w:type="spellEnd"/>
      <w:r w:rsidRPr="00D81F4D">
        <w:rPr>
          <w:sz w:val="26"/>
          <w:szCs w:val="26"/>
        </w:rPr>
        <w:t xml:space="preserve">  (pow.</w:t>
      </w:r>
      <w:r w:rsidR="00D81F4D">
        <w:rPr>
          <w:sz w:val="26"/>
          <w:szCs w:val="26"/>
        </w:rPr>
        <w:t> </w:t>
      </w:r>
      <w:r w:rsidRPr="00D81F4D">
        <w:rPr>
          <w:sz w:val="26"/>
          <w:szCs w:val="26"/>
        </w:rPr>
        <w:t xml:space="preserve"> 463 m2) o nawierzchni bitumicznej. Wykonawcą robót była firma P.H.U. Rafał Szymczak z siedzibą w Nakle nad Notecią. Wartość robót – 84 837,57 zł.</w:t>
      </w:r>
      <w:r w:rsidR="00D81F4D">
        <w:rPr>
          <w:sz w:val="26"/>
          <w:szCs w:val="26"/>
        </w:rPr>
        <w:t xml:space="preserve"> brutto.</w:t>
      </w:r>
      <w:r w:rsidRPr="00D81F4D">
        <w:rPr>
          <w:sz w:val="26"/>
          <w:szCs w:val="26"/>
        </w:rPr>
        <w:t xml:space="preserve"> Nadzór inwestorski sprawowała firma „Miłko” Nadzorowanie i kierowanie robotami budowlanymi z siedzibą w Nakle nad Notecią.” </w:t>
      </w:r>
    </w:p>
    <w:p w:rsidR="003E49F0" w:rsidRDefault="003E49F0" w:rsidP="00D81F4D">
      <w:pPr>
        <w:pStyle w:val="v1msonormal"/>
        <w:jc w:val="both"/>
      </w:pPr>
      <w:r>
        <w:t> </w:t>
      </w:r>
    </w:p>
    <w:p w:rsidR="00202DD5" w:rsidRPr="005605CB" w:rsidRDefault="00202DD5" w:rsidP="00A319B9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sectPr w:rsidR="00202DD5" w:rsidRPr="005605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E38" w:rsidRDefault="00010E38" w:rsidP="00010E38">
      <w:pPr>
        <w:spacing w:after="0" w:line="240" w:lineRule="auto"/>
      </w:pPr>
      <w:r>
        <w:separator/>
      </w:r>
    </w:p>
  </w:endnote>
  <w:endnote w:type="continuationSeparator" w:id="0">
    <w:p w:rsidR="00010E38" w:rsidRDefault="00010E38" w:rsidP="0001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E38" w:rsidRDefault="00010E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7968146"/>
      <w:docPartObj>
        <w:docPartGallery w:val="Page Numbers (Bottom of Page)"/>
        <w:docPartUnique/>
      </w:docPartObj>
    </w:sdtPr>
    <w:sdtEndPr/>
    <w:sdtContent>
      <w:p w:rsidR="00010E38" w:rsidRDefault="00010E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281">
          <w:rPr>
            <w:noProof/>
          </w:rPr>
          <w:t>2</w:t>
        </w:r>
        <w:r>
          <w:fldChar w:fldCharType="end"/>
        </w:r>
      </w:p>
    </w:sdtContent>
  </w:sdt>
  <w:p w:rsidR="00010E38" w:rsidRDefault="00010E3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E38" w:rsidRDefault="00010E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E38" w:rsidRDefault="00010E38" w:rsidP="00010E38">
      <w:pPr>
        <w:spacing w:after="0" w:line="240" w:lineRule="auto"/>
      </w:pPr>
      <w:r>
        <w:separator/>
      </w:r>
    </w:p>
  </w:footnote>
  <w:footnote w:type="continuationSeparator" w:id="0">
    <w:p w:rsidR="00010E38" w:rsidRDefault="00010E38" w:rsidP="0001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E38" w:rsidRDefault="00010E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E38" w:rsidRDefault="00010E3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E38" w:rsidRDefault="00010E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745C6"/>
    <w:multiLevelType w:val="hybridMultilevel"/>
    <w:tmpl w:val="4650FB92"/>
    <w:lvl w:ilvl="0" w:tplc="F3FC89E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E4E17"/>
    <w:multiLevelType w:val="hybridMultilevel"/>
    <w:tmpl w:val="185A9F2E"/>
    <w:lvl w:ilvl="0" w:tplc="20164E14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02"/>
    <w:rsid w:val="00010E38"/>
    <w:rsid w:val="000C454D"/>
    <w:rsid w:val="000D2470"/>
    <w:rsid w:val="000E5B63"/>
    <w:rsid w:val="000F79E4"/>
    <w:rsid w:val="00107634"/>
    <w:rsid w:val="00134281"/>
    <w:rsid w:val="00186BEA"/>
    <w:rsid w:val="00187256"/>
    <w:rsid w:val="001E79DC"/>
    <w:rsid w:val="001F3902"/>
    <w:rsid w:val="00202DD5"/>
    <w:rsid w:val="0022059E"/>
    <w:rsid w:val="00222BE8"/>
    <w:rsid w:val="00223B41"/>
    <w:rsid w:val="00224987"/>
    <w:rsid w:val="00225B2F"/>
    <w:rsid w:val="00241DC7"/>
    <w:rsid w:val="002422F3"/>
    <w:rsid w:val="00256AB8"/>
    <w:rsid w:val="0027113A"/>
    <w:rsid w:val="002A7166"/>
    <w:rsid w:val="002E3CF6"/>
    <w:rsid w:val="002E52B0"/>
    <w:rsid w:val="002F6DC1"/>
    <w:rsid w:val="00304DC7"/>
    <w:rsid w:val="003146B5"/>
    <w:rsid w:val="00314F47"/>
    <w:rsid w:val="003710AD"/>
    <w:rsid w:val="00380DDE"/>
    <w:rsid w:val="003812CF"/>
    <w:rsid w:val="00393F4F"/>
    <w:rsid w:val="003D25B9"/>
    <w:rsid w:val="003E49F0"/>
    <w:rsid w:val="003F139E"/>
    <w:rsid w:val="003F6E41"/>
    <w:rsid w:val="004047D0"/>
    <w:rsid w:val="004159E6"/>
    <w:rsid w:val="00433190"/>
    <w:rsid w:val="00456D78"/>
    <w:rsid w:val="00476DAC"/>
    <w:rsid w:val="00483DFA"/>
    <w:rsid w:val="004B3A86"/>
    <w:rsid w:val="004C72A9"/>
    <w:rsid w:val="004D1519"/>
    <w:rsid w:val="004D6F0F"/>
    <w:rsid w:val="004F281C"/>
    <w:rsid w:val="00505326"/>
    <w:rsid w:val="0051690C"/>
    <w:rsid w:val="00527A7C"/>
    <w:rsid w:val="00550CF9"/>
    <w:rsid w:val="005605CB"/>
    <w:rsid w:val="00566F55"/>
    <w:rsid w:val="005A0F6D"/>
    <w:rsid w:val="005A5F5F"/>
    <w:rsid w:val="005B5DBD"/>
    <w:rsid w:val="005B5E9D"/>
    <w:rsid w:val="005F0BD1"/>
    <w:rsid w:val="005F1619"/>
    <w:rsid w:val="00631638"/>
    <w:rsid w:val="00641926"/>
    <w:rsid w:val="0066401B"/>
    <w:rsid w:val="0068456E"/>
    <w:rsid w:val="006A0BA4"/>
    <w:rsid w:val="006A3B12"/>
    <w:rsid w:val="006C207E"/>
    <w:rsid w:val="006C6D13"/>
    <w:rsid w:val="006E14EC"/>
    <w:rsid w:val="006F37CE"/>
    <w:rsid w:val="00701B04"/>
    <w:rsid w:val="00723FF5"/>
    <w:rsid w:val="0074058F"/>
    <w:rsid w:val="0074347D"/>
    <w:rsid w:val="007861A0"/>
    <w:rsid w:val="007864E0"/>
    <w:rsid w:val="007929AB"/>
    <w:rsid w:val="007A1659"/>
    <w:rsid w:val="007A68CD"/>
    <w:rsid w:val="007C0912"/>
    <w:rsid w:val="007E41A1"/>
    <w:rsid w:val="00852F5D"/>
    <w:rsid w:val="00865596"/>
    <w:rsid w:val="008B0D48"/>
    <w:rsid w:val="008B6105"/>
    <w:rsid w:val="008C1159"/>
    <w:rsid w:val="008E179B"/>
    <w:rsid w:val="0091284F"/>
    <w:rsid w:val="00921DCE"/>
    <w:rsid w:val="009339E6"/>
    <w:rsid w:val="0094049D"/>
    <w:rsid w:val="009878F7"/>
    <w:rsid w:val="009971A6"/>
    <w:rsid w:val="009B77B9"/>
    <w:rsid w:val="009F0662"/>
    <w:rsid w:val="009F7D87"/>
    <w:rsid w:val="00A02B65"/>
    <w:rsid w:val="00A319B9"/>
    <w:rsid w:val="00A3735D"/>
    <w:rsid w:val="00A54EE6"/>
    <w:rsid w:val="00A65D1C"/>
    <w:rsid w:val="00AA3F4F"/>
    <w:rsid w:val="00AD4AD5"/>
    <w:rsid w:val="00AD57AB"/>
    <w:rsid w:val="00AF5040"/>
    <w:rsid w:val="00B2671B"/>
    <w:rsid w:val="00B439D1"/>
    <w:rsid w:val="00B53DC6"/>
    <w:rsid w:val="00B80792"/>
    <w:rsid w:val="00C27769"/>
    <w:rsid w:val="00CF1018"/>
    <w:rsid w:val="00D505DC"/>
    <w:rsid w:val="00D65BE3"/>
    <w:rsid w:val="00D7022A"/>
    <w:rsid w:val="00D81F4D"/>
    <w:rsid w:val="00DD1A37"/>
    <w:rsid w:val="00DF7F02"/>
    <w:rsid w:val="00E42709"/>
    <w:rsid w:val="00E579EC"/>
    <w:rsid w:val="00EE6B5E"/>
    <w:rsid w:val="00EF40B9"/>
    <w:rsid w:val="00F500A4"/>
    <w:rsid w:val="00F759A7"/>
    <w:rsid w:val="00F81D6C"/>
    <w:rsid w:val="00FC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2F9D6-89A4-4725-A067-E37DB2A3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9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C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72A9"/>
    <w:rPr>
      <w:b/>
      <w:bCs/>
    </w:rPr>
  </w:style>
  <w:style w:type="paragraph" w:customStyle="1" w:styleId="v1v1western">
    <w:name w:val="v1v1western"/>
    <w:basedOn w:val="Normalny"/>
    <w:rsid w:val="006F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F37CE"/>
    <w:rPr>
      <w:i/>
      <w:iCs/>
    </w:rPr>
  </w:style>
  <w:style w:type="paragraph" w:customStyle="1" w:styleId="v1msonormal">
    <w:name w:val="v1msonormal"/>
    <w:basedOn w:val="Normalny"/>
    <w:rsid w:val="00AD5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1B04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7113A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27113A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10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E38"/>
  </w:style>
  <w:style w:type="paragraph" w:styleId="Stopka">
    <w:name w:val="footer"/>
    <w:basedOn w:val="Normalny"/>
    <w:link w:val="StopkaZnak"/>
    <w:uiPriority w:val="99"/>
    <w:unhideWhenUsed/>
    <w:rsid w:val="00010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E38"/>
  </w:style>
  <w:style w:type="paragraph" w:styleId="Tekstdymka">
    <w:name w:val="Balloon Text"/>
    <w:basedOn w:val="Normalny"/>
    <w:link w:val="TekstdymkaZnak"/>
    <w:uiPriority w:val="99"/>
    <w:semiHidden/>
    <w:unhideWhenUsed/>
    <w:rsid w:val="0010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kl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2885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Janikowska</dc:creator>
  <cp:keywords/>
  <dc:description/>
  <cp:lastModifiedBy>Wioletta Janikowska</cp:lastModifiedBy>
  <cp:revision>135</cp:revision>
  <cp:lastPrinted>2021-03-24T12:38:00Z</cp:lastPrinted>
  <dcterms:created xsi:type="dcterms:W3CDTF">2021-03-01T12:49:00Z</dcterms:created>
  <dcterms:modified xsi:type="dcterms:W3CDTF">2021-03-24T12:38:00Z</dcterms:modified>
</cp:coreProperties>
</file>